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W w:w="9639"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639"/>
      </w:tblGrid>
      <w:tr w:rsidR="007D7BD5" w14:paraId="071EC79E" w14:textId="77777777" w:rsidTr="00F43E79">
        <w:trPr>
          <w:trHeight w:hRule="exact" w:val="5585"/>
        </w:trPr>
        <w:tc>
          <w:tcPr>
            <w:tcW w:w="9639" w:type="dxa"/>
            <w:tcMar>
              <w:top w:w="1956" w:type="dxa"/>
            </w:tcMar>
          </w:tcPr>
          <w:p w14:paraId="3DAC5D71" w14:textId="77777777" w:rsidR="007D7BD5" w:rsidRPr="00047DFD" w:rsidRDefault="00B25878" w:rsidP="00047DFD">
            <w:pPr>
              <w:pStyle w:val="Forside-Kategori"/>
            </w:pPr>
            <w:bookmarkStart w:id="0" w:name="_GoBack"/>
            <w:bookmarkEnd w:id="0"/>
            <w:r>
              <w:t>Paradigm</w:t>
            </w:r>
          </w:p>
          <w:p w14:paraId="18899DBB" w14:textId="20D82477" w:rsidR="00874A42" w:rsidRPr="00254DD6" w:rsidRDefault="00B25878" w:rsidP="00874A42">
            <w:pPr>
              <w:pStyle w:val="Forside-overskrift"/>
              <w:rPr>
                <w:caps w:val="0"/>
              </w:rPr>
            </w:pPr>
            <w:r>
              <w:rPr>
                <w:rStyle w:val="Forside-overskriftCharChar"/>
                <w:caps/>
              </w:rPr>
              <w:t>Steel Bridges – Structural Steelwork – SWS-P</w:t>
            </w:r>
          </w:p>
          <w:p w14:paraId="7274D510" w14:textId="77777777" w:rsidR="007D7BD5" w:rsidRPr="00E818EA" w:rsidRDefault="00735C3A" w:rsidP="002439E1">
            <w:pPr>
              <w:pStyle w:val="Forside-Kategori"/>
            </w:pPr>
            <w:r>
              <w:t>Tender Specification</w:t>
            </w:r>
          </w:p>
        </w:tc>
      </w:tr>
      <w:tr w:rsidR="00AC4F9D" w:rsidRPr="00AC4F9D" w14:paraId="46372A31" w14:textId="77777777" w:rsidTr="002439E1">
        <w:trPr>
          <w:trHeight w:val="2835"/>
        </w:trPr>
        <w:tc>
          <w:tcPr>
            <w:tcW w:w="9639" w:type="dxa"/>
          </w:tcPr>
          <w:p w14:paraId="42DCB52A" w14:textId="36BC523A" w:rsidR="007D7BD5" w:rsidRPr="00AC4F9D" w:rsidRDefault="00AC4F9D" w:rsidP="00882024">
            <w:pPr>
              <w:pStyle w:val="Mned-r"/>
            </w:pPr>
            <w:r>
              <w:t>DECEMBER 2018</w:t>
            </w:r>
          </w:p>
          <w:p w14:paraId="281EF203" w14:textId="6AAC15BC" w:rsidR="00AC4F9D" w:rsidRDefault="00AC4F9D" w:rsidP="00533D37">
            <w:pPr>
              <w:pStyle w:val="Bemrkninger"/>
            </w:pPr>
          </w:p>
          <w:p w14:paraId="66CAB55F" w14:textId="0479D42F" w:rsidR="000F1CF6" w:rsidRPr="00AC4F9D" w:rsidRDefault="00AC4F9D" w:rsidP="00AC4F9D">
            <w:pPr>
              <w:tabs>
                <w:tab w:val="left" w:pos="1620"/>
              </w:tabs>
            </w:pPr>
            <w:r>
              <w:tab/>
            </w:r>
          </w:p>
        </w:tc>
      </w:tr>
    </w:tbl>
    <w:p w14:paraId="4D5A701E" w14:textId="50CDC7CB" w:rsidR="00EB05B7" w:rsidRDefault="005D5A69" w:rsidP="00EB05B7">
      <w:pPr>
        <w:pStyle w:val="ForordOverskrift"/>
      </w:pPr>
      <w:r w:rsidRPr="00A54C81">
        <w:rPr>
          <w:noProof/>
          <w:lang w:eastAsia="da-DK"/>
        </w:rPr>
        <w:drawing>
          <wp:anchor distT="0" distB="0" distL="114300" distR="114300" simplePos="0" relativeHeight="251661312" behindDoc="0" locked="0" layoutInCell="1" allowOverlap="1" wp14:anchorId="6E902C7D" wp14:editId="3AB0B6A4">
            <wp:simplePos x="0" y="0"/>
            <wp:positionH relativeFrom="column">
              <wp:posOffset>-618226</wp:posOffset>
            </wp:positionH>
            <wp:positionV relativeFrom="paragraph">
              <wp:posOffset>1256030</wp:posOffset>
            </wp:positionV>
            <wp:extent cx="5860800" cy="1224000"/>
            <wp:effectExtent l="0" t="0" r="0" b="0"/>
            <wp:wrapNone/>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0800" cy="122400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00B26C75">
        <w:br w:type="page"/>
      </w:r>
      <w:r w:rsidR="00B26C75">
        <w:lastRenderedPageBreak/>
        <w:t xml:space="preserve"> </w:t>
      </w:r>
    </w:p>
    <w:p w14:paraId="3436852F" w14:textId="5628D2C9" w:rsidR="00C06C20" w:rsidRDefault="001C044D" w:rsidP="00C06C20">
      <w:pPr>
        <w:pStyle w:val="Overskrift"/>
      </w:pPr>
      <w:r>
        <w:t>Table of contents</w:t>
      </w:r>
    </w:p>
    <w:p w14:paraId="2AA037F0" w14:textId="77777777" w:rsidR="001C044D" w:rsidRDefault="001C044D" w:rsidP="00C06C20"/>
    <w:p w14:paraId="276E2FC0" w14:textId="52451CB7" w:rsidR="002A2516" w:rsidRDefault="00613B9F">
      <w:pPr>
        <w:pStyle w:val="Indholdsfortegnelse1"/>
        <w:rPr>
          <w:rFonts w:asciiTheme="minorHAnsi" w:eastAsiaTheme="minorEastAsia" w:hAnsiTheme="minorHAnsi" w:cstheme="minorBidi"/>
          <w:caps w:val="0"/>
          <w:noProof/>
          <w:sz w:val="22"/>
          <w:szCs w:val="22"/>
          <w:lang w:eastAsia="en-GB"/>
        </w:rPr>
      </w:pPr>
      <w:r>
        <w:fldChar w:fldCharType="begin"/>
      </w:r>
      <w:r>
        <w:instrText xml:space="preserve"> TOC \o "1-3" \h \z \u </w:instrText>
      </w:r>
      <w:r>
        <w:fldChar w:fldCharType="separate"/>
      </w:r>
      <w:hyperlink w:anchor="_Toc12458327" w:history="1">
        <w:r w:rsidR="002A2516" w:rsidRPr="00555007">
          <w:rPr>
            <w:rStyle w:val="Hyperlink"/>
            <w:bCs/>
            <w:noProof/>
          </w:rPr>
          <w:t>Special Work Specification</w:t>
        </w:r>
        <w:r w:rsidR="002A2516">
          <w:rPr>
            <w:noProof/>
            <w:webHidden/>
          </w:rPr>
          <w:tab/>
        </w:r>
        <w:r w:rsidR="002A2516">
          <w:rPr>
            <w:noProof/>
            <w:webHidden/>
          </w:rPr>
          <w:fldChar w:fldCharType="begin"/>
        </w:r>
        <w:r w:rsidR="002A2516">
          <w:rPr>
            <w:noProof/>
            <w:webHidden/>
          </w:rPr>
          <w:instrText xml:space="preserve"> PAGEREF _Toc12458327 \h </w:instrText>
        </w:r>
        <w:r w:rsidR="002A2516">
          <w:rPr>
            <w:noProof/>
            <w:webHidden/>
          </w:rPr>
        </w:r>
        <w:r w:rsidR="002A2516">
          <w:rPr>
            <w:noProof/>
            <w:webHidden/>
          </w:rPr>
          <w:fldChar w:fldCharType="separate"/>
        </w:r>
        <w:r w:rsidR="002D40FC">
          <w:rPr>
            <w:noProof/>
            <w:webHidden/>
          </w:rPr>
          <w:t>4</w:t>
        </w:r>
        <w:r w:rsidR="002A2516">
          <w:rPr>
            <w:noProof/>
            <w:webHidden/>
          </w:rPr>
          <w:fldChar w:fldCharType="end"/>
        </w:r>
      </w:hyperlink>
    </w:p>
    <w:p w14:paraId="492AA04E" w14:textId="3F0A2C0D" w:rsidR="002A2516" w:rsidRDefault="002D40FC">
      <w:pPr>
        <w:pStyle w:val="Indholdsfortegnelse1"/>
        <w:rPr>
          <w:rFonts w:asciiTheme="minorHAnsi" w:eastAsiaTheme="minorEastAsia" w:hAnsiTheme="minorHAnsi" w:cstheme="minorBidi"/>
          <w:caps w:val="0"/>
          <w:noProof/>
          <w:sz w:val="22"/>
          <w:szCs w:val="22"/>
          <w:lang w:eastAsia="en-GB"/>
        </w:rPr>
      </w:pPr>
      <w:hyperlink w:anchor="_Toc12458328" w:history="1">
        <w:r w:rsidR="002A2516" w:rsidRPr="00555007">
          <w:rPr>
            <w:rStyle w:val="Hyperlink"/>
            <w:noProof/>
          </w:rPr>
          <w:t>1</w:t>
        </w:r>
        <w:r w:rsidR="002A2516">
          <w:rPr>
            <w:rFonts w:asciiTheme="minorHAnsi" w:eastAsiaTheme="minorEastAsia" w:hAnsiTheme="minorHAnsi" w:cstheme="minorBidi"/>
            <w:caps w:val="0"/>
            <w:noProof/>
            <w:sz w:val="22"/>
            <w:szCs w:val="22"/>
            <w:lang w:eastAsia="en-GB"/>
          </w:rPr>
          <w:tab/>
        </w:r>
        <w:r w:rsidR="002A2516" w:rsidRPr="00555007">
          <w:rPr>
            <w:rStyle w:val="Hyperlink"/>
            <w:noProof/>
          </w:rPr>
          <w:t>General</w:t>
        </w:r>
        <w:r w:rsidR="002A2516">
          <w:rPr>
            <w:noProof/>
            <w:webHidden/>
          </w:rPr>
          <w:tab/>
        </w:r>
        <w:r w:rsidR="002A2516">
          <w:rPr>
            <w:noProof/>
            <w:webHidden/>
          </w:rPr>
          <w:fldChar w:fldCharType="begin"/>
        </w:r>
        <w:r w:rsidR="002A2516">
          <w:rPr>
            <w:noProof/>
            <w:webHidden/>
          </w:rPr>
          <w:instrText xml:space="preserve"> PAGEREF _Toc12458328 \h </w:instrText>
        </w:r>
        <w:r w:rsidR="002A2516">
          <w:rPr>
            <w:noProof/>
            <w:webHidden/>
          </w:rPr>
        </w:r>
        <w:r w:rsidR="002A2516">
          <w:rPr>
            <w:noProof/>
            <w:webHidden/>
          </w:rPr>
          <w:fldChar w:fldCharType="separate"/>
        </w:r>
        <w:r>
          <w:rPr>
            <w:noProof/>
            <w:webHidden/>
          </w:rPr>
          <w:t>4</w:t>
        </w:r>
        <w:r w:rsidR="002A2516">
          <w:rPr>
            <w:noProof/>
            <w:webHidden/>
          </w:rPr>
          <w:fldChar w:fldCharType="end"/>
        </w:r>
      </w:hyperlink>
    </w:p>
    <w:p w14:paraId="0354BC16" w14:textId="782EC360" w:rsidR="002A2516" w:rsidRDefault="002D40FC">
      <w:pPr>
        <w:pStyle w:val="Indholdsfortegnelse2"/>
        <w:rPr>
          <w:rFonts w:asciiTheme="minorHAnsi" w:eastAsiaTheme="minorEastAsia" w:hAnsiTheme="minorHAnsi" w:cstheme="minorBidi"/>
          <w:noProof/>
          <w:sz w:val="22"/>
          <w:szCs w:val="22"/>
          <w:lang w:eastAsia="en-GB"/>
        </w:rPr>
      </w:pPr>
      <w:hyperlink w:anchor="_Toc12458329" w:history="1">
        <w:r w:rsidR="002A2516" w:rsidRPr="00555007">
          <w:rPr>
            <w:rStyle w:val="Hyperlink"/>
            <w:noProof/>
          </w:rPr>
          <w:t>1.1</w:t>
        </w:r>
        <w:r w:rsidR="002A2516">
          <w:rPr>
            <w:rFonts w:asciiTheme="minorHAnsi" w:eastAsiaTheme="minorEastAsia" w:hAnsiTheme="minorHAnsi" w:cstheme="minorBidi"/>
            <w:noProof/>
            <w:sz w:val="22"/>
            <w:szCs w:val="22"/>
            <w:lang w:eastAsia="en-GB"/>
          </w:rPr>
          <w:tab/>
        </w:r>
        <w:r w:rsidR="002A2516" w:rsidRPr="00555007">
          <w:rPr>
            <w:rStyle w:val="Hyperlink"/>
            <w:noProof/>
          </w:rPr>
          <w:t>References</w:t>
        </w:r>
        <w:r w:rsidR="002A2516">
          <w:rPr>
            <w:noProof/>
            <w:webHidden/>
          </w:rPr>
          <w:tab/>
        </w:r>
        <w:r w:rsidR="002A2516">
          <w:rPr>
            <w:noProof/>
            <w:webHidden/>
          </w:rPr>
          <w:fldChar w:fldCharType="begin"/>
        </w:r>
        <w:r w:rsidR="002A2516">
          <w:rPr>
            <w:noProof/>
            <w:webHidden/>
          </w:rPr>
          <w:instrText xml:space="preserve"> PAGEREF _Toc12458329 \h </w:instrText>
        </w:r>
        <w:r w:rsidR="002A2516">
          <w:rPr>
            <w:noProof/>
            <w:webHidden/>
          </w:rPr>
        </w:r>
        <w:r w:rsidR="002A2516">
          <w:rPr>
            <w:noProof/>
            <w:webHidden/>
          </w:rPr>
          <w:fldChar w:fldCharType="separate"/>
        </w:r>
        <w:r>
          <w:rPr>
            <w:noProof/>
            <w:webHidden/>
          </w:rPr>
          <w:t>5</w:t>
        </w:r>
        <w:r w:rsidR="002A2516">
          <w:rPr>
            <w:noProof/>
            <w:webHidden/>
          </w:rPr>
          <w:fldChar w:fldCharType="end"/>
        </w:r>
      </w:hyperlink>
    </w:p>
    <w:p w14:paraId="64C0531C" w14:textId="656B571D" w:rsidR="002A2516" w:rsidRDefault="002D40FC">
      <w:pPr>
        <w:pStyle w:val="Indholdsfortegnelse2"/>
        <w:rPr>
          <w:rFonts w:asciiTheme="minorHAnsi" w:eastAsiaTheme="minorEastAsia" w:hAnsiTheme="minorHAnsi" w:cstheme="minorBidi"/>
          <w:noProof/>
          <w:sz w:val="22"/>
          <w:szCs w:val="22"/>
          <w:lang w:eastAsia="en-GB"/>
        </w:rPr>
      </w:pPr>
      <w:hyperlink w:anchor="_Toc12458330" w:history="1">
        <w:r w:rsidR="002A2516" w:rsidRPr="00555007">
          <w:rPr>
            <w:rStyle w:val="Hyperlink"/>
            <w:noProof/>
          </w:rPr>
          <w:t>1.2</w:t>
        </w:r>
        <w:r w:rsidR="002A2516">
          <w:rPr>
            <w:rFonts w:asciiTheme="minorHAnsi" w:eastAsiaTheme="minorEastAsia" w:hAnsiTheme="minorHAnsi" w:cstheme="minorBidi"/>
            <w:noProof/>
            <w:sz w:val="22"/>
            <w:szCs w:val="22"/>
            <w:lang w:eastAsia="en-GB"/>
          </w:rPr>
          <w:tab/>
        </w:r>
        <w:r w:rsidR="002A2516" w:rsidRPr="00555007">
          <w:rPr>
            <w:rStyle w:val="Hyperlink"/>
            <w:noProof/>
          </w:rPr>
          <w:t>CE marking</w:t>
        </w:r>
        <w:r w:rsidR="002A2516">
          <w:rPr>
            <w:noProof/>
            <w:webHidden/>
          </w:rPr>
          <w:tab/>
        </w:r>
        <w:r w:rsidR="002A2516">
          <w:rPr>
            <w:noProof/>
            <w:webHidden/>
          </w:rPr>
          <w:fldChar w:fldCharType="begin"/>
        </w:r>
        <w:r w:rsidR="002A2516">
          <w:rPr>
            <w:noProof/>
            <w:webHidden/>
          </w:rPr>
          <w:instrText xml:space="preserve"> PAGEREF _Toc12458330 \h </w:instrText>
        </w:r>
        <w:r w:rsidR="002A2516">
          <w:rPr>
            <w:noProof/>
            <w:webHidden/>
          </w:rPr>
        </w:r>
        <w:r w:rsidR="002A2516">
          <w:rPr>
            <w:noProof/>
            <w:webHidden/>
          </w:rPr>
          <w:fldChar w:fldCharType="separate"/>
        </w:r>
        <w:r>
          <w:rPr>
            <w:noProof/>
            <w:webHidden/>
          </w:rPr>
          <w:t>5</w:t>
        </w:r>
        <w:r w:rsidR="002A2516">
          <w:rPr>
            <w:noProof/>
            <w:webHidden/>
          </w:rPr>
          <w:fldChar w:fldCharType="end"/>
        </w:r>
      </w:hyperlink>
    </w:p>
    <w:p w14:paraId="41413F14" w14:textId="48EF3A89" w:rsidR="002A2516" w:rsidRDefault="002D40FC">
      <w:pPr>
        <w:pStyle w:val="Indholdsfortegnelse2"/>
        <w:rPr>
          <w:rFonts w:asciiTheme="minorHAnsi" w:eastAsiaTheme="minorEastAsia" w:hAnsiTheme="minorHAnsi" w:cstheme="minorBidi"/>
          <w:noProof/>
          <w:sz w:val="22"/>
          <w:szCs w:val="22"/>
          <w:lang w:eastAsia="en-GB"/>
        </w:rPr>
      </w:pPr>
      <w:hyperlink w:anchor="_Toc12458331" w:history="1">
        <w:r w:rsidR="002A2516" w:rsidRPr="00555007">
          <w:rPr>
            <w:rStyle w:val="Hyperlink"/>
            <w:noProof/>
          </w:rPr>
          <w:t>1.3</w:t>
        </w:r>
        <w:r w:rsidR="002A2516">
          <w:rPr>
            <w:rFonts w:asciiTheme="minorHAnsi" w:eastAsiaTheme="minorEastAsia" w:hAnsiTheme="minorHAnsi" w:cstheme="minorBidi"/>
            <w:noProof/>
            <w:sz w:val="22"/>
            <w:szCs w:val="22"/>
            <w:lang w:eastAsia="en-GB"/>
          </w:rPr>
          <w:tab/>
        </w:r>
        <w:r w:rsidR="002A2516" w:rsidRPr="00555007">
          <w:rPr>
            <w:rStyle w:val="Hyperlink"/>
            <w:noProof/>
          </w:rPr>
          <w:t>Performance specification</w:t>
        </w:r>
        <w:r w:rsidR="002A2516">
          <w:rPr>
            <w:noProof/>
            <w:webHidden/>
          </w:rPr>
          <w:tab/>
        </w:r>
        <w:r w:rsidR="002A2516">
          <w:rPr>
            <w:noProof/>
            <w:webHidden/>
          </w:rPr>
          <w:fldChar w:fldCharType="begin"/>
        </w:r>
        <w:r w:rsidR="002A2516">
          <w:rPr>
            <w:noProof/>
            <w:webHidden/>
          </w:rPr>
          <w:instrText xml:space="preserve"> PAGEREF _Toc12458331 \h </w:instrText>
        </w:r>
        <w:r w:rsidR="002A2516">
          <w:rPr>
            <w:noProof/>
            <w:webHidden/>
          </w:rPr>
        </w:r>
        <w:r w:rsidR="002A2516">
          <w:rPr>
            <w:noProof/>
            <w:webHidden/>
          </w:rPr>
          <w:fldChar w:fldCharType="separate"/>
        </w:r>
        <w:r>
          <w:rPr>
            <w:noProof/>
            <w:webHidden/>
          </w:rPr>
          <w:t>7</w:t>
        </w:r>
        <w:r w:rsidR="002A2516">
          <w:rPr>
            <w:noProof/>
            <w:webHidden/>
          </w:rPr>
          <w:fldChar w:fldCharType="end"/>
        </w:r>
      </w:hyperlink>
    </w:p>
    <w:p w14:paraId="7F1DADF1" w14:textId="13734C49" w:rsidR="002A2516" w:rsidRDefault="002D40FC">
      <w:pPr>
        <w:pStyle w:val="Indholdsfortegnelse3"/>
        <w:rPr>
          <w:rFonts w:asciiTheme="minorHAnsi" w:eastAsiaTheme="minorEastAsia" w:hAnsiTheme="minorHAnsi" w:cstheme="minorBidi"/>
          <w:noProof/>
          <w:sz w:val="22"/>
          <w:szCs w:val="22"/>
          <w:lang w:eastAsia="en-GB"/>
        </w:rPr>
      </w:pPr>
      <w:hyperlink w:anchor="_Toc12458332" w:history="1">
        <w:r w:rsidR="002A2516" w:rsidRPr="00555007">
          <w:rPr>
            <w:rStyle w:val="Hyperlink"/>
            <w:noProof/>
          </w:rPr>
          <w:t>1.3.1</w:t>
        </w:r>
        <w:r w:rsidR="002A2516">
          <w:rPr>
            <w:rFonts w:asciiTheme="minorHAnsi" w:eastAsiaTheme="minorEastAsia" w:hAnsiTheme="minorHAnsi" w:cstheme="minorBidi"/>
            <w:noProof/>
            <w:sz w:val="22"/>
            <w:szCs w:val="22"/>
            <w:lang w:eastAsia="en-GB"/>
          </w:rPr>
          <w:tab/>
        </w:r>
        <w:r w:rsidR="002A2516" w:rsidRPr="00555007">
          <w:rPr>
            <w:rStyle w:val="Hyperlink"/>
            <w:noProof/>
          </w:rPr>
          <w:t>General</w:t>
        </w:r>
        <w:r w:rsidR="002A2516">
          <w:rPr>
            <w:noProof/>
            <w:webHidden/>
          </w:rPr>
          <w:tab/>
        </w:r>
        <w:r w:rsidR="002A2516">
          <w:rPr>
            <w:noProof/>
            <w:webHidden/>
          </w:rPr>
          <w:fldChar w:fldCharType="begin"/>
        </w:r>
        <w:r w:rsidR="002A2516">
          <w:rPr>
            <w:noProof/>
            <w:webHidden/>
          </w:rPr>
          <w:instrText xml:space="preserve"> PAGEREF _Toc12458332 \h </w:instrText>
        </w:r>
        <w:r w:rsidR="002A2516">
          <w:rPr>
            <w:noProof/>
            <w:webHidden/>
          </w:rPr>
        </w:r>
        <w:r w:rsidR="002A2516">
          <w:rPr>
            <w:noProof/>
            <w:webHidden/>
          </w:rPr>
          <w:fldChar w:fldCharType="separate"/>
        </w:r>
        <w:r>
          <w:rPr>
            <w:noProof/>
            <w:webHidden/>
          </w:rPr>
          <w:t>7</w:t>
        </w:r>
        <w:r w:rsidR="002A2516">
          <w:rPr>
            <w:noProof/>
            <w:webHidden/>
          </w:rPr>
          <w:fldChar w:fldCharType="end"/>
        </w:r>
      </w:hyperlink>
    </w:p>
    <w:p w14:paraId="30A6E1ED" w14:textId="0E6A0221" w:rsidR="002A2516" w:rsidRDefault="002D40FC">
      <w:pPr>
        <w:pStyle w:val="Indholdsfortegnelse3"/>
        <w:rPr>
          <w:rFonts w:asciiTheme="minorHAnsi" w:eastAsiaTheme="minorEastAsia" w:hAnsiTheme="minorHAnsi" w:cstheme="minorBidi"/>
          <w:noProof/>
          <w:sz w:val="22"/>
          <w:szCs w:val="22"/>
          <w:lang w:eastAsia="en-GB"/>
        </w:rPr>
      </w:pPr>
      <w:hyperlink w:anchor="_Toc12458333" w:history="1">
        <w:r w:rsidR="002A2516" w:rsidRPr="00555007">
          <w:rPr>
            <w:rStyle w:val="Hyperlink"/>
            <w:noProof/>
          </w:rPr>
          <w:t>1.3.2</w:t>
        </w:r>
        <w:r w:rsidR="002A2516">
          <w:rPr>
            <w:rFonts w:asciiTheme="minorHAnsi" w:eastAsiaTheme="minorEastAsia" w:hAnsiTheme="minorHAnsi" w:cstheme="minorBidi"/>
            <w:noProof/>
            <w:sz w:val="22"/>
            <w:szCs w:val="22"/>
            <w:lang w:eastAsia="en-GB"/>
          </w:rPr>
          <w:tab/>
        </w:r>
        <w:r w:rsidR="002A2516" w:rsidRPr="00555007">
          <w:rPr>
            <w:rStyle w:val="Hyperlink"/>
            <w:noProof/>
          </w:rPr>
          <w:t>Execution classes</w:t>
        </w:r>
        <w:r w:rsidR="002A2516">
          <w:rPr>
            <w:noProof/>
            <w:webHidden/>
          </w:rPr>
          <w:tab/>
        </w:r>
        <w:r w:rsidR="002A2516">
          <w:rPr>
            <w:noProof/>
            <w:webHidden/>
          </w:rPr>
          <w:fldChar w:fldCharType="begin"/>
        </w:r>
        <w:r w:rsidR="002A2516">
          <w:rPr>
            <w:noProof/>
            <w:webHidden/>
          </w:rPr>
          <w:instrText xml:space="preserve"> PAGEREF _Toc12458333 \h </w:instrText>
        </w:r>
        <w:r w:rsidR="002A2516">
          <w:rPr>
            <w:noProof/>
            <w:webHidden/>
          </w:rPr>
        </w:r>
        <w:r w:rsidR="002A2516">
          <w:rPr>
            <w:noProof/>
            <w:webHidden/>
          </w:rPr>
          <w:fldChar w:fldCharType="separate"/>
        </w:r>
        <w:r>
          <w:rPr>
            <w:noProof/>
            <w:webHidden/>
          </w:rPr>
          <w:t>7</w:t>
        </w:r>
        <w:r w:rsidR="002A2516">
          <w:rPr>
            <w:noProof/>
            <w:webHidden/>
          </w:rPr>
          <w:fldChar w:fldCharType="end"/>
        </w:r>
      </w:hyperlink>
    </w:p>
    <w:p w14:paraId="0D35FFD1" w14:textId="23CEF1FB" w:rsidR="002A2516" w:rsidRDefault="002D40FC">
      <w:pPr>
        <w:pStyle w:val="Indholdsfortegnelse3"/>
        <w:rPr>
          <w:rFonts w:asciiTheme="minorHAnsi" w:eastAsiaTheme="minorEastAsia" w:hAnsiTheme="minorHAnsi" w:cstheme="minorBidi"/>
          <w:noProof/>
          <w:sz w:val="22"/>
          <w:szCs w:val="22"/>
          <w:lang w:eastAsia="en-GB"/>
        </w:rPr>
      </w:pPr>
      <w:hyperlink w:anchor="_Toc12458334" w:history="1">
        <w:r w:rsidR="002A2516" w:rsidRPr="00555007">
          <w:rPr>
            <w:rStyle w:val="Hyperlink"/>
            <w:noProof/>
          </w:rPr>
          <w:t>1.3.3</w:t>
        </w:r>
        <w:r w:rsidR="002A2516">
          <w:rPr>
            <w:rFonts w:asciiTheme="minorHAnsi" w:eastAsiaTheme="minorEastAsia" w:hAnsiTheme="minorHAnsi" w:cstheme="minorBidi"/>
            <w:noProof/>
            <w:sz w:val="22"/>
            <w:szCs w:val="22"/>
            <w:lang w:eastAsia="en-GB"/>
          </w:rPr>
          <w:tab/>
        </w:r>
        <w:r w:rsidR="002A2516" w:rsidRPr="00555007">
          <w:rPr>
            <w:rStyle w:val="Hyperlink"/>
            <w:noProof/>
          </w:rPr>
          <w:t>Treatment qualities</w:t>
        </w:r>
        <w:r w:rsidR="002A2516">
          <w:rPr>
            <w:noProof/>
            <w:webHidden/>
          </w:rPr>
          <w:tab/>
        </w:r>
        <w:r w:rsidR="002A2516">
          <w:rPr>
            <w:noProof/>
            <w:webHidden/>
          </w:rPr>
          <w:fldChar w:fldCharType="begin"/>
        </w:r>
        <w:r w:rsidR="002A2516">
          <w:rPr>
            <w:noProof/>
            <w:webHidden/>
          </w:rPr>
          <w:instrText xml:space="preserve"> PAGEREF _Toc12458334 \h </w:instrText>
        </w:r>
        <w:r w:rsidR="002A2516">
          <w:rPr>
            <w:noProof/>
            <w:webHidden/>
          </w:rPr>
        </w:r>
        <w:r w:rsidR="002A2516">
          <w:rPr>
            <w:noProof/>
            <w:webHidden/>
          </w:rPr>
          <w:fldChar w:fldCharType="separate"/>
        </w:r>
        <w:r>
          <w:rPr>
            <w:noProof/>
            <w:webHidden/>
          </w:rPr>
          <w:t>7</w:t>
        </w:r>
        <w:r w:rsidR="002A2516">
          <w:rPr>
            <w:noProof/>
            <w:webHidden/>
          </w:rPr>
          <w:fldChar w:fldCharType="end"/>
        </w:r>
      </w:hyperlink>
    </w:p>
    <w:p w14:paraId="6BA3A9AC" w14:textId="295F0670" w:rsidR="002A2516" w:rsidRDefault="002D40FC">
      <w:pPr>
        <w:pStyle w:val="Indholdsfortegnelse3"/>
        <w:rPr>
          <w:rFonts w:asciiTheme="minorHAnsi" w:eastAsiaTheme="minorEastAsia" w:hAnsiTheme="minorHAnsi" w:cstheme="minorBidi"/>
          <w:noProof/>
          <w:sz w:val="22"/>
          <w:szCs w:val="22"/>
          <w:lang w:eastAsia="en-GB"/>
        </w:rPr>
      </w:pPr>
      <w:hyperlink w:anchor="_Toc12458335" w:history="1">
        <w:r w:rsidR="002A2516" w:rsidRPr="00555007">
          <w:rPr>
            <w:rStyle w:val="Hyperlink"/>
            <w:noProof/>
          </w:rPr>
          <w:t>1.3.4</w:t>
        </w:r>
        <w:r w:rsidR="002A2516">
          <w:rPr>
            <w:rFonts w:asciiTheme="minorHAnsi" w:eastAsiaTheme="minorEastAsia" w:hAnsiTheme="minorHAnsi" w:cstheme="minorBidi"/>
            <w:noProof/>
            <w:sz w:val="22"/>
            <w:szCs w:val="22"/>
            <w:lang w:eastAsia="en-GB"/>
          </w:rPr>
          <w:tab/>
        </w:r>
        <w:r w:rsidR="002A2516" w:rsidRPr="00555007">
          <w:rPr>
            <w:rStyle w:val="Hyperlink"/>
            <w:noProof/>
          </w:rPr>
          <w:t>Geometrical tolerances</w:t>
        </w:r>
        <w:r w:rsidR="002A2516">
          <w:rPr>
            <w:noProof/>
            <w:webHidden/>
          </w:rPr>
          <w:tab/>
        </w:r>
        <w:r w:rsidR="002A2516">
          <w:rPr>
            <w:noProof/>
            <w:webHidden/>
          </w:rPr>
          <w:fldChar w:fldCharType="begin"/>
        </w:r>
        <w:r w:rsidR="002A2516">
          <w:rPr>
            <w:noProof/>
            <w:webHidden/>
          </w:rPr>
          <w:instrText xml:space="preserve"> PAGEREF _Toc12458335 \h </w:instrText>
        </w:r>
        <w:r w:rsidR="002A2516">
          <w:rPr>
            <w:noProof/>
            <w:webHidden/>
          </w:rPr>
        </w:r>
        <w:r w:rsidR="002A2516">
          <w:rPr>
            <w:noProof/>
            <w:webHidden/>
          </w:rPr>
          <w:fldChar w:fldCharType="separate"/>
        </w:r>
        <w:r>
          <w:rPr>
            <w:noProof/>
            <w:webHidden/>
          </w:rPr>
          <w:t>8</w:t>
        </w:r>
        <w:r w:rsidR="002A2516">
          <w:rPr>
            <w:noProof/>
            <w:webHidden/>
          </w:rPr>
          <w:fldChar w:fldCharType="end"/>
        </w:r>
      </w:hyperlink>
    </w:p>
    <w:p w14:paraId="00B126E5" w14:textId="75F813DC" w:rsidR="002A2516" w:rsidRDefault="002D40FC">
      <w:pPr>
        <w:pStyle w:val="Indholdsfortegnelse2"/>
        <w:rPr>
          <w:rFonts w:asciiTheme="minorHAnsi" w:eastAsiaTheme="minorEastAsia" w:hAnsiTheme="minorHAnsi" w:cstheme="minorBidi"/>
          <w:noProof/>
          <w:sz w:val="22"/>
          <w:szCs w:val="22"/>
          <w:lang w:eastAsia="en-GB"/>
        </w:rPr>
      </w:pPr>
      <w:hyperlink w:anchor="_Toc12458336" w:history="1">
        <w:r w:rsidR="002A2516" w:rsidRPr="00555007">
          <w:rPr>
            <w:rStyle w:val="Hyperlink"/>
            <w:noProof/>
          </w:rPr>
          <w:t>1.4</w:t>
        </w:r>
        <w:r w:rsidR="002A2516">
          <w:rPr>
            <w:rFonts w:asciiTheme="minorHAnsi" w:eastAsiaTheme="minorEastAsia" w:hAnsiTheme="minorHAnsi" w:cstheme="minorBidi"/>
            <w:noProof/>
            <w:sz w:val="22"/>
            <w:szCs w:val="22"/>
            <w:lang w:eastAsia="en-GB"/>
          </w:rPr>
          <w:tab/>
        </w:r>
        <w:r w:rsidR="002A2516" w:rsidRPr="00555007">
          <w:rPr>
            <w:rStyle w:val="Hyperlink"/>
            <w:noProof/>
          </w:rPr>
          <w:t>Constructor's documentation</w:t>
        </w:r>
        <w:r w:rsidR="002A2516">
          <w:rPr>
            <w:noProof/>
            <w:webHidden/>
          </w:rPr>
          <w:tab/>
        </w:r>
        <w:r w:rsidR="002A2516">
          <w:rPr>
            <w:noProof/>
            <w:webHidden/>
          </w:rPr>
          <w:fldChar w:fldCharType="begin"/>
        </w:r>
        <w:r w:rsidR="002A2516">
          <w:rPr>
            <w:noProof/>
            <w:webHidden/>
          </w:rPr>
          <w:instrText xml:space="preserve"> PAGEREF _Toc12458336 \h </w:instrText>
        </w:r>
        <w:r w:rsidR="002A2516">
          <w:rPr>
            <w:noProof/>
            <w:webHidden/>
          </w:rPr>
        </w:r>
        <w:r w:rsidR="002A2516">
          <w:rPr>
            <w:noProof/>
            <w:webHidden/>
          </w:rPr>
          <w:fldChar w:fldCharType="separate"/>
        </w:r>
        <w:r>
          <w:rPr>
            <w:noProof/>
            <w:webHidden/>
          </w:rPr>
          <w:t>9</w:t>
        </w:r>
        <w:r w:rsidR="002A2516">
          <w:rPr>
            <w:noProof/>
            <w:webHidden/>
          </w:rPr>
          <w:fldChar w:fldCharType="end"/>
        </w:r>
      </w:hyperlink>
    </w:p>
    <w:p w14:paraId="272DD8F7" w14:textId="41A1B217" w:rsidR="002A2516" w:rsidRDefault="002D40FC">
      <w:pPr>
        <w:pStyle w:val="Indholdsfortegnelse3"/>
        <w:rPr>
          <w:rFonts w:asciiTheme="minorHAnsi" w:eastAsiaTheme="minorEastAsia" w:hAnsiTheme="minorHAnsi" w:cstheme="minorBidi"/>
          <w:noProof/>
          <w:sz w:val="22"/>
          <w:szCs w:val="22"/>
          <w:lang w:eastAsia="en-GB"/>
        </w:rPr>
      </w:pPr>
      <w:hyperlink w:anchor="_Toc12458337" w:history="1">
        <w:r w:rsidR="002A2516" w:rsidRPr="00555007">
          <w:rPr>
            <w:rStyle w:val="Hyperlink"/>
            <w:noProof/>
          </w:rPr>
          <w:t>1.4.1</w:t>
        </w:r>
        <w:r w:rsidR="002A2516">
          <w:rPr>
            <w:rFonts w:asciiTheme="minorHAnsi" w:eastAsiaTheme="minorEastAsia" w:hAnsiTheme="minorHAnsi" w:cstheme="minorBidi"/>
            <w:noProof/>
            <w:sz w:val="22"/>
            <w:szCs w:val="22"/>
            <w:lang w:eastAsia="en-GB"/>
          </w:rPr>
          <w:tab/>
        </w:r>
        <w:r w:rsidR="002A2516" w:rsidRPr="00555007">
          <w:rPr>
            <w:rStyle w:val="Hyperlink"/>
            <w:noProof/>
          </w:rPr>
          <w:t>Quality documentation</w:t>
        </w:r>
        <w:r w:rsidR="002A2516">
          <w:rPr>
            <w:noProof/>
            <w:webHidden/>
          </w:rPr>
          <w:tab/>
        </w:r>
        <w:r w:rsidR="002A2516">
          <w:rPr>
            <w:noProof/>
            <w:webHidden/>
          </w:rPr>
          <w:fldChar w:fldCharType="begin"/>
        </w:r>
        <w:r w:rsidR="002A2516">
          <w:rPr>
            <w:noProof/>
            <w:webHidden/>
          </w:rPr>
          <w:instrText xml:space="preserve"> PAGEREF _Toc12458337 \h </w:instrText>
        </w:r>
        <w:r w:rsidR="002A2516">
          <w:rPr>
            <w:noProof/>
            <w:webHidden/>
          </w:rPr>
        </w:r>
        <w:r w:rsidR="002A2516">
          <w:rPr>
            <w:noProof/>
            <w:webHidden/>
          </w:rPr>
          <w:fldChar w:fldCharType="separate"/>
        </w:r>
        <w:r>
          <w:rPr>
            <w:noProof/>
            <w:webHidden/>
          </w:rPr>
          <w:t>9</w:t>
        </w:r>
        <w:r w:rsidR="002A2516">
          <w:rPr>
            <w:noProof/>
            <w:webHidden/>
          </w:rPr>
          <w:fldChar w:fldCharType="end"/>
        </w:r>
      </w:hyperlink>
    </w:p>
    <w:p w14:paraId="24E930EF" w14:textId="141C3184" w:rsidR="002A2516" w:rsidRDefault="002D40FC">
      <w:pPr>
        <w:pStyle w:val="Indholdsfortegnelse3"/>
        <w:rPr>
          <w:rFonts w:asciiTheme="minorHAnsi" w:eastAsiaTheme="minorEastAsia" w:hAnsiTheme="minorHAnsi" w:cstheme="minorBidi"/>
          <w:noProof/>
          <w:sz w:val="22"/>
          <w:szCs w:val="22"/>
          <w:lang w:eastAsia="en-GB"/>
        </w:rPr>
      </w:pPr>
      <w:hyperlink w:anchor="_Toc12458338" w:history="1">
        <w:r w:rsidR="002A2516" w:rsidRPr="00555007">
          <w:rPr>
            <w:rStyle w:val="Hyperlink"/>
            <w:noProof/>
          </w:rPr>
          <w:t>1.4.2</w:t>
        </w:r>
        <w:r w:rsidR="002A2516">
          <w:rPr>
            <w:rFonts w:asciiTheme="minorHAnsi" w:eastAsiaTheme="minorEastAsia" w:hAnsiTheme="minorHAnsi" w:cstheme="minorBidi"/>
            <w:noProof/>
            <w:sz w:val="22"/>
            <w:szCs w:val="22"/>
            <w:lang w:eastAsia="en-GB"/>
          </w:rPr>
          <w:tab/>
        </w:r>
        <w:r w:rsidR="002A2516" w:rsidRPr="00555007">
          <w:rPr>
            <w:rStyle w:val="Hyperlink"/>
            <w:noProof/>
          </w:rPr>
          <w:t>Quality plan</w:t>
        </w:r>
        <w:r w:rsidR="002A2516">
          <w:rPr>
            <w:noProof/>
            <w:webHidden/>
          </w:rPr>
          <w:tab/>
        </w:r>
        <w:r w:rsidR="002A2516">
          <w:rPr>
            <w:noProof/>
            <w:webHidden/>
          </w:rPr>
          <w:fldChar w:fldCharType="begin"/>
        </w:r>
        <w:r w:rsidR="002A2516">
          <w:rPr>
            <w:noProof/>
            <w:webHidden/>
          </w:rPr>
          <w:instrText xml:space="preserve"> PAGEREF _Toc12458338 \h </w:instrText>
        </w:r>
        <w:r w:rsidR="002A2516">
          <w:rPr>
            <w:noProof/>
            <w:webHidden/>
          </w:rPr>
        </w:r>
        <w:r w:rsidR="002A2516">
          <w:rPr>
            <w:noProof/>
            <w:webHidden/>
          </w:rPr>
          <w:fldChar w:fldCharType="separate"/>
        </w:r>
        <w:r>
          <w:rPr>
            <w:noProof/>
            <w:webHidden/>
          </w:rPr>
          <w:t>9</w:t>
        </w:r>
        <w:r w:rsidR="002A2516">
          <w:rPr>
            <w:noProof/>
            <w:webHidden/>
          </w:rPr>
          <w:fldChar w:fldCharType="end"/>
        </w:r>
      </w:hyperlink>
    </w:p>
    <w:p w14:paraId="2106FE74" w14:textId="742796DA" w:rsidR="002A2516" w:rsidRDefault="002D40FC">
      <w:pPr>
        <w:pStyle w:val="Indholdsfortegnelse3"/>
        <w:rPr>
          <w:rFonts w:asciiTheme="minorHAnsi" w:eastAsiaTheme="minorEastAsia" w:hAnsiTheme="minorHAnsi" w:cstheme="minorBidi"/>
          <w:noProof/>
          <w:sz w:val="22"/>
          <w:szCs w:val="22"/>
          <w:lang w:eastAsia="en-GB"/>
        </w:rPr>
      </w:pPr>
      <w:hyperlink w:anchor="_Toc12458339" w:history="1">
        <w:r w:rsidR="002A2516" w:rsidRPr="00555007">
          <w:rPr>
            <w:rStyle w:val="Hyperlink"/>
            <w:noProof/>
          </w:rPr>
          <w:t>1.4.3</w:t>
        </w:r>
        <w:r w:rsidR="002A2516">
          <w:rPr>
            <w:rFonts w:asciiTheme="minorHAnsi" w:eastAsiaTheme="minorEastAsia" w:hAnsiTheme="minorHAnsi" w:cstheme="minorBidi"/>
            <w:noProof/>
            <w:sz w:val="22"/>
            <w:szCs w:val="22"/>
            <w:lang w:eastAsia="en-GB"/>
          </w:rPr>
          <w:tab/>
        </w:r>
        <w:r w:rsidR="002A2516" w:rsidRPr="00555007">
          <w:rPr>
            <w:rStyle w:val="Hyperlink"/>
            <w:noProof/>
          </w:rPr>
          <w:t>Safety when mounting the constructions</w:t>
        </w:r>
        <w:r w:rsidR="002A2516">
          <w:rPr>
            <w:noProof/>
            <w:webHidden/>
          </w:rPr>
          <w:tab/>
        </w:r>
        <w:r w:rsidR="002A2516">
          <w:rPr>
            <w:noProof/>
            <w:webHidden/>
          </w:rPr>
          <w:fldChar w:fldCharType="begin"/>
        </w:r>
        <w:r w:rsidR="002A2516">
          <w:rPr>
            <w:noProof/>
            <w:webHidden/>
          </w:rPr>
          <w:instrText xml:space="preserve"> PAGEREF _Toc12458339 \h </w:instrText>
        </w:r>
        <w:r w:rsidR="002A2516">
          <w:rPr>
            <w:noProof/>
            <w:webHidden/>
          </w:rPr>
        </w:r>
        <w:r w:rsidR="002A2516">
          <w:rPr>
            <w:noProof/>
            <w:webHidden/>
          </w:rPr>
          <w:fldChar w:fldCharType="separate"/>
        </w:r>
        <w:r>
          <w:rPr>
            <w:noProof/>
            <w:webHidden/>
          </w:rPr>
          <w:t>10</w:t>
        </w:r>
        <w:r w:rsidR="002A2516">
          <w:rPr>
            <w:noProof/>
            <w:webHidden/>
          </w:rPr>
          <w:fldChar w:fldCharType="end"/>
        </w:r>
      </w:hyperlink>
    </w:p>
    <w:p w14:paraId="245C7E1F" w14:textId="15952616" w:rsidR="002A2516" w:rsidRDefault="002D40FC">
      <w:pPr>
        <w:pStyle w:val="Indholdsfortegnelse3"/>
        <w:rPr>
          <w:rFonts w:asciiTheme="minorHAnsi" w:eastAsiaTheme="minorEastAsia" w:hAnsiTheme="minorHAnsi" w:cstheme="minorBidi"/>
          <w:noProof/>
          <w:sz w:val="22"/>
          <w:szCs w:val="22"/>
          <w:lang w:eastAsia="en-GB"/>
        </w:rPr>
      </w:pPr>
      <w:hyperlink w:anchor="_Toc12458340" w:history="1">
        <w:r w:rsidR="002A2516" w:rsidRPr="00555007">
          <w:rPr>
            <w:rStyle w:val="Hyperlink"/>
            <w:noProof/>
          </w:rPr>
          <w:t>1.4.4</w:t>
        </w:r>
        <w:r w:rsidR="002A2516">
          <w:rPr>
            <w:rFonts w:asciiTheme="minorHAnsi" w:eastAsiaTheme="minorEastAsia" w:hAnsiTheme="minorHAnsi" w:cstheme="minorBidi"/>
            <w:noProof/>
            <w:sz w:val="22"/>
            <w:szCs w:val="22"/>
            <w:lang w:eastAsia="en-GB"/>
          </w:rPr>
          <w:tab/>
        </w:r>
        <w:r w:rsidR="002A2516" w:rsidRPr="00555007">
          <w:rPr>
            <w:rStyle w:val="Hyperlink"/>
            <w:noProof/>
          </w:rPr>
          <w:t>Execution documentation</w:t>
        </w:r>
        <w:r w:rsidR="002A2516">
          <w:rPr>
            <w:noProof/>
            <w:webHidden/>
          </w:rPr>
          <w:tab/>
        </w:r>
        <w:r w:rsidR="002A2516">
          <w:rPr>
            <w:noProof/>
            <w:webHidden/>
          </w:rPr>
          <w:fldChar w:fldCharType="begin"/>
        </w:r>
        <w:r w:rsidR="002A2516">
          <w:rPr>
            <w:noProof/>
            <w:webHidden/>
          </w:rPr>
          <w:instrText xml:space="preserve"> PAGEREF _Toc12458340 \h </w:instrText>
        </w:r>
        <w:r w:rsidR="002A2516">
          <w:rPr>
            <w:noProof/>
            <w:webHidden/>
          </w:rPr>
        </w:r>
        <w:r w:rsidR="002A2516">
          <w:rPr>
            <w:noProof/>
            <w:webHidden/>
          </w:rPr>
          <w:fldChar w:fldCharType="separate"/>
        </w:r>
        <w:r>
          <w:rPr>
            <w:noProof/>
            <w:webHidden/>
          </w:rPr>
          <w:t>10</w:t>
        </w:r>
        <w:r w:rsidR="002A2516">
          <w:rPr>
            <w:noProof/>
            <w:webHidden/>
          </w:rPr>
          <w:fldChar w:fldCharType="end"/>
        </w:r>
      </w:hyperlink>
    </w:p>
    <w:p w14:paraId="0B5F4285" w14:textId="38C06877" w:rsidR="002A2516" w:rsidRDefault="002D40FC">
      <w:pPr>
        <w:pStyle w:val="Indholdsfortegnelse3"/>
        <w:rPr>
          <w:rFonts w:asciiTheme="minorHAnsi" w:eastAsiaTheme="minorEastAsia" w:hAnsiTheme="minorHAnsi" w:cstheme="minorBidi"/>
          <w:noProof/>
          <w:sz w:val="22"/>
          <w:szCs w:val="22"/>
          <w:lang w:eastAsia="en-GB"/>
        </w:rPr>
      </w:pPr>
      <w:hyperlink w:anchor="_Toc12458341" w:history="1">
        <w:r w:rsidR="002A2516" w:rsidRPr="00555007">
          <w:rPr>
            <w:rStyle w:val="Hyperlink"/>
            <w:noProof/>
          </w:rPr>
          <w:t>1.4.5</w:t>
        </w:r>
        <w:r w:rsidR="002A2516">
          <w:rPr>
            <w:rFonts w:asciiTheme="minorHAnsi" w:eastAsiaTheme="minorEastAsia" w:hAnsiTheme="minorHAnsi" w:cstheme="minorBidi"/>
            <w:noProof/>
            <w:sz w:val="22"/>
            <w:szCs w:val="22"/>
            <w:lang w:eastAsia="en-GB"/>
          </w:rPr>
          <w:tab/>
        </w:r>
        <w:r w:rsidR="002A2516" w:rsidRPr="00555007">
          <w:rPr>
            <w:rStyle w:val="Hyperlink"/>
            <w:noProof/>
          </w:rPr>
          <w:t>Geometrical tolerances</w:t>
        </w:r>
        <w:r w:rsidR="002A2516">
          <w:rPr>
            <w:noProof/>
            <w:webHidden/>
          </w:rPr>
          <w:tab/>
        </w:r>
        <w:r w:rsidR="002A2516">
          <w:rPr>
            <w:noProof/>
            <w:webHidden/>
          </w:rPr>
          <w:fldChar w:fldCharType="begin"/>
        </w:r>
        <w:r w:rsidR="002A2516">
          <w:rPr>
            <w:noProof/>
            <w:webHidden/>
          </w:rPr>
          <w:instrText xml:space="preserve"> PAGEREF _Toc12458341 \h </w:instrText>
        </w:r>
        <w:r w:rsidR="002A2516">
          <w:rPr>
            <w:noProof/>
            <w:webHidden/>
          </w:rPr>
        </w:r>
        <w:r w:rsidR="002A2516">
          <w:rPr>
            <w:noProof/>
            <w:webHidden/>
          </w:rPr>
          <w:fldChar w:fldCharType="separate"/>
        </w:r>
        <w:r>
          <w:rPr>
            <w:noProof/>
            <w:webHidden/>
          </w:rPr>
          <w:t>10</w:t>
        </w:r>
        <w:r w:rsidR="002A2516">
          <w:rPr>
            <w:noProof/>
            <w:webHidden/>
          </w:rPr>
          <w:fldChar w:fldCharType="end"/>
        </w:r>
      </w:hyperlink>
    </w:p>
    <w:p w14:paraId="60879C94" w14:textId="35F7AB7F" w:rsidR="002A2516" w:rsidRDefault="002D40FC">
      <w:pPr>
        <w:pStyle w:val="Indholdsfortegnelse1"/>
        <w:rPr>
          <w:rFonts w:asciiTheme="minorHAnsi" w:eastAsiaTheme="minorEastAsia" w:hAnsiTheme="minorHAnsi" w:cstheme="minorBidi"/>
          <w:caps w:val="0"/>
          <w:noProof/>
          <w:sz w:val="22"/>
          <w:szCs w:val="22"/>
          <w:lang w:eastAsia="en-GB"/>
        </w:rPr>
      </w:pPr>
      <w:hyperlink w:anchor="_Toc12458342" w:history="1">
        <w:r w:rsidR="002A2516" w:rsidRPr="00555007">
          <w:rPr>
            <w:rStyle w:val="Hyperlink"/>
            <w:noProof/>
          </w:rPr>
          <w:t>2</w:t>
        </w:r>
        <w:r w:rsidR="002A2516">
          <w:rPr>
            <w:rFonts w:asciiTheme="minorHAnsi" w:eastAsiaTheme="minorEastAsia" w:hAnsiTheme="minorHAnsi" w:cstheme="minorBidi"/>
            <w:caps w:val="0"/>
            <w:noProof/>
            <w:sz w:val="22"/>
            <w:szCs w:val="22"/>
            <w:lang w:eastAsia="en-GB"/>
          </w:rPr>
          <w:tab/>
        </w:r>
        <w:r w:rsidR="002A2516" w:rsidRPr="00555007">
          <w:rPr>
            <w:rStyle w:val="Hyperlink"/>
            <w:noProof/>
          </w:rPr>
          <w:t>Materials</w:t>
        </w:r>
        <w:r w:rsidR="002A2516">
          <w:rPr>
            <w:noProof/>
            <w:webHidden/>
          </w:rPr>
          <w:tab/>
        </w:r>
        <w:r w:rsidR="002A2516">
          <w:rPr>
            <w:noProof/>
            <w:webHidden/>
          </w:rPr>
          <w:fldChar w:fldCharType="begin"/>
        </w:r>
        <w:r w:rsidR="002A2516">
          <w:rPr>
            <w:noProof/>
            <w:webHidden/>
          </w:rPr>
          <w:instrText xml:space="preserve"> PAGEREF _Toc12458342 \h </w:instrText>
        </w:r>
        <w:r w:rsidR="002A2516">
          <w:rPr>
            <w:noProof/>
            <w:webHidden/>
          </w:rPr>
        </w:r>
        <w:r w:rsidR="002A2516">
          <w:rPr>
            <w:noProof/>
            <w:webHidden/>
          </w:rPr>
          <w:fldChar w:fldCharType="separate"/>
        </w:r>
        <w:r>
          <w:rPr>
            <w:noProof/>
            <w:webHidden/>
          </w:rPr>
          <w:t>10</w:t>
        </w:r>
        <w:r w:rsidR="002A2516">
          <w:rPr>
            <w:noProof/>
            <w:webHidden/>
          </w:rPr>
          <w:fldChar w:fldCharType="end"/>
        </w:r>
      </w:hyperlink>
    </w:p>
    <w:p w14:paraId="4D8EBB0F" w14:textId="7FFDDBAF" w:rsidR="002A2516" w:rsidRDefault="002D40FC">
      <w:pPr>
        <w:pStyle w:val="Indholdsfortegnelse2"/>
        <w:rPr>
          <w:rFonts w:asciiTheme="minorHAnsi" w:eastAsiaTheme="minorEastAsia" w:hAnsiTheme="minorHAnsi" w:cstheme="minorBidi"/>
          <w:noProof/>
          <w:sz w:val="22"/>
          <w:szCs w:val="22"/>
          <w:lang w:eastAsia="en-GB"/>
        </w:rPr>
      </w:pPr>
      <w:hyperlink w:anchor="_Toc12458343" w:history="1">
        <w:r w:rsidR="002A2516" w:rsidRPr="00555007">
          <w:rPr>
            <w:rStyle w:val="Hyperlink"/>
            <w:noProof/>
          </w:rPr>
          <w:t>2.1</w:t>
        </w:r>
        <w:r w:rsidR="002A2516">
          <w:rPr>
            <w:rFonts w:asciiTheme="minorHAnsi" w:eastAsiaTheme="minorEastAsia" w:hAnsiTheme="minorHAnsi" w:cstheme="minorBidi"/>
            <w:noProof/>
            <w:sz w:val="22"/>
            <w:szCs w:val="22"/>
            <w:lang w:eastAsia="en-GB"/>
          </w:rPr>
          <w:tab/>
        </w:r>
        <w:r w:rsidR="002A2516" w:rsidRPr="00555007">
          <w:rPr>
            <w:rStyle w:val="Hyperlink"/>
            <w:noProof/>
          </w:rPr>
          <w:t>General</w:t>
        </w:r>
        <w:r w:rsidR="002A2516">
          <w:rPr>
            <w:noProof/>
            <w:webHidden/>
          </w:rPr>
          <w:tab/>
        </w:r>
        <w:r w:rsidR="002A2516">
          <w:rPr>
            <w:noProof/>
            <w:webHidden/>
          </w:rPr>
          <w:fldChar w:fldCharType="begin"/>
        </w:r>
        <w:r w:rsidR="002A2516">
          <w:rPr>
            <w:noProof/>
            <w:webHidden/>
          </w:rPr>
          <w:instrText xml:space="preserve"> PAGEREF _Toc12458343 \h </w:instrText>
        </w:r>
        <w:r w:rsidR="002A2516">
          <w:rPr>
            <w:noProof/>
            <w:webHidden/>
          </w:rPr>
        </w:r>
        <w:r w:rsidR="002A2516">
          <w:rPr>
            <w:noProof/>
            <w:webHidden/>
          </w:rPr>
          <w:fldChar w:fldCharType="separate"/>
        </w:r>
        <w:r>
          <w:rPr>
            <w:noProof/>
            <w:webHidden/>
          </w:rPr>
          <w:t>10</w:t>
        </w:r>
        <w:r w:rsidR="002A2516">
          <w:rPr>
            <w:noProof/>
            <w:webHidden/>
          </w:rPr>
          <w:fldChar w:fldCharType="end"/>
        </w:r>
      </w:hyperlink>
    </w:p>
    <w:p w14:paraId="77AB1626" w14:textId="1AEB7481" w:rsidR="002A2516" w:rsidRDefault="002D40FC">
      <w:pPr>
        <w:pStyle w:val="Indholdsfortegnelse2"/>
        <w:rPr>
          <w:rFonts w:asciiTheme="minorHAnsi" w:eastAsiaTheme="minorEastAsia" w:hAnsiTheme="minorHAnsi" w:cstheme="minorBidi"/>
          <w:noProof/>
          <w:sz w:val="22"/>
          <w:szCs w:val="22"/>
          <w:lang w:eastAsia="en-GB"/>
        </w:rPr>
      </w:pPr>
      <w:hyperlink w:anchor="_Toc12458344" w:history="1">
        <w:r w:rsidR="002A2516" w:rsidRPr="00555007">
          <w:rPr>
            <w:rStyle w:val="Hyperlink"/>
            <w:noProof/>
          </w:rPr>
          <w:t>2.2</w:t>
        </w:r>
        <w:r w:rsidR="002A2516">
          <w:rPr>
            <w:rFonts w:asciiTheme="minorHAnsi" w:eastAsiaTheme="minorEastAsia" w:hAnsiTheme="minorHAnsi" w:cstheme="minorBidi"/>
            <w:noProof/>
            <w:sz w:val="22"/>
            <w:szCs w:val="22"/>
            <w:lang w:eastAsia="en-GB"/>
          </w:rPr>
          <w:tab/>
        </w:r>
        <w:r w:rsidR="002A2516" w:rsidRPr="00555007">
          <w:rPr>
            <w:rStyle w:val="Hyperlink"/>
            <w:noProof/>
          </w:rPr>
          <w:t>Identification, inspection documents and traceability</w:t>
        </w:r>
        <w:r w:rsidR="002A2516">
          <w:rPr>
            <w:noProof/>
            <w:webHidden/>
          </w:rPr>
          <w:tab/>
        </w:r>
        <w:r w:rsidR="002A2516">
          <w:rPr>
            <w:noProof/>
            <w:webHidden/>
          </w:rPr>
          <w:fldChar w:fldCharType="begin"/>
        </w:r>
        <w:r w:rsidR="002A2516">
          <w:rPr>
            <w:noProof/>
            <w:webHidden/>
          </w:rPr>
          <w:instrText xml:space="preserve"> PAGEREF _Toc12458344 \h </w:instrText>
        </w:r>
        <w:r w:rsidR="002A2516">
          <w:rPr>
            <w:noProof/>
            <w:webHidden/>
          </w:rPr>
        </w:r>
        <w:r w:rsidR="002A2516">
          <w:rPr>
            <w:noProof/>
            <w:webHidden/>
          </w:rPr>
          <w:fldChar w:fldCharType="separate"/>
        </w:r>
        <w:r>
          <w:rPr>
            <w:noProof/>
            <w:webHidden/>
          </w:rPr>
          <w:t>11</w:t>
        </w:r>
        <w:r w:rsidR="002A2516">
          <w:rPr>
            <w:noProof/>
            <w:webHidden/>
          </w:rPr>
          <w:fldChar w:fldCharType="end"/>
        </w:r>
      </w:hyperlink>
    </w:p>
    <w:p w14:paraId="797D98A0" w14:textId="3DFE0E48" w:rsidR="002A2516" w:rsidRDefault="002D40FC">
      <w:pPr>
        <w:pStyle w:val="Indholdsfortegnelse2"/>
        <w:rPr>
          <w:rFonts w:asciiTheme="minorHAnsi" w:eastAsiaTheme="minorEastAsia" w:hAnsiTheme="minorHAnsi" w:cstheme="minorBidi"/>
          <w:noProof/>
          <w:sz w:val="22"/>
          <w:szCs w:val="22"/>
          <w:lang w:eastAsia="en-GB"/>
        </w:rPr>
      </w:pPr>
      <w:hyperlink w:anchor="_Toc12458345" w:history="1">
        <w:r w:rsidR="002A2516" w:rsidRPr="00555007">
          <w:rPr>
            <w:rStyle w:val="Hyperlink"/>
            <w:noProof/>
          </w:rPr>
          <w:t>2.3</w:t>
        </w:r>
        <w:r w:rsidR="002A2516">
          <w:rPr>
            <w:rFonts w:asciiTheme="minorHAnsi" w:eastAsiaTheme="minorEastAsia" w:hAnsiTheme="minorHAnsi" w:cstheme="minorBidi"/>
            <w:noProof/>
            <w:sz w:val="22"/>
            <w:szCs w:val="22"/>
            <w:lang w:eastAsia="en-GB"/>
          </w:rPr>
          <w:tab/>
        </w:r>
        <w:r w:rsidR="002A2516" w:rsidRPr="00555007">
          <w:rPr>
            <w:rStyle w:val="Hyperlink"/>
            <w:noProof/>
          </w:rPr>
          <w:t>Products of structural steel</w:t>
        </w:r>
        <w:r w:rsidR="002A2516">
          <w:rPr>
            <w:noProof/>
            <w:webHidden/>
          </w:rPr>
          <w:tab/>
        </w:r>
        <w:r w:rsidR="002A2516">
          <w:rPr>
            <w:noProof/>
            <w:webHidden/>
          </w:rPr>
          <w:fldChar w:fldCharType="begin"/>
        </w:r>
        <w:r w:rsidR="002A2516">
          <w:rPr>
            <w:noProof/>
            <w:webHidden/>
          </w:rPr>
          <w:instrText xml:space="preserve"> PAGEREF _Toc12458345 \h </w:instrText>
        </w:r>
        <w:r w:rsidR="002A2516">
          <w:rPr>
            <w:noProof/>
            <w:webHidden/>
          </w:rPr>
        </w:r>
        <w:r w:rsidR="002A2516">
          <w:rPr>
            <w:noProof/>
            <w:webHidden/>
          </w:rPr>
          <w:fldChar w:fldCharType="separate"/>
        </w:r>
        <w:r>
          <w:rPr>
            <w:noProof/>
            <w:webHidden/>
          </w:rPr>
          <w:t>11</w:t>
        </w:r>
        <w:r w:rsidR="002A2516">
          <w:rPr>
            <w:noProof/>
            <w:webHidden/>
          </w:rPr>
          <w:fldChar w:fldCharType="end"/>
        </w:r>
      </w:hyperlink>
    </w:p>
    <w:p w14:paraId="625536D2" w14:textId="236B6194" w:rsidR="002A2516" w:rsidRDefault="002D40FC">
      <w:pPr>
        <w:pStyle w:val="Indholdsfortegnelse3"/>
        <w:rPr>
          <w:rFonts w:asciiTheme="minorHAnsi" w:eastAsiaTheme="minorEastAsia" w:hAnsiTheme="minorHAnsi" w:cstheme="minorBidi"/>
          <w:noProof/>
          <w:sz w:val="22"/>
          <w:szCs w:val="22"/>
          <w:lang w:eastAsia="en-GB"/>
        </w:rPr>
      </w:pPr>
      <w:hyperlink w:anchor="_Toc12458346" w:history="1">
        <w:r w:rsidR="002A2516" w:rsidRPr="00555007">
          <w:rPr>
            <w:rStyle w:val="Hyperlink"/>
            <w:noProof/>
          </w:rPr>
          <w:t>2.3.1</w:t>
        </w:r>
        <w:r w:rsidR="002A2516">
          <w:rPr>
            <w:rFonts w:asciiTheme="minorHAnsi" w:eastAsiaTheme="minorEastAsia" w:hAnsiTheme="minorHAnsi" w:cstheme="minorBidi"/>
            <w:noProof/>
            <w:sz w:val="22"/>
            <w:szCs w:val="22"/>
            <w:lang w:eastAsia="en-GB"/>
          </w:rPr>
          <w:tab/>
        </w:r>
        <w:r w:rsidR="002A2516" w:rsidRPr="00555007">
          <w:rPr>
            <w:rStyle w:val="Hyperlink"/>
            <w:noProof/>
          </w:rPr>
          <w:t>General</w:t>
        </w:r>
        <w:r w:rsidR="002A2516">
          <w:rPr>
            <w:noProof/>
            <w:webHidden/>
          </w:rPr>
          <w:tab/>
        </w:r>
        <w:r w:rsidR="002A2516">
          <w:rPr>
            <w:noProof/>
            <w:webHidden/>
          </w:rPr>
          <w:fldChar w:fldCharType="begin"/>
        </w:r>
        <w:r w:rsidR="002A2516">
          <w:rPr>
            <w:noProof/>
            <w:webHidden/>
          </w:rPr>
          <w:instrText xml:space="preserve"> PAGEREF _Toc12458346 \h </w:instrText>
        </w:r>
        <w:r w:rsidR="002A2516">
          <w:rPr>
            <w:noProof/>
            <w:webHidden/>
          </w:rPr>
        </w:r>
        <w:r w:rsidR="002A2516">
          <w:rPr>
            <w:noProof/>
            <w:webHidden/>
          </w:rPr>
          <w:fldChar w:fldCharType="separate"/>
        </w:r>
        <w:r>
          <w:rPr>
            <w:noProof/>
            <w:webHidden/>
          </w:rPr>
          <w:t>11</w:t>
        </w:r>
        <w:r w:rsidR="002A2516">
          <w:rPr>
            <w:noProof/>
            <w:webHidden/>
          </w:rPr>
          <w:fldChar w:fldCharType="end"/>
        </w:r>
      </w:hyperlink>
    </w:p>
    <w:p w14:paraId="7A250A80" w14:textId="1C24BEE4" w:rsidR="002A2516" w:rsidRDefault="002D40FC">
      <w:pPr>
        <w:pStyle w:val="Indholdsfortegnelse3"/>
        <w:rPr>
          <w:rFonts w:asciiTheme="minorHAnsi" w:eastAsiaTheme="minorEastAsia" w:hAnsiTheme="minorHAnsi" w:cstheme="minorBidi"/>
          <w:noProof/>
          <w:sz w:val="22"/>
          <w:szCs w:val="22"/>
          <w:lang w:eastAsia="en-GB"/>
        </w:rPr>
      </w:pPr>
      <w:hyperlink w:anchor="_Toc12458347" w:history="1">
        <w:r w:rsidR="002A2516" w:rsidRPr="00555007">
          <w:rPr>
            <w:rStyle w:val="Hyperlink"/>
            <w:noProof/>
          </w:rPr>
          <w:t>2.3.2</w:t>
        </w:r>
        <w:r w:rsidR="002A2516">
          <w:rPr>
            <w:rFonts w:asciiTheme="minorHAnsi" w:eastAsiaTheme="minorEastAsia" w:hAnsiTheme="minorHAnsi" w:cstheme="minorBidi"/>
            <w:noProof/>
            <w:sz w:val="22"/>
            <w:szCs w:val="22"/>
            <w:lang w:eastAsia="en-GB"/>
          </w:rPr>
          <w:tab/>
        </w:r>
        <w:r w:rsidR="002A2516" w:rsidRPr="00555007">
          <w:rPr>
            <w:rStyle w:val="Hyperlink"/>
            <w:noProof/>
          </w:rPr>
          <w:t>Thickness tolerances</w:t>
        </w:r>
        <w:r w:rsidR="002A2516">
          <w:rPr>
            <w:noProof/>
            <w:webHidden/>
          </w:rPr>
          <w:tab/>
        </w:r>
        <w:r w:rsidR="002A2516">
          <w:rPr>
            <w:noProof/>
            <w:webHidden/>
          </w:rPr>
          <w:fldChar w:fldCharType="begin"/>
        </w:r>
        <w:r w:rsidR="002A2516">
          <w:rPr>
            <w:noProof/>
            <w:webHidden/>
          </w:rPr>
          <w:instrText xml:space="preserve"> PAGEREF _Toc12458347 \h </w:instrText>
        </w:r>
        <w:r w:rsidR="002A2516">
          <w:rPr>
            <w:noProof/>
            <w:webHidden/>
          </w:rPr>
        </w:r>
        <w:r w:rsidR="002A2516">
          <w:rPr>
            <w:noProof/>
            <w:webHidden/>
          </w:rPr>
          <w:fldChar w:fldCharType="separate"/>
        </w:r>
        <w:r>
          <w:rPr>
            <w:noProof/>
            <w:webHidden/>
          </w:rPr>
          <w:t>12</w:t>
        </w:r>
        <w:r w:rsidR="002A2516">
          <w:rPr>
            <w:noProof/>
            <w:webHidden/>
          </w:rPr>
          <w:fldChar w:fldCharType="end"/>
        </w:r>
      </w:hyperlink>
    </w:p>
    <w:p w14:paraId="7A10C622" w14:textId="6F00CA2A" w:rsidR="002A2516" w:rsidRDefault="002D40FC">
      <w:pPr>
        <w:pStyle w:val="Indholdsfortegnelse3"/>
        <w:rPr>
          <w:rFonts w:asciiTheme="minorHAnsi" w:eastAsiaTheme="minorEastAsia" w:hAnsiTheme="minorHAnsi" w:cstheme="minorBidi"/>
          <w:noProof/>
          <w:sz w:val="22"/>
          <w:szCs w:val="22"/>
          <w:lang w:eastAsia="en-GB"/>
        </w:rPr>
      </w:pPr>
      <w:hyperlink w:anchor="_Toc12458348" w:history="1">
        <w:r w:rsidR="002A2516" w:rsidRPr="00555007">
          <w:rPr>
            <w:rStyle w:val="Hyperlink"/>
            <w:noProof/>
          </w:rPr>
          <w:t>2.3.3</w:t>
        </w:r>
        <w:r w:rsidR="002A2516">
          <w:rPr>
            <w:rFonts w:asciiTheme="minorHAnsi" w:eastAsiaTheme="minorEastAsia" w:hAnsiTheme="minorHAnsi" w:cstheme="minorBidi"/>
            <w:noProof/>
            <w:sz w:val="22"/>
            <w:szCs w:val="22"/>
            <w:lang w:eastAsia="en-GB"/>
          </w:rPr>
          <w:tab/>
        </w:r>
        <w:r w:rsidR="002A2516" w:rsidRPr="00555007">
          <w:rPr>
            <w:rStyle w:val="Hyperlink"/>
            <w:noProof/>
          </w:rPr>
          <w:t>Surface quality</w:t>
        </w:r>
        <w:r w:rsidR="002A2516">
          <w:rPr>
            <w:noProof/>
            <w:webHidden/>
          </w:rPr>
          <w:tab/>
        </w:r>
        <w:r w:rsidR="002A2516">
          <w:rPr>
            <w:noProof/>
            <w:webHidden/>
          </w:rPr>
          <w:fldChar w:fldCharType="begin"/>
        </w:r>
        <w:r w:rsidR="002A2516">
          <w:rPr>
            <w:noProof/>
            <w:webHidden/>
          </w:rPr>
          <w:instrText xml:space="preserve"> PAGEREF _Toc12458348 \h </w:instrText>
        </w:r>
        <w:r w:rsidR="002A2516">
          <w:rPr>
            <w:noProof/>
            <w:webHidden/>
          </w:rPr>
        </w:r>
        <w:r w:rsidR="002A2516">
          <w:rPr>
            <w:noProof/>
            <w:webHidden/>
          </w:rPr>
          <w:fldChar w:fldCharType="separate"/>
        </w:r>
        <w:r>
          <w:rPr>
            <w:noProof/>
            <w:webHidden/>
          </w:rPr>
          <w:t>12</w:t>
        </w:r>
        <w:r w:rsidR="002A2516">
          <w:rPr>
            <w:noProof/>
            <w:webHidden/>
          </w:rPr>
          <w:fldChar w:fldCharType="end"/>
        </w:r>
      </w:hyperlink>
    </w:p>
    <w:p w14:paraId="708E0D72" w14:textId="3E8DD5DD" w:rsidR="002A2516" w:rsidRDefault="002D40FC">
      <w:pPr>
        <w:pStyle w:val="Indholdsfortegnelse3"/>
        <w:rPr>
          <w:rFonts w:asciiTheme="minorHAnsi" w:eastAsiaTheme="minorEastAsia" w:hAnsiTheme="minorHAnsi" w:cstheme="minorBidi"/>
          <w:noProof/>
          <w:sz w:val="22"/>
          <w:szCs w:val="22"/>
          <w:lang w:eastAsia="en-GB"/>
        </w:rPr>
      </w:pPr>
      <w:hyperlink w:anchor="_Toc12458349" w:history="1">
        <w:r w:rsidR="002A2516" w:rsidRPr="00555007">
          <w:rPr>
            <w:rStyle w:val="Hyperlink"/>
            <w:noProof/>
          </w:rPr>
          <w:t>2.3.4</w:t>
        </w:r>
        <w:r w:rsidR="002A2516">
          <w:rPr>
            <w:rFonts w:asciiTheme="minorHAnsi" w:eastAsiaTheme="minorEastAsia" w:hAnsiTheme="minorHAnsi" w:cstheme="minorBidi"/>
            <w:noProof/>
            <w:sz w:val="22"/>
            <w:szCs w:val="22"/>
            <w:lang w:eastAsia="en-GB"/>
          </w:rPr>
          <w:tab/>
        </w:r>
        <w:r w:rsidR="002A2516" w:rsidRPr="00555007">
          <w:rPr>
            <w:rStyle w:val="Hyperlink"/>
            <w:noProof/>
          </w:rPr>
          <w:t>Special properties</w:t>
        </w:r>
        <w:r w:rsidR="002A2516">
          <w:rPr>
            <w:noProof/>
            <w:webHidden/>
          </w:rPr>
          <w:tab/>
        </w:r>
        <w:r w:rsidR="002A2516">
          <w:rPr>
            <w:noProof/>
            <w:webHidden/>
          </w:rPr>
          <w:fldChar w:fldCharType="begin"/>
        </w:r>
        <w:r w:rsidR="002A2516">
          <w:rPr>
            <w:noProof/>
            <w:webHidden/>
          </w:rPr>
          <w:instrText xml:space="preserve"> PAGEREF _Toc12458349 \h </w:instrText>
        </w:r>
        <w:r w:rsidR="002A2516">
          <w:rPr>
            <w:noProof/>
            <w:webHidden/>
          </w:rPr>
        </w:r>
        <w:r w:rsidR="002A2516">
          <w:rPr>
            <w:noProof/>
            <w:webHidden/>
          </w:rPr>
          <w:fldChar w:fldCharType="separate"/>
        </w:r>
        <w:r>
          <w:rPr>
            <w:noProof/>
            <w:webHidden/>
          </w:rPr>
          <w:t>12</w:t>
        </w:r>
        <w:r w:rsidR="002A2516">
          <w:rPr>
            <w:noProof/>
            <w:webHidden/>
          </w:rPr>
          <w:fldChar w:fldCharType="end"/>
        </w:r>
      </w:hyperlink>
    </w:p>
    <w:p w14:paraId="14A6BB70" w14:textId="09663281" w:rsidR="002A2516" w:rsidRDefault="002D40FC">
      <w:pPr>
        <w:pStyle w:val="Indholdsfortegnelse2"/>
        <w:rPr>
          <w:rFonts w:asciiTheme="minorHAnsi" w:eastAsiaTheme="minorEastAsia" w:hAnsiTheme="minorHAnsi" w:cstheme="minorBidi"/>
          <w:noProof/>
          <w:sz w:val="22"/>
          <w:szCs w:val="22"/>
          <w:lang w:eastAsia="en-GB"/>
        </w:rPr>
      </w:pPr>
      <w:hyperlink w:anchor="_Toc12458350" w:history="1">
        <w:r w:rsidR="002A2516" w:rsidRPr="00555007">
          <w:rPr>
            <w:rStyle w:val="Hyperlink"/>
            <w:noProof/>
          </w:rPr>
          <w:t>2.4</w:t>
        </w:r>
        <w:r w:rsidR="002A2516">
          <w:rPr>
            <w:rFonts w:asciiTheme="minorHAnsi" w:eastAsiaTheme="minorEastAsia" w:hAnsiTheme="minorHAnsi" w:cstheme="minorBidi"/>
            <w:noProof/>
            <w:sz w:val="22"/>
            <w:szCs w:val="22"/>
            <w:lang w:eastAsia="en-GB"/>
          </w:rPr>
          <w:tab/>
        </w:r>
        <w:r w:rsidR="002A2516" w:rsidRPr="00555007">
          <w:rPr>
            <w:rStyle w:val="Hyperlink"/>
            <w:noProof/>
          </w:rPr>
          <w:t>Steel castings</w:t>
        </w:r>
        <w:r w:rsidR="002A2516">
          <w:rPr>
            <w:noProof/>
            <w:webHidden/>
          </w:rPr>
          <w:tab/>
        </w:r>
        <w:r w:rsidR="002A2516">
          <w:rPr>
            <w:noProof/>
            <w:webHidden/>
          </w:rPr>
          <w:fldChar w:fldCharType="begin"/>
        </w:r>
        <w:r w:rsidR="002A2516">
          <w:rPr>
            <w:noProof/>
            <w:webHidden/>
          </w:rPr>
          <w:instrText xml:space="preserve"> PAGEREF _Toc12458350 \h </w:instrText>
        </w:r>
        <w:r w:rsidR="002A2516">
          <w:rPr>
            <w:noProof/>
            <w:webHidden/>
          </w:rPr>
        </w:r>
        <w:r w:rsidR="002A2516">
          <w:rPr>
            <w:noProof/>
            <w:webHidden/>
          </w:rPr>
          <w:fldChar w:fldCharType="separate"/>
        </w:r>
        <w:r>
          <w:rPr>
            <w:noProof/>
            <w:webHidden/>
          </w:rPr>
          <w:t>13</w:t>
        </w:r>
        <w:r w:rsidR="002A2516">
          <w:rPr>
            <w:noProof/>
            <w:webHidden/>
          </w:rPr>
          <w:fldChar w:fldCharType="end"/>
        </w:r>
      </w:hyperlink>
    </w:p>
    <w:p w14:paraId="5B717640" w14:textId="578FF6BC" w:rsidR="002A2516" w:rsidRDefault="002D40FC">
      <w:pPr>
        <w:pStyle w:val="Indholdsfortegnelse2"/>
        <w:rPr>
          <w:rFonts w:asciiTheme="minorHAnsi" w:eastAsiaTheme="minorEastAsia" w:hAnsiTheme="minorHAnsi" w:cstheme="minorBidi"/>
          <w:noProof/>
          <w:sz w:val="22"/>
          <w:szCs w:val="22"/>
          <w:lang w:eastAsia="en-GB"/>
        </w:rPr>
      </w:pPr>
      <w:hyperlink w:anchor="_Toc12458351" w:history="1">
        <w:r w:rsidR="002A2516" w:rsidRPr="00555007">
          <w:rPr>
            <w:rStyle w:val="Hyperlink"/>
            <w:noProof/>
          </w:rPr>
          <w:t>2.5</w:t>
        </w:r>
        <w:r w:rsidR="002A2516">
          <w:rPr>
            <w:rFonts w:asciiTheme="minorHAnsi" w:eastAsiaTheme="minorEastAsia" w:hAnsiTheme="minorHAnsi" w:cstheme="minorBidi"/>
            <w:noProof/>
            <w:sz w:val="22"/>
            <w:szCs w:val="22"/>
            <w:lang w:eastAsia="en-GB"/>
          </w:rPr>
          <w:tab/>
        </w:r>
        <w:r w:rsidR="002A2516" w:rsidRPr="00555007">
          <w:rPr>
            <w:rStyle w:val="Hyperlink"/>
            <w:noProof/>
          </w:rPr>
          <w:t>Filler materials</w:t>
        </w:r>
        <w:r w:rsidR="002A2516">
          <w:rPr>
            <w:noProof/>
            <w:webHidden/>
          </w:rPr>
          <w:tab/>
        </w:r>
        <w:r w:rsidR="002A2516">
          <w:rPr>
            <w:noProof/>
            <w:webHidden/>
          </w:rPr>
          <w:fldChar w:fldCharType="begin"/>
        </w:r>
        <w:r w:rsidR="002A2516">
          <w:rPr>
            <w:noProof/>
            <w:webHidden/>
          </w:rPr>
          <w:instrText xml:space="preserve"> PAGEREF _Toc12458351 \h </w:instrText>
        </w:r>
        <w:r w:rsidR="002A2516">
          <w:rPr>
            <w:noProof/>
            <w:webHidden/>
          </w:rPr>
        </w:r>
        <w:r w:rsidR="002A2516">
          <w:rPr>
            <w:noProof/>
            <w:webHidden/>
          </w:rPr>
          <w:fldChar w:fldCharType="separate"/>
        </w:r>
        <w:r>
          <w:rPr>
            <w:noProof/>
            <w:webHidden/>
          </w:rPr>
          <w:t>14</w:t>
        </w:r>
        <w:r w:rsidR="002A2516">
          <w:rPr>
            <w:noProof/>
            <w:webHidden/>
          </w:rPr>
          <w:fldChar w:fldCharType="end"/>
        </w:r>
      </w:hyperlink>
    </w:p>
    <w:p w14:paraId="2AD268CB" w14:textId="2554E3EE" w:rsidR="002A2516" w:rsidRDefault="002D40FC">
      <w:pPr>
        <w:pStyle w:val="Indholdsfortegnelse2"/>
        <w:rPr>
          <w:rFonts w:asciiTheme="minorHAnsi" w:eastAsiaTheme="minorEastAsia" w:hAnsiTheme="minorHAnsi" w:cstheme="minorBidi"/>
          <w:noProof/>
          <w:sz w:val="22"/>
          <w:szCs w:val="22"/>
          <w:lang w:eastAsia="en-GB"/>
        </w:rPr>
      </w:pPr>
      <w:hyperlink w:anchor="_Toc12458352" w:history="1">
        <w:r w:rsidR="002A2516" w:rsidRPr="00555007">
          <w:rPr>
            <w:rStyle w:val="Hyperlink"/>
            <w:noProof/>
          </w:rPr>
          <w:t>2.6</w:t>
        </w:r>
        <w:r w:rsidR="002A2516">
          <w:rPr>
            <w:rFonts w:asciiTheme="minorHAnsi" w:eastAsiaTheme="minorEastAsia" w:hAnsiTheme="minorHAnsi" w:cstheme="minorBidi"/>
            <w:noProof/>
            <w:sz w:val="22"/>
            <w:szCs w:val="22"/>
            <w:lang w:eastAsia="en-GB"/>
          </w:rPr>
          <w:tab/>
        </w:r>
        <w:r w:rsidR="002A2516" w:rsidRPr="00555007">
          <w:rPr>
            <w:rStyle w:val="Hyperlink"/>
            <w:noProof/>
          </w:rPr>
          <w:t>Mechanical fasteners</w:t>
        </w:r>
        <w:r w:rsidR="002A2516">
          <w:rPr>
            <w:noProof/>
            <w:webHidden/>
          </w:rPr>
          <w:tab/>
        </w:r>
        <w:r w:rsidR="002A2516">
          <w:rPr>
            <w:noProof/>
            <w:webHidden/>
          </w:rPr>
          <w:fldChar w:fldCharType="begin"/>
        </w:r>
        <w:r w:rsidR="002A2516">
          <w:rPr>
            <w:noProof/>
            <w:webHidden/>
          </w:rPr>
          <w:instrText xml:space="preserve"> PAGEREF _Toc12458352 \h </w:instrText>
        </w:r>
        <w:r w:rsidR="002A2516">
          <w:rPr>
            <w:noProof/>
            <w:webHidden/>
          </w:rPr>
        </w:r>
        <w:r w:rsidR="002A2516">
          <w:rPr>
            <w:noProof/>
            <w:webHidden/>
          </w:rPr>
          <w:fldChar w:fldCharType="separate"/>
        </w:r>
        <w:r>
          <w:rPr>
            <w:noProof/>
            <w:webHidden/>
          </w:rPr>
          <w:t>14</w:t>
        </w:r>
        <w:r w:rsidR="002A2516">
          <w:rPr>
            <w:noProof/>
            <w:webHidden/>
          </w:rPr>
          <w:fldChar w:fldCharType="end"/>
        </w:r>
      </w:hyperlink>
    </w:p>
    <w:p w14:paraId="650AEAAB" w14:textId="01F32B2F" w:rsidR="002A2516" w:rsidRDefault="002D40FC">
      <w:pPr>
        <w:pStyle w:val="Indholdsfortegnelse2"/>
        <w:rPr>
          <w:rFonts w:asciiTheme="minorHAnsi" w:eastAsiaTheme="minorEastAsia" w:hAnsiTheme="minorHAnsi" w:cstheme="minorBidi"/>
          <w:noProof/>
          <w:sz w:val="22"/>
          <w:szCs w:val="22"/>
          <w:lang w:eastAsia="en-GB"/>
        </w:rPr>
      </w:pPr>
      <w:hyperlink w:anchor="_Toc12458353" w:history="1">
        <w:r w:rsidR="002A2516" w:rsidRPr="00555007">
          <w:rPr>
            <w:rStyle w:val="Hyperlink"/>
            <w:noProof/>
          </w:rPr>
          <w:t>2.7</w:t>
        </w:r>
        <w:r w:rsidR="002A2516">
          <w:rPr>
            <w:rFonts w:asciiTheme="minorHAnsi" w:eastAsiaTheme="minorEastAsia" w:hAnsiTheme="minorHAnsi" w:cstheme="minorBidi"/>
            <w:noProof/>
            <w:sz w:val="22"/>
            <w:szCs w:val="22"/>
            <w:lang w:eastAsia="en-GB"/>
          </w:rPr>
          <w:tab/>
        </w:r>
        <w:r w:rsidR="002A2516" w:rsidRPr="00555007">
          <w:rPr>
            <w:rStyle w:val="Hyperlink"/>
            <w:noProof/>
          </w:rPr>
          <w:t>Dowels</w:t>
        </w:r>
        <w:r w:rsidR="002A2516">
          <w:rPr>
            <w:noProof/>
            <w:webHidden/>
          </w:rPr>
          <w:tab/>
        </w:r>
        <w:r w:rsidR="002A2516">
          <w:rPr>
            <w:noProof/>
            <w:webHidden/>
          </w:rPr>
          <w:fldChar w:fldCharType="begin"/>
        </w:r>
        <w:r w:rsidR="002A2516">
          <w:rPr>
            <w:noProof/>
            <w:webHidden/>
          </w:rPr>
          <w:instrText xml:space="preserve"> PAGEREF _Toc12458353 \h </w:instrText>
        </w:r>
        <w:r w:rsidR="002A2516">
          <w:rPr>
            <w:noProof/>
            <w:webHidden/>
          </w:rPr>
        </w:r>
        <w:r w:rsidR="002A2516">
          <w:rPr>
            <w:noProof/>
            <w:webHidden/>
          </w:rPr>
          <w:fldChar w:fldCharType="separate"/>
        </w:r>
        <w:r>
          <w:rPr>
            <w:noProof/>
            <w:webHidden/>
          </w:rPr>
          <w:t>15</w:t>
        </w:r>
        <w:r w:rsidR="002A2516">
          <w:rPr>
            <w:noProof/>
            <w:webHidden/>
          </w:rPr>
          <w:fldChar w:fldCharType="end"/>
        </w:r>
      </w:hyperlink>
    </w:p>
    <w:p w14:paraId="6ED9816D" w14:textId="00D4F6EE" w:rsidR="002A2516" w:rsidRDefault="002D40FC">
      <w:pPr>
        <w:pStyle w:val="Indholdsfortegnelse2"/>
        <w:rPr>
          <w:rFonts w:asciiTheme="minorHAnsi" w:eastAsiaTheme="minorEastAsia" w:hAnsiTheme="minorHAnsi" w:cstheme="minorBidi"/>
          <w:noProof/>
          <w:sz w:val="22"/>
          <w:szCs w:val="22"/>
          <w:lang w:eastAsia="en-GB"/>
        </w:rPr>
      </w:pPr>
      <w:hyperlink w:anchor="_Toc12458354" w:history="1">
        <w:r w:rsidR="002A2516" w:rsidRPr="00555007">
          <w:rPr>
            <w:rStyle w:val="Hyperlink"/>
            <w:noProof/>
          </w:rPr>
          <w:t>2.8</w:t>
        </w:r>
        <w:r w:rsidR="002A2516">
          <w:rPr>
            <w:rFonts w:asciiTheme="minorHAnsi" w:eastAsiaTheme="minorEastAsia" w:hAnsiTheme="minorHAnsi" w:cstheme="minorBidi"/>
            <w:noProof/>
            <w:sz w:val="22"/>
            <w:szCs w:val="22"/>
            <w:lang w:eastAsia="en-GB"/>
          </w:rPr>
          <w:tab/>
        </w:r>
        <w:r w:rsidR="002A2516" w:rsidRPr="00555007">
          <w:rPr>
            <w:rStyle w:val="Hyperlink"/>
            <w:noProof/>
          </w:rPr>
          <w:t>Reinforced steel welded to structural steel</w:t>
        </w:r>
        <w:r w:rsidR="002A2516">
          <w:rPr>
            <w:noProof/>
            <w:webHidden/>
          </w:rPr>
          <w:tab/>
        </w:r>
        <w:r w:rsidR="002A2516">
          <w:rPr>
            <w:noProof/>
            <w:webHidden/>
          </w:rPr>
          <w:fldChar w:fldCharType="begin"/>
        </w:r>
        <w:r w:rsidR="002A2516">
          <w:rPr>
            <w:noProof/>
            <w:webHidden/>
          </w:rPr>
          <w:instrText xml:space="preserve"> PAGEREF _Toc12458354 \h </w:instrText>
        </w:r>
        <w:r w:rsidR="002A2516">
          <w:rPr>
            <w:noProof/>
            <w:webHidden/>
          </w:rPr>
        </w:r>
        <w:r w:rsidR="002A2516">
          <w:rPr>
            <w:noProof/>
            <w:webHidden/>
          </w:rPr>
          <w:fldChar w:fldCharType="separate"/>
        </w:r>
        <w:r>
          <w:rPr>
            <w:noProof/>
            <w:webHidden/>
          </w:rPr>
          <w:t>15</w:t>
        </w:r>
        <w:r w:rsidR="002A2516">
          <w:rPr>
            <w:noProof/>
            <w:webHidden/>
          </w:rPr>
          <w:fldChar w:fldCharType="end"/>
        </w:r>
      </w:hyperlink>
    </w:p>
    <w:p w14:paraId="2947349A" w14:textId="149D3547" w:rsidR="002A2516" w:rsidRDefault="002D40FC">
      <w:pPr>
        <w:pStyle w:val="Indholdsfortegnelse2"/>
        <w:rPr>
          <w:rFonts w:asciiTheme="minorHAnsi" w:eastAsiaTheme="minorEastAsia" w:hAnsiTheme="minorHAnsi" w:cstheme="minorBidi"/>
          <w:noProof/>
          <w:sz w:val="22"/>
          <w:szCs w:val="22"/>
          <w:lang w:eastAsia="en-GB"/>
        </w:rPr>
      </w:pPr>
      <w:hyperlink w:anchor="_Toc12458355" w:history="1">
        <w:r w:rsidR="002A2516" w:rsidRPr="00555007">
          <w:rPr>
            <w:rStyle w:val="Hyperlink"/>
            <w:noProof/>
          </w:rPr>
          <w:t>2.9</w:t>
        </w:r>
        <w:r w:rsidR="002A2516">
          <w:rPr>
            <w:rFonts w:asciiTheme="minorHAnsi" w:eastAsiaTheme="minorEastAsia" w:hAnsiTheme="minorHAnsi" w:cstheme="minorBidi"/>
            <w:noProof/>
            <w:sz w:val="22"/>
            <w:szCs w:val="22"/>
            <w:lang w:eastAsia="en-GB"/>
          </w:rPr>
          <w:tab/>
        </w:r>
        <w:r w:rsidR="002A2516" w:rsidRPr="00555007">
          <w:rPr>
            <w:rStyle w:val="Hyperlink"/>
            <w:noProof/>
          </w:rPr>
          <w:t>Grouting materials</w:t>
        </w:r>
        <w:r w:rsidR="002A2516">
          <w:rPr>
            <w:noProof/>
            <w:webHidden/>
          </w:rPr>
          <w:tab/>
        </w:r>
        <w:r w:rsidR="002A2516">
          <w:rPr>
            <w:noProof/>
            <w:webHidden/>
          </w:rPr>
          <w:fldChar w:fldCharType="begin"/>
        </w:r>
        <w:r w:rsidR="002A2516">
          <w:rPr>
            <w:noProof/>
            <w:webHidden/>
          </w:rPr>
          <w:instrText xml:space="preserve"> PAGEREF _Toc12458355 \h </w:instrText>
        </w:r>
        <w:r w:rsidR="002A2516">
          <w:rPr>
            <w:noProof/>
            <w:webHidden/>
          </w:rPr>
        </w:r>
        <w:r w:rsidR="002A2516">
          <w:rPr>
            <w:noProof/>
            <w:webHidden/>
          </w:rPr>
          <w:fldChar w:fldCharType="separate"/>
        </w:r>
        <w:r>
          <w:rPr>
            <w:noProof/>
            <w:webHidden/>
          </w:rPr>
          <w:t>15</w:t>
        </w:r>
        <w:r w:rsidR="002A2516">
          <w:rPr>
            <w:noProof/>
            <w:webHidden/>
          </w:rPr>
          <w:fldChar w:fldCharType="end"/>
        </w:r>
      </w:hyperlink>
    </w:p>
    <w:p w14:paraId="2BB9B11E" w14:textId="34D8B981" w:rsidR="002A2516" w:rsidRDefault="002D40FC">
      <w:pPr>
        <w:pStyle w:val="Indholdsfortegnelse2"/>
        <w:rPr>
          <w:rFonts w:asciiTheme="minorHAnsi" w:eastAsiaTheme="minorEastAsia" w:hAnsiTheme="minorHAnsi" w:cstheme="minorBidi"/>
          <w:noProof/>
          <w:sz w:val="22"/>
          <w:szCs w:val="22"/>
          <w:lang w:eastAsia="en-GB"/>
        </w:rPr>
      </w:pPr>
      <w:hyperlink w:anchor="_Toc12458356" w:history="1">
        <w:r w:rsidR="002A2516" w:rsidRPr="00555007">
          <w:rPr>
            <w:rStyle w:val="Hyperlink"/>
            <w:noProof/>
          </w:rPr>
          <w:t>2.10</w:t>
        </w:r>
        <w:r w:rsidR="002A2516">
          <w:rPr>
            <w:rFonts w:asciiTheme="minorHAnsi" w:eastAsiaTheme="minorEastAsia" w:hAnsiTheme="minorHAnsi" w:cstheme="minorBidi"/>
            <w:noProof/>
            <w:sz w:val="22"/>
            <w:szCs w:val="22"/>
            <w:lang w:eastAsia="en-GB"/>
          </w:rPr>
          <w:tab/>
        </w:r>
        <w:r w:rsidR="002A2516" w:rsidRPr="00555007">
          <w:rPr>
            <w:rStyle w:val="Hyperlink"/>
            <w:noProof/>
          </w:rPr>
          <w:t>Construction joints for bridges</w:t>
        </w:r>
        <w:r w:rsidR="002A2516">
          <w:rPr>
            <w:noProof/>
            <w:webHidden/>
          </w:rPr>
          <w:tab/>
        </w:r>
        <w:r w:rsidR="002A2516">
          <w:rPr>
            <w:noProof/>
            <w:webHidden/>
          </w:rPr>
          <w:fldChar w:fldCharType="begin"/>
        </w:r>
        <w:r w:rsidR="002A2516">
          <w:rPr>
            <w:noProof/>
            <w:webHidden/>
          </w:rPr>
          <w:instrText xml:space="preserve"> PAGEREF _Toc12458356 \h </w:instrText>
        </w:r>
        <w:r w:rsidR="002A2516">
          <w:rPr>
            <w:noProof/>
            <w:webHidden/>
          </w:rPr>
        </w:r>
        <w:r w:rsidR="002A2516">
          <w:rPr>
            <w:noProof/>
            <w:webHidden/>
          </w:rPr>
          <w:fldChar w:fldCharType="separate"/>
        </w:r>
        <w:r>
          <w:rPr>
            <w:noProof/>
            <w:webHidden/>
          </w:rPr>
          <w:t>16</w:t>
        </w:r>
        <w:r w:rsidR="002A2516">
          <w:rPr>
            <w:noProof/>
            <w:webHidden/>
          </w:rPr>
          <w:fldChar w:fldCharType="end"/>
        </w:r>
      </w:hyperlink>
    </w:p>
    <w:p w14:paraId="0DCC9615" w14:textId="42DDBCE4" w:rsidR="002A2516" w:rsidRDefault="002D40FC">
      <w:pPr>
        <w:pStyle w:val="Indholdsfortegnelse2"/>
        <w:rPr>
          <w:rFonts w:asciiTheme="minorHAnsi" w:eastAsiaTheme="minorEastAsia" w:hAnsiTheme="minorHAnsi" w:cstheme="minorBidi"/>
          <w:noProof/>
          <w:sz w:val="22"/>
          <w:szCs w:val="22"/>
          <w:lang w:eastAsia="en-GB"/>
        </w:rPr>
      </w:pPr>
      <w:hyperlink w:anchor="_Toc12458357" w:history="1">
        <w:r w:rsidR="002A2516" w:rsidRPr="00555007">
          <w:rPr>
            <w:rStyle w:val="Hyperlink"/>
            <w:noProof/>
          </w:rPr>
          <w:t>2.11</w:t>
        </w:r>
        <w:r w:rsidR="002A2516">
          <w:rPr>
            <w:rFonts w:asciiTheme="minorHAnsi" w:eastAsiaTheme="minorEastAsia" w:hAnsiTheme="minorHAnsi" w:cstheme="minorBidi"/>
            <w:noProof/>
            <w:sz w:val="22"/>
            <w:szCs w:val="22"/>
            <w:lang w:eastAsia="en-GB"/>
          </w:rPr>
          <w:tab/>
        </w:r>
        <w:r w:rsidR="002A2516" w:rsidRPr="00555007">
          <w:rPr>
            <w:rStyle w:val="Hyperlink"/>
            <w:noProof/>
          </w:rPr>
          <w:t>High-strength cables, rods and terminations</w:t>
        </w:r>
        <w:r w:rsidR="002A2516">
          <w:rPr>
            <w:noProof/>
            <w:webHidden/>
          </w:rPr>
          <w:tab/>
        </w:r>
        <w:r w:rsidR="002A2516">
          <w:rPr>
            <w:noProof/>
            <w:webHidden/>
          </w:rPr>
          <w:fldChar w:fldCharType="begin"/>
        </w:r>
        <w:r w:rsidR="002A2516">
          <w:rPr>
            <w:noProof/>
            <w:webHidden/>
          </w:rPr>
          <w:instrText xml:space="preserve"> PAGEREF _Toc12458357 \h </w:instrText>
        </w:r>
        <w:r w:rsidR="002A2516">
          <w:rPr>
            <w:noProof/>
            <w:webHidden/>
          </w:rPr>
        </w:r>
        <w:r w:rsidR="002A2516">
          <w:rPr>
            <w:noProof/>
            <w:webHidden/>
          </w:rPr>
          <w:fldChar w:fldCharType="separate"/>
        </w:r>
        <w:r>
          <w:rPr>
            <w:noProof/>
            <w:webHidden/>
          </w:rPr>
          <w:t>16</w:t>
        </w:r>
        <w:r w:rsidR="002A2516">
          <w:rPr>
            <w:noProof/>
            <w:webHidden/>
          </w:rPr>
          <w:fldChar w:fldCharType="end"/>
        </w:r>
      </w:hyperlink>
    </w:p>
    <w:p w14:paraId="7CA6505C" w14:textId="6BF715F7" w:rsidR="002A2516" w:rsidRDefault="002D40FC">
      <w:pPr>
        <w:pStyle w:val="Indholdsfortegnelse2"/>
        <w:rPr>
          <w:rFonts w:asciiTheme="minorHAnsi" w:eastAsiaTheme="minorEastAsia" w:hAnsiTheme="minorHAnsi" w:cstheme="minorBidi"/>
          <w:noProof/>
          <w:sz w:val="22"/>
          <w:szCs w:val="22"/>
          <w:lang w:eastAsia="en-GB"/>
        </w:rPr>
      </w:pPr>
      <w:hyperlink w:anchor="_Toc12458358" w:history="1">
        <w:r w:rsidR="002A2516" w:rsidRPr="00555007">
          <w:rPr>
            <w:rStyle w:val="Hyperlink"/>
            <w:noProof/>
          </w:rPr>
          <w:t>2.12</w:t>
        </w:r>
        <w:r w:rsidR="002A2516">
          <w:rPr>
            <w:rFonts w:asciiTheme="minorHAnsi" w:eastAsiaTheme="minorEastAsia" w:hAnsiTheme="minorHAnsi" w:cstheme="minorBidi"/>
            <w:noProof/>
            <w:sz w:val="22"/>
            <w:szCs w:val="22"/>
            <w:lang w:eastAsia="en-GB"/>
          </w:rPr>
          <w:tab/>
        </w:r>
        <w:r w:rsidR="002A2516" w:rsidRPr="00555007">
          <w:rPr>
            <w:rStyle w:val="Hyperlink"/>
            <w:noProof/>
          </w:rPr>
          <w:t>Bearings</w:t>
        </w:r>
        <w:r w:rsidR="002A2516">
          <w:rPr>
            <w:noProof/>
            <w:webHidden/>
          </w:rPr>
          <w:tab/>
        </w:r>
        <w:r w:rsidR="002A2516">
          <w:rPr>
            <w:noProof/>
            <w:webHidden/>
          </w:rPr>
          <w:fldChar w:fldCharType="begin"/>
        </w:r>
        <w:r w:rsidR="002A2516">
          <w:rPr>
            <w:noProof/>
            <w:webHidden/>
          </w:rPr>
          <w:instrText xml:space="preserve"> PAGEREF _Toc12458358 \h </w:instrText>
        </w:r>
        <w:r w:rsidR="002A2516">
          <w:rPr>
            <w:noProof/>
            <w:webHidden/>
          </w:rPr>
        </w:r>
        <w:r w:rsidR="002A2516">
          <w:rPr>
            <w:noProof/>
            <w:webHidden/>
          </w:rPr>
          <w:fldChar w:fldCharType="separate"/>
        </w:r>
        <w:r>
          <w:rPr>
            <w:noProof/>
            <w:webHidden/>
          </w:rPr>
          <w:t>16</w:t>
        </w:r>
        <w:r w:rsidR="002A2516">
          <w:rPr>
            <w:noProof/>
            <w:webHidden/>
          </w:rPr>
          <w:fldChar w:fldCharType="end"/>
        </w:r>
      </w:hyperlink>
    </w:p>
    <w:p w14:paraId="1365C41F" w14:textId="41D88762" w:rsidR="002A2516" w:rsidRDefault="002D40FC">
      <w:pPr>
        <w:pStyle w:val="Indholdsfortegnelse1"/>
        <w:rPr>
          <w:rFonts w:asciiTheme="minorHAnsi" w:eastAsiaTheme="minorEastAsia" w:hAnsiTheme="minorHAnsi" w:cstheme="minorBidi"/>
          <w:caps w:val="0"/>
          <w:noProof/>
          <w:sz w:val="22"/>
          <w:szCs w:val="22"/>
          <w:lang w:eastAsia="en-GB"/>
        </w:rPr>
      </w:pPr>
      <w:hyperlink w:anchor="_Toc12458359" w:history="1">
        <w:r w:rsidR="002A2516" w:rsidRPr="00555007">
          <w:rPr>
            <w:rStyle w:val="Hyperlink"/>
            <w:noProof/>
          </w:rPr>
          <w:t>3</w:t>
        </w:r>
        <w:r w:rsidR="002A2516">
          <w:rPr>
            <w:rFonts w:asciiTheme="minorHAnsi" w:eastAsiaTheme="minorEastAsia" w:hAnsiTheme="minorHAnsi" w:cstheme="minorBidi"/>
            <w:caps w:val="0"/>
            <w:noProof/>
            <w:sz w:val="22"/>
            <w:szCs w:val="22"/>
            <w:lang w:eastAsia="en-GB"/>
          </w:rPr>
          <w:tab/>
        </w:r>
        <w:r w:rsidR="002A2516" w:rsidRPr="00555007">
          <w:rPr>
            <w:rStyle w:val="Hyperlink"/>
            <w:noProof/>
          </w:rPr>
          <w:t>Execution</w:t>
        </w:r>
        <w:r w:rsidR="002A2516">
          <w:rPr>
            <w:noProof/>
            <w:webHidden/>
          </w:rPr>
          <w:tab/>
        </w:r>
        <w:r w:rsidR="002A2516">
          <w:rPr>
            <w:noProof/>
            <w:webHidden/>
          </w:rPr>
          <w:fldChar w:fldCharType="begin"/>
        </w:r>
        <w:r w:rsidR="002A2516">
          <w:rPr>
            <w:noProof/>
            <w:webHidden/>
          </w:rPr>
          <w:instrText xml:space="preserve"> PAGEREF _Toc12458359 \h </w:instrText>
        </w:r>
        <w:r w:rsidR="002A2516">
          <w:rPr>
            <w:noProof/>
            <w:webHidden/>
          </w:rPr>
        </w:r>
        <w:r w:rsidR="002A2516">
          <w:rPr>
            <w:noProof/>
            <w:webHidden/>
          </w:rPr>
          <w:fldChar w:fldCharType="separate"/>
        </w:r>
        <w:r>
          <w:rPr>
            <w:noProof/>
            <w:webHidden/>
          </w:rPr>
          <w:t>16</w:t>
        </w:r>
        <w:r w:rsidR="002A2516">
          <w:rPr>
            <w:noProof/>
            <w:webHidden/>
          </w:rPr>
          <w:fldChar w:fldCharType="end"/>
        </w:r>
      </w:hyperlink>
    </w:p>
    <w:p w14:paraId="4221A5EA" w14:textId="52E7E743" w:rsidR="002A2516" w:rsidRDefault="002D40FC">
      <w:pPr>
        <w:pStyle w:val="Indholdsfortegnelse2"/>
        <w:rPr>
          <w:rFonts w:asciiTheme="minorHAnsi" w:eastAsiaTheme="minorEastAsia" w:hAnsiTheme="minorHAnsi" w:cstheme="minorBidi"/>
          <w:noProof/>
          <w:sz w:val="22"/>
          <w:szCs w:val="22"/>
          <w:lang w:eastAsia="en-GB"/>
        </w:rPr>
      </w:pPr>
      <w:hyperlink w:anchor="_Toc12458360" w:history="1">
        <w:r w:rsidR="002A2516" w:rsidRPr="00555007">
          <w:rPr>
            <w:rStyle w:val="Hyperlink"/>
            <w:noProof/>
          </w:rPr>
          <w:t>3.1</w:t>
        </w:r>
        <w:r w:rsidR="002A2516">
          <w:rPr>
            <w:rFonts w:asciiTheme="minorHAnsi" w:eastAsiaTheme="minorEastAsia" w:hAnsiTheme="minorHAnsi" w:cstheme="minorBidi"/>
            <w:noProof/>
            <w:sz w:val="22"/>
            <w:szCs w:val="22"/>
            <w:lang w:eastAsia="en-GB"/>
          </w:rPr>
          <w:tab/>
        </w:r>
        <w:r w:rsidR="002A2516" w:rsidRPr="00555007">
          <w:rPr>
            <w:rStyle w:val="Hyperlink"/>
            <w:noProof/>
          </w:rPr>
          <w:t>General</w:t>
        </w:r>
        <w:r w:rsidR="002A2516">
          <w:rPr>
            <w:noProof/>
            <w:webHidden/>
          </w:rPr>
          <w:tab/>
        </w:r>
        <w:r w:rsidR="002A2516">
          <w:rPr>
            <w:noProof/>
            <w:webHidden/>
          </w:rPr>
          <w:fldChar w:fldCharType="begin"/>
        </w:r>
        <w:r w:rsidR="002A2516">
          <w:rPr>
            <w:noProof/>
            <w:webHidden/>
          </w:rPr>
          <w:instrText xml:space="preserve"> PAGEREF _Toc12458360 \h </w:instrText>
        </w:r>
        <w:r w:rsidR="002A2516">
          <w:rPr>
            <w:noProof/>
            <w:webHidden/>
          </w:rPr>
        </w:r>
        <w:r w:rsidR="002A2516">
          <w:rPr>
            <w:noProof/>
            <w:webHidden/>
          </w:rPr>
          <w:fldChar w:fldCharType="separate"/>
        </w:r>
        <w:r>
          <w:rPr>
            <w:noProof/>
            <w:webHidden/>
          </w:rPr>
          <w:t>16</w:t>
        </w:r>
        <w:r w:rsidR="002A2516">
          <w:rPr>
            <w:noProof/>
            <w:webHidden/>
          </w:rPr>
          <w:fldChar w:fldCharType="end"/>
        </w:r>
      </w:hyperlink>
    </w:p>
    <w:p w14:paraId="1FE6D4E1" w14:textId="00F85113" w:rsidR="002A2516" w:rsidRDefault="002D40FC">
      <w:pPr>
        <w:pStyle w:val="Indholdsfortegnelse2"/>
        <w:rPr>
          <w:rFonts w:asciiTheme="minorHAnsi" w:eastAsiaTheme="minorEastAsia" w:hAnsiTheme="minorHAnsi" w:cstheme="minorBidi"/>
          <w:noProof/>
          <w:sz w:val="22"/>
          <w:szCs w:val="22"/>
          <w:lang w:eastAsia="en-GB"/>
        </w:rPr>
      </w:pPr>
      <w:hyperlink w:anchor="_Toc12458361" w:history="1">
        <w:r w:rsidR="002A2516" w:rsidRPr="00555007">
          <w:rPr>
            <w:rStyle w:val="Hyperlink"/>
            <w:noProof/>
          </w:rPr>
          <w:t>3.2</w:t>
        </w:r>
        <w:r w:rsidR="002A2516">
          <w:rPr>
            <w:rFonts w:asciiTheme="minorHAnsi" w:eastAsiaTheme="minorEastAsia" w:hAnsiTheme="minorHAnsi" w:cstheme="minorBidi"/>
            <w:noProof/>
            <w:sz w:val="22"/>
            <w:szCs w:val="22"/>
            <w:lang w:eastAsia="en-GB"/>
          </w:rPr>
          <w:tab/>
        </w:r>
        <w:r w:rsidR="002A2516" w:rsidRPr="00555007">
          <w:rPr>
            <w:rStyle w:val="Hyperlink"/>
            <w:noProof/>
          </w:rPr>
          <w:t>Manufacturing and joining</w:t>
        </w:r>
        <w:r w:rsidR="002A2516">
          <w:rPr>
            <w:noProof/>
            <w:webHidden/>
          </w:rPr>
          <w:tab/>
        </w:r>
        <w:r w:rsidR="002A2516">
          <w:rPr>
            <w:noProof/>
            <w:webHidden/>
          </w:rPr>
          <w:fldChar w:fldCharType="begin"/>
        </w:r>
        <w:r w:rsidR="002A2516">
          <w:rPr>
            <w:noProof/>
            <w:webHidden/>
          </w:rPr>
          <w:instrText xml:space="preserve"> PAGEREF _Toc12458361 \h </w:instrText>
        </w:r>
        <w:r w:rsidR="002A2516">
          <w:rPr>
            <w:noProof/>
            <w:webHidden/>
          </w:rPr>
        </w:r>
        <w:r w:rsidR="002A2516">
          <w:rPr>
            <w:noProof/>
            <w:webHidden/>
          </w:rPr>
          <w:fldChar w:fldCharType="separate"/>
        </w:r>
        <w:r>
          <w:rPr>
            <w:noProof/>
            <w:webHidden/>
          </w:rPr>
          <w:t>16</w:t>
        </w:r>
        <w:r w:rsidR="002A2516">
          <w:rPr>
            <w:noProof/>
            <w:webHidden/>
          </w:rPr>
          <w:fldChar w:fldCharType="end"/>
        </w:r>
      </w:hyperlink>
    </w:p>
    <w:p w14:paraId="75819187" w14:textId="431D1D9F" w:rsidR="002A2516" w:rsidRDefault="002D40FC">
      <w:pPr>
        <w:pStyle w:val="Indholdsfortegnelse3"/>
        <w:rPr>
          <w:rFonts w:asciiTheme="minorHAnsi" w:eastAsiaTheme="minorEastAsia" w:hAnsiTheme="minorHAnsi" w:cstheme="minorBidi"/>
          <w:noProof/>
          <w:sz w:val="22"/>
          <w:szCs w:val="22"/>
          <w:lang w:eastAsia="en-GB"/>
        </w:rPr>
      </w:pPr>
      <w:hyperlink w:anchor="_Toc12458362" w:history="1">
        <w:r w:rsidR="002A2516" w:rsidRPr="00555007">
          <w:rPr>
            <w:rStyle w:val="Hyperlink"/>
            <w:noProof/>
          </w:rPr>
          <w:t>3.2.1</w:t>
        </w:r>
        <w:r w:rsidR="002A2516">
          <w:rPr>
            <w:rFonts w:asciiTheme="minorHAnsi" w:eastAsiaTheme="minorEastAsia" w:hAnsiTheme="minorHAnsi" w:cstheme="minorBidi"/>
            <w:noProof/>
            <w:sz w:val="22"/>
            <w:szCs w:val="22"/>
            <w:lang w:eastAsia="en-GB"/>
          </w:rPr>
          <w:tab/>
        </w:r>
        <w:r w:rsidR="002A2516" w:rsidRPr="00555007">
          <w:rPr>
            <w:rStyle w:val="Hyperlink"/>
            <w:noProof/>
          </w:rPr>
          <w:t>General</w:t>
        </w:r>
        <w:r w:rsidR="002A2516">
          <w:rPr>
            <w:noProof/>
            <w:webHidden/>
          </w:rPr>
          <w:tab/>
        </w:r>
        <w:r w:rsidR="002A2516">
          <w:rPr>
            <w:noProof/>
            <w:webHidden/>
          </w:rPr>
          <w:fldChar w:fldCharType="begin"/>
        </w:r>
        <w:r w:rsidR="002A2516">
          <w:rPr>
            <w:noProof/>
            <w:webHidden/>
          </w:rPr>
          <w:instrText xml:space="preserve"> PAGEREF _Toc12458362 \h </w:instrText>
        </w:r>
        <w:r w:rsidR="002A2516">
          <w:rPr>
            <w:noProof/>
            <w:webHidden/>
          </w:rPr>
        </w:r>
        <w:r w:rsidR="002A2516">
          <w:rPr>
            <w:noProof/>
            <w:webHidden/>
          </w:rPr>
          <w:fldChar w:fldCharType="separate"/>
        </w:r>
        <w:r>
          <w:rPr>
            <w:noProof/>
            <w:webHidden/>
          </w:rPr>
          <w:t>16</w:t>
        </w:r>
        <w:r w:rsidR="002A2516">
          <w:rPr>
            <w:noProof/>
            <w:webHidden/>
          </w:rPr>
          <w:fldChar w:fldCharType="end"/>
        </w:r>
      </w:hyperlink>
    </w:p>
    <w:p w14:paraId="06B8E76D" w14:textId="3A897937" w:rsidR="002A2516" w:rsidRDefault="002D40FC">
      <w:pPr>
        <w:pStyle w:val="Indholdsfortegnelse3"/>
        <w:rPr>
          <w:rFonts w:asciiTheme="minorHAnsi" w:eastAsiaTheme="minorEastAsia" w:hAnsiTheme="minorHAnsi" w:cstheme="minorBidi"/>
          <w:noProof/>
          <w:sz w:val="22"/>
          <w:szCs w:val="22"/>
          <w:lang w:eastAsia="en-GB"/>
        </w:rPr>
      </w:pPr>
      <w:hyperlink w:anchor="_Toc12458363" w:history="1">
        <w:r w:rsidR="002A2516" w:rsidRPr="00555007">
          <w:rPr>
            <w:rStyle w:val="Hyperlink"/>
            <w:noProof/>
          </w:rPr>
          <w:t>3.2.2</w:t>
        </w:r>
        <w:r w:rsidR="002A2516">
          <w:rPr>
            <w:rFonts w:asciiTheme="minorHAnsi" w:eastAsiaTheme="minorEastAsia" w:hAnsiTheme="minorHAnsi" w:cstheme="minorBidi"/>
            <w:noProof/>
            <w:sz w:val="22"/>
            <w:szCs w:val="22"/>
            <w:lang w:eastAsia="en-GB"/>
          </w:rPr>
          <w:tab/>
        </w:r>
        <w:r w:rsidR="002A2516" w:rsidRPr="00555007">
          <w:rPr>
            <w:rStyle w:val="Hyperlink"/>
            <w:noProof/>
          </w:rPr>
          <w:t>Identification</w:t>
        </w:r>
        <w:r w:rsidR="002A2516">
          <w:rPr>
            <w:noProof/>
            <w:webHidden/>
          </w:rPr>
          <w:tab/>
        </w:r>
        <w:r w:rsidR="002A2516">
          <w:rPr>
            <w:noProof/>
            <w:webHidden/>
          </w:rPr>
          <w:fldChar w:fldCharType="begin"/>
        </w:r>
        <w:r w:rsidR="002A2516">
          <w:rPr>
            <w:noProof/>
            <w:webHidden/>
          </w:rPr>
          <w:instrText xml:space="preserve"> PAGEREF _Toc12458363 \h </w:instrText>
        </w:r>
        <w:r w:rsidR="002A2516">
          <w:rPr>
            <w:noProof/>
            <w:webHidden/>
          </w:rPr>
        </w:r>
        <w:r w:rsidR="002A2516">
          <w:rPr>
            <w:noProof/>
            <w:webHidden/>
          </w:rPr>
          <w:fldChar w:fldCharType="separate"/>
        </w:r>
        <w:r>
          <w:rPr>
            <w:noProof/>
            <w:webHidden/>
          </w:rPr>
          <w:t>16</w:t>
        </w:r>
        <w:r w:rsidR="002A2516">
          <w:rPr>
            <w:noProof/>
            <w:webHidden/>
          </w:rPr>
          <w:fldChar w:fldCharType="end"/>
        </w:r>
      </w:hyperlink>
    </w:p>
    <w:p w14:paraId="7E92EBFA" w14:textId="4E1A4ABF" w:rsidR="002A2516" w:rsidRDefault="002D40FC">
      <w:pPr>
        <w:pStyle w:val="Indholdsfortegnelse3"/>
        <w:rPr>
          <w:rFonts w:asciiTheme="minorHAnsi" w:eastAsiaTheme="minorEastAsia" w:hAnsiTheme="minorHAnsi" w:cstheme="minorBidi"/>
          <w:noProof/>
          <w:sz w:val="22"/>
          <w:szCs w:val="22"/>
          <w:lang w:eastAsia="en-GB"/>
        </w:rPr>
      </w:pPr>
      <w:hyperlink w:anchor="_Toc12458364" w:history="1">
        <w:r w:rsidR="002A2516" w:rsidRPr="00555007">
          <w:rPr>
            <w:rStyle w:val="Hyperlink"/>
            <w:noProof/>
          </w:rPr>
          <w:t>3.2.3</w:t>
        </w:r>
        <w:r w:rsidR="002A2516">
          <w:rPr>
            <w:rFonts w:asciiTheme="minorHAnsi" w:eastAsiaTheme="minorEastAsia" w:hAnsiTheme="minorHAnsi" w:cstheme="minorBidi"/>
            <w:noProof/>
            <w:sz w:val="22"/>
            <w:szCs w:val="22"/>
            <w:lang w:eastAsia="en-GB"/>
          </w:rPr>
          <w:tab/>
        </w:r>
        <w:r w:rsidR="002A2516" w:rsidRPr="00555007">
          <w:rPr>
            <w:rStyle w:val="Hyperlink"/>
            <w:noProof/>
          </w:rPr>
          <w:t>Handling and storage</w:t>
        </w:r>
        <w:r w:rsidR="002A2516">
          <w:rPr>
            <w:noProof/>
            <w:webHidden/>
          </w:rPr>
          <w:tab/>
        </w:r>
        <w:r w:rsidR="002A2516">
          <w:rPr>
            <w:noProof/>
            <w:webHidden/>
          </w:rPr>
          <w:fldChar w:fldCharType="begin"/>
        </w:r>
        <w:r w:rsidR="002A2516">
          <w:rPr>
            <w:noProof/>
            <w:webHidden/>
          </w:rPr>
          <w:instrText xml:space="preserve"> PAGEREF _Toc12458364 \h </w:instrText>
        </w:r>
        <w:r w:rsidR="002A2516">
          <w:rPr>
            <w:noProof/>
            <w:webHidden/>
          </w:rPr>
        </w:r>
        <w:r w:rsidR="002A2516">
          <w:rPr>
            <w:noProof/>
            <w:webHidden/>
          </w:rPr>
          <w:fldChar w:fldCharType="separate"/>
        </w:r>
        <w:r>
          <w:rPr>
            <w:noProof/>
            <w:webHidden/>
          </w:rPr>
          <w:t>17</w:t>
        </w:r>
        <w:r w:rsidR="002A2516">
          <w:rPr>
            <w:noProof/>
            <w:webHidden/>
          </w:rPr>
          <w:fldChar w:fldCharType="end"/>
        </w:r>
      </w:hyperlink>
    </w:p>
    <w:p w14:paraId="6573DC8A" w14:textId="122BF434" w:rsidR="002A2516" w:rsidRDefault="002D40FC">
      <w:pPr>
        <w:pStyle w:val="Indholdsfortegnelse3"/>
        <w:rPr>
          <w:rFonts w:asciiTheme="minorHAnsi" w:eastAsiaTheme="minorEastAsia" w:hAnsiTheme="minorHAnsi" w:cstheme="minorBidi"/>
          <w:noProof/>
          <w:sz w:val="22"/>
          <w:szCs w:val="22"/>
          <w:lang w:eastAsia="en-GB"/>
        </w:rPr>
      </w:pPr>
      <w:hyperlink w:anchor="_Toc12458365" w:history="1">
        <w:r w:rsidR="002A2516" w:rsidRPr="00555007">
          <w:rPr>
            <w:rStyle w:val="Hyperlink"/>
            <w:noProof/>
          </w:rPr>
          <w:t>3.2.4</w:t>
        </w:r>
        <w:r w:rsidR="002A2516">
          <w:rPr>
            <w:rFonts w:asciiTheme="minorHAnsi" w:eastAsiaTheme="minorEastAsia" w:hAnsiTheme="minorHAnsi" w:cstheme="minorBidi"/>
            <w:noProof/>
            <w:sz w:val="22"/>
            <w:szCs w:val="22"/>
            <w:lang w:eastAsia="en-GB"/>
          </w:rPr>
          <w:tab/>
        </w:r>
        <w:r w:rsidR="002A2516" w:rsidRPr="00555007">
          <w:rPr>
            <w:rStyle w:val="Hyperlink"/>
            <w:noProof/>
          </w:rPr>
          <w:t>Cutting</w:t>
        </w:r>
        <w:r w:rsidR="002A2516">
          <w:rPr>
            <w:noProof/>
            <w:webHidden/>
          </w:rPr>
          <w:tab/>
        </w:r>
        <w:r w:rsidR="002A2516">
          <w:rPr>
            <w:noProof/>
            <w:webHidden/>
          </w:rPr>
          <w:fldChar w:fldCharType="begin"/>
        </w:r>
        <w:r w:rsidR="002A2516">
          <w:rPr>
            <w:noProof/>
            <w:webHidden/>
          </w:rPr>
          <w:instrText xml:space="preserve"> PAGEREF _Toc12458365 \h </w:instrText>
        </w:r>
        <w:r w:rsidR="002A2516">
          <w:rPr>
            <w:noProof/>
            <w:webHidden/>
          </w:rPr>
        </w:r>
        <w:r w:rsidR="002A2516">
          <w:rPr>
            <w:noProof/>
            <w:webHidden/>
          </w:rPr>
          <w:fldChar w:fldCharType="separate"/>
        </w:r>
        <w:r>
          <w:rPr>
            <w:noProof/>
            <w:webHidden/>
          </w:rPr>
          <w:t>17</w:t>
        </w:r>
        <w:r w:rsidR="002A2516">
          <w:rPr>
            <w:noProof/>
            <w:webHidden/>
          </w:rPr>
          <w:fldChar w:fldCharType="end"/>
        </w:r>
      </w:hyperlink>
    </w:p>
    <w:p w14:paraId="28E08AC0" w14:textId="40125FE1" w:rsidR="002A2516" w:rsidRDefault="002D40FC">
      <w:pPr>
        <w:pStyle w:val="Indholdsfortegnelse3"/>
        <w:rPr>
          <w:rFonts w:asciiTheme="minorHAnsi" w:eastAsiaTheme="minorEastAsia" w:hAnsiTheme="minorHAnsi" w:cstheme="minorBidi"/>
          <w:noProof/>
          <w:sz w:val="22"/>
          <w:szCs w:val="22"/>
          <w:lang w:eastAsia="en-GB"/>
        </w:rPr>
      </w:pPr>
      <w:hyperlink w:anchor="_Toc12458366" w:history="1">
        <w:r w:rsidR="002A2516" w:rsidRPr="00555007">
          <w:rPr>
            <w:rStyle w:val="Hyperlink"/>
            <w:noProof/>
          </w:rPr>
          <w:t>3.2.5</w:t>
        </w:r>
        <w:r w:rsidR="002A2516">
          <w:rPr>
            <w:rFonts w:asciiTheme="minorHAnsi" w:eastAsiaTheme="minorEastAsia" w:hAnsiTheme="minorHAnsi" w:cstheme="minorBidi"/>
            <w:noProof/>
            <w:sz w:val="22"/>
            <w:szCs w:val="22"/>
            <w:lang w:eastAsia="en-GB"/>
          </w:rPr>
          <w:tab/>
        </w:r>
        <w:r w:rsidR="002A2516" w:rsidRPr="00555007">
          <w:rPr>
            <w:rStyle w:val="Hyperlink"/>
            <w:noProof/>
          </w:rPr>
          <w:t>Shaping</w:t>
        </w:r>
        <w:r w:rsidR="002A2516">
          <w:rPr>
            <w:noProof/>
            <w:webHidden/>
          </w:rPr>
          <w:tab/>
        </w:r>
        <w:r w:rsidR="002A2516">
          <w:rPr>
            <w:noProof/>
            <w:webHidden/>
          </w:rPr>
          <w:fldChar w:fldCharType="begin"/>
        </w:r>
        <w:r w:rsidR="002A2516">
          <w:rPr>
            <w:noProof/>
            <w:webHidden/>
          </w:rPr>
          <w:instrText xml:space="preserve"> PAGEREF _Toc12458366 \h </w:instrText>
        </w:r>
        <w:r w:rsidR="002A2516">
          <w:rPr>
            <w:noProof/>
            <w:webHidden/>
          </w:rPr>
        </w:r>
        <w:r w:rsidR="002A2516">
          <w:rPr>
            <w:noProof/>
            <w:webHidden/>
          </w:rPr>
          <w:fldChar w:fldCharType="separate"/>
        </w:r>
        <w:r>
          <w:rPr>
            <w:noProof/>
            <w:webHidden/>
          </w:rPr>
          <w:t>17</w:t>
        </w:r>
        <w:r w:rsidR="002A2516">
          <w:rPr>
            <w:noProof/>
            <w:webHidden/>
          </w:rPr>
          <w:fldChar w:fldCharType="end"/>
        </w:r>
      </w:hyperlink>
    </w:p>
    <w:p w14:paraId="4937C1D0" w14:textId="264E0A7B" w:rsidR="002A2516" w:rsidRDefault="002D40FC">
      <w:pPr>
        <w:pStyle w:val="Indholdsfortegnelse3"/>
        <w:rPr>
          <w:rFonts w:asciiTheme="minorHAnsi" w:eastAsiaTheme="minorEastAsia" w:hAnsiTheme="minorHAnsi" w:cstheme="minorBidi"/>
          <w:noProof/>
          <w:sz w:val="22"/>
          <w:szCs w:val="22"/>
          <w:lang w:eastAsia="en-GB"/>
        </w:rPr>
      </w:pPr>
      <w:hyperlink w:anchor="_Toc12458367" w:history="1">
        <w:r w:rsidR="002A2516" w:rsidRPr="00555007">
          <w:rPr>
            <w:rStyle w:val="Hyperlink"/>
            <w:noProof/>
          </w:rPr>
          <w:t>3.2.6</w:t>
        </w:r>
        <w:r w:rsidR="002A2516">
          <w:rPr>
            <w:rFonts w:asciiTheme="minorHAnsi" w:eastAsiaTheme="minorEastAsia" w:hAnsiTheme="minorHAnsi" w:cstheme="minorBidi"/>
            <w:noProof/>
            <w:sz w:val="22"/>
            <w:szCs w:val="22"/>
            <w:lang w:eastAsia="en-GB"/>
          </w:rPr>
          <w:tab/>
        </w:r>
        <w:r w:rsidR="002A2516" w:rsidRPr="00555007">
          <w:rPr>
            <w:rStyle w:val="Hyperlink"/>
            <w:noProof/>
          </w:rPr>
          <w:t>Holes</w:t>
        </w:r>
        <w:r w:rsidR="002A2516">
          <w:rPr>
            <w:noProof/>
            <w:webHidden/>
          </w:rPr>
          <w:tab/>
        </w:r>
        <w:r w:rsidR="002A2516">
          <w:rPr>
            <w:noProof/>
            <w:webHidden/>
          </w:rPr>
          <w:fldChar w:fldCharType="begin"/>
        </w:r>
        <w:r w:rsidR="002A2516">
          <w:rPr>
            <w:noProof/>
            <w:webHidden/>
          </w:rPr>
          <w:instrText xml:space="preserve"> PAGEREF _Toc12458367 \h </w:instrText>
        </w:r>
        <w:r w:rsidR="002A2516">
          <w:rPr>
            <w:noProof/>
            <w:webHidden/>
          </w:rPr>
        </w:r>
        <w:r w:rsidR="002A2516">
          <w:rPr>
            <w:noProof/>
            <w:webHidden/>
          </w:rPr>
          <w:fldChar w:fldCharType="separate"/>
        </w:r>
        <w:r>
          <w:rPr>
            <w:noProof/>
            <w:webHidden/>
          </w:rPr>
          <w:t>17</w:t>
        </w:r>
        <w:r w:rsidR="002A2516">
          <w:rPr>
            <w:noProof/>
            <w:webHidden/>
          </w:rPr>
          <w:fldChar w:fldCharType="end"/>
        </w:r>
      </w:hyperlink>
    </w:p>
    <w:p w14:paraId="7B132F23" w14:textId="3C8EB9A0" w:rsidR="002A2516" w:rsidRDefault="002D40FC">
      <w:pPr>
        <w:pStyle w:val="Indholdsfortegnelse3"/>
        <w:rPr>
          <w:rFonts w:asciiTheme="minorHAnsi" w:eastAsiaTheme="minorEastAsia" w:hAnsiTheme="minorHAnsi" w:cstheme="minorBidi"/>
          <w:noProof/>
          <w:sz w:val="22"/>
          <w:szCs w:val="22"/>
          <w:lang w:eastAsia="en-GB"/>
        </w:rPr>
      </w:pPr>
      <w:hyperlink w:anchor="_Toc12458368" w:history="1">
        <w:r w:rsidR="002A2516" w:rsidRPr="00555007">
          <w:rPr>
            <w:rStyle w:val="Hyperlink"/>
            <w:noProof/>
          </w:rPr>
          <w:t>3.2.7</w:t>
        </w:r>
        <w:r w:rsidR="002A2516">
          <w:rPr>
            <w:rFonts w:asciiTheme="minorHAnsi" w:eastAsiaTheme="minorEastAsia" w:hAnsiTheme="minorHAnsi" w:cstheme="minorBidi"/>
            <w:noProof/>
            <w:sz w:val="22"/>
            <w:szCs w:val="22"/>
            <w:lang w:eastAsia="en-GB"/>
          </w:rPr>
          <w:tab/>
        </w:r>
        <w:r w:rsidR="002A2516" w:rsidRPr="00555007">
          <w:rPr>
            <w:rStyle w:val="Hyperlink"/>
            <w:noProof/>
          </w:rPr>
          <w:t>Cut outs</w:t>
        </w:r>
        <w:r w:rsidR="002A2516">
          <w:rPr>
            <w:noProof/>
            <w:webHidden/>
          </w:rPr>
          <w:tab/>
        </w:r>
        <w:r w:rsidR="002A2516">
          <w:rPr>
            <w:noProof/>
            <w:webHidden/>
          </w:rPr>
          <w:fldChar w:fldCharType="begin"/>
        </w:r>
        <w:r w:rsidR="002A2516">
          <w:rPr>
            <w:noProof/>
            <w:webHidden/>
          </w:rPr>
          <w:instrText xml:space="preserve"> PAGEREF _Toc12458368 \h </w:instrText>
        </w:r>
        <w:r w:rsidR="002A2516">
          <w:rPr>
            <w:noProof/>
            <w:webHidden/>
          </w:rPr>
        </w:r>
        <w:r w:rsidR="002A2516">
          <w:rPr>
            <w:noProof/>
            <w:webHidden/>
          </w:rPr>
          <w:fldChar w:fldCharType="separate"/>
        </w:r>
        <w:r>
          <w:rPr>
            <w:noProof/>
            <w:webHidden/>
          </w:rPr>
          <w:t>18</w:t>
        </w:r>
        <w:r w:rsidR="002A2516">
          <w:rPr>
            <w:noProof/>
            <w:webHidden/>
          </w:rPr>
          <w:fldChar w:fldCharType="end"/>
        </w:r>
      </w:hyperlink>
    </w:p>
    <w:p w14:paraId="2A04451B" w14:textId="600D22F6" w:rsidR="002A2516" w:rsidRDefault="002D40FC">
      <w:pPr>
        <w:pStyle w:val="Indholdsfortegnelse3"/>
        <w:rPr>
          <w:rFonts w:asciiTheme="minorHAnsi" w:eastAsiaTheme="minorEastAsia" w:hAnsiTheme="minorHAnsi" w:cstheme="minorBidi"/>
          <w:noProof/>
          <w:sz w:val="22"/>
          <w:szCs w:val="22"/>
          <w:lang w:eastAsia="en-GB"/>
        </w:rPr>
      </w:pPr>
      <w:hyperlink w:anchor="_Toc12458369" w:history="1">
        <w:r w:rsidR="002A2516" w:rsidRPr="00555007">
          <w:rPr>
            <w:rStyle w:val="Hyperlink"/>
            <w:noProof/>
          </w:rPr>
          <w:t>3.2.8</w:t>
        </w:r>
        <w:r w:rsidR="002A2516">
          <w:rPr>
            <w:rFonts w:asciiTheme="minorHAnsi" w:eastAsiaTheme="minorEastAsia" w:hAnsiTheme="minorHAnsi" w:cstheme="minorBidi"/>
            <w:noProof/>
            <w:sz w:val="22"/>
            <w:szCs w:val="22"/>
            <w:lang w:eastAsia="en-GB"/>
          </w:rPr>
          <w:tab/>
        </w:r>
        <w:r w:rsidR="002A2516" w:rsidRPr="00555007">
          <w:rPr>
            <w:rStyle w:val="Hyperlink"/>
            <w:noProof/>
          </w:rPr>
          <w:t>Surfaces with contact pressure</w:t>
        </w:r>
        <w:r w:rsidR="002A2516">
          <w:rPr>
            <w:noProof/>
            <w:webHidden/>
          </w:rPr>
          <w:tab/>
        </w:r>
        <w:r w:rsidR="002A2516">
          <w:rPr>
            <w:noProof/>
            <w:webHidden/>
          </w:rPr>
          <w:fldChar w:fldCharType="begin"/>
        </w:r>
        <w:r w:rsidR="002A2516">
          <w:rPr>
            <w:noProof/>
            <w:webHidden/>
          </w:rPr>
          <w:instrText xml:space="preserve"> PAGEREF _Toc12458369 \h </w:instrText>
        </w:r>
        <w:r w:rsidR="002A2516">
          <w:rPr>
            <w:noProof/>
            <w:webHidden/>
          </w:rPr>
        </w:r>
        <w:r w:rsidR="002A2516">
          <w:rPr>
            <w:noProof/>
            <w:webHidden/>
          </w:rPr>
          <w:fldChar w:fldCharType="separate"/>
        </w:r>
        <w:r>
          <w:rPr>
            <w:noProof/>
            <w:webHidden/>
          </w:rPr>
          <w:t>18</w:t>
        </w:r>
        <w:r w:rsidR="002A2516">
          <w:rPr>
            <w:noProof/>
            <w:webHidden/>
          </w:rPr>
          <w:fldChar w:fldCharType="end"/>
        </w:r>
      </w:hyperlink>
    </w:p>
    <w:p w14:paraId="00DBEC29" w14:textId="5B35E7B4" w:rsidR="002A2516" w:rsidRDefault="002D40FC">
      <w:pPr>
        <w:pStyle w:val="Indholdsfortegnelse3"/>
        <w:rPr>
          <w:rFonts w:asciiTheme="minorHAnsi" w:eastAsiaTheme="minorEastAsia" w:hAnsiTheme="minorHAnsi" w:cstheme="minorBidi"/>
          <w:noProof/>
          <w:sz w:val="22"/>
          <w:szCs w:val="22"/>
          <w:lang w:eastAsia="en-GB"/>
        </w:rPr>
      </w:pPr>
      <w:hyperlink w:anchor="_Toc12458370" w:history="1">
        <w:r w:rsidR="002A2516" w:rsidRPr="00555007">
          <w:rPr>
            <w:rStyle w:val="Hyperlink"/>
            <w:noProof/>
          </w:rPr>
          <w:t>3.2.9</w:t>
        </w:r>
        <w:r w:rsidR="002A2516">
          <w:rPr>
            <w:rFonts w:asciiTheme="minorHAnsi" w:eastAsiaTheme="minorEastAsia" w:hAnsiTheme="minorHAnsi" w:cstheme="minorBidi"/>
            <w:noProof/>
            <w:sz w:val="22"/>
            <w:szCs w:val="22"/>
            <w:lang w:eastAsia="en-GB"/>
          </w:rPr>
          <w:tab/>
        </w:r>
        <w:r w:rsidR="002A2516" w:rsidRPr="00555007">
          <w:rPr>
            <w:rStyle w:val="Hyperlink"/>
            <w:noProof/>
          </w:rPr>
          <w:t>Joints</w:t>
        </w:r>
        <w:r w:rsidR="002A2516">
          <w:rPr>
            <w:noProof/>
            <w:webHidden/>
          </w:rPr>
          <w:tab/>
        </w:r>
        <w:r w:rsidR="002A2516">
          <w:rPr>
            <w:noProof/>
            <w:webHidden/>
          </w:rPr>
          <w:fldChar w:fldCharType="begin"/>
        </w:r>
        <w:r w:rsidR="002A2516">
          <w:rPr>
            <w:noProof/>
            <w:webHidden/>
          </w:rPr>
          <w:instrText xml:space="preserve"> PAGEREF _Toc12458370 \h </w:instrText>
        </w:r>
        <w:r w:rsidR="002A2516">
          <w:rPr>
            <w:noProof/>
            <w:webHidden/>
          </w:rPr>
        </w:r>
        <w:r w:rsidR="002A2516">
          <w:rPr>
            <w:noProof/>
            <w:webHidden/>
          </w:rPr>
          <w:fldChar w:fldCharType="separate"/>
        </w:r>
        <w:r>
          <w:rPr>
            <w:noProof/>
            <w:webHidden/>
          </w:rPr>
          <w:t>18</w:t>
        </w:r>
        <w:r w:rsidR="002A2516">
          <w:rPr>
            <w:noProof/>
            <w:webHidden/>
          </w:rPr>
          <w:fldChar w:fldCharType="end"/>
        </w:r>
      </w:hyperlink>
    </w:p>
    <w:p w14:paraId="0FFFA216" w14:textId="27154891" w:rsidR="002A2516" w:rsidRDefault="002D40FC">
      <w:pPr>
        <w:pStyle w:val="Indholdsfortegnelse3"/>
        <w:rPr>
          <w:rFonts w:asciiTheme="minorHAnsi" w:eastAsiaTheme="minorEastAsia" w:hAnsiTheme="minorHAnsi" w:cstheme="minorBidi"/>
          <w:noProof/>
          <w:sz w:val="22"/>
          <w:szCs w:val="22"/>
          <w:lang w:eastAsia="en-GB"/>
        </w:rPr>
      </w:pPr>
      <w:hyperlink w:anchor="_Toc12458371" w:history="1">
        <w:r w:rsidR="002A2516" w:rsidRPr="00555007">
          <w:rPr>
            <w:rStyle w:val="Hyperlink"/>
            <w:noProof/>
          </w:rPr>
          <w:t>3.2.10</w:t>
        </w:r>
        <w:r w:rsidR="002A2516">
          <w:rPr>
            <w:rFonts w:asciiTheme="minorHAnsi" w:eastAsiaTheme="minorEastAsia" w:hAnsiTheme="minorHAnsi" w:cstheme="minorBidi"/>
            <w:noProof/>
            <w:sz w:val="22"/>
            <w:szCs w:val="22"/>
            <w:lang w:eastAsia="en-GB"/>
          </w:rPr>
          <w:tab/>
        </w:r>
        <w:r w:rsidR="002A2516" w:rsidRPr="00555007">
          <w:rPr>
            <w:rStyle w:val="Hyperlink"/>
            <w:noProof/>
          </w:rPr>
          <w:t>Checking of joints</w:t>
        </w:r>
        <w:r w:rsidR="002A2516">
          <w:rPr>
            <w:noProof/>
            <w:webHidden/>
          </w:rPr>
          <w:tab/>
        </w:r>
        <w:r w:rsidR="002A2516">
          <w:rPr>
            <w:noProof/>
            <w:webHidden/>
          </w:rPr>
          <w:fldChar w:fldCharType="begin"/>
        </w:r>
        <w:r w:rsidR="002A2516">
          <w:rPr>
            <w:noProof/>
            <w:webHidden/>
          </w:rPr>
          <w:instrText xml:space="preserve"> PAGEREF _Toc12458371 \h </w:instrText>
        </w:r>
        <w:r w:rsidR="002A2516">
          <w:rPr>
            <w:noProof/>
            <w:webHidden/>
          </w:rPr>
        </w:r>
        <w:r w:rsidR="002A2516">
          <w:rPr>
            <w:noProof/>
            <w:webHidden/>
          </w:rPr>
          <w:fldChar w:fldCharType="separate"/>
        </w:r>
        <w:r>
          <w:rPr>
            <w:noProof/>
            <w:webHidden/>
          </w:rPr>
          <w:t>18</w:t>
        </w:r>
        <w:r w:rsidR="002A2516">
          <w:rPr>
            <w:noProof/>
            <w:webHidden/>
          </w:rPr>
          <w:fldChar w:fldCharType="end"/>
        </w:r>
      </w:hyperlink>
    </w:p>
    <w:p w14:paraId="5CF9DA84" w14:textId="3663672E" w:rsidR="002A2516" w:rsidRDefault="002D40FC">
      <w:pPr>
        <w:pStyle w:val="Indholdsfortegnelse2"/>
        <w:rPr>
          <w:rFonts w:asciiTheme="minorHAnsi" w:eastAsiaTheme="minorEastAsia" w:hAnsiTheme="minorHAnsi" w:cstheme="minorBidi"/>
          <w:noProof/>
          <w:sz w:val="22"/>
          <w:szCs w:val="22"/>
          <w:lang w:eastAsia="en-GB"/>
        </w:rPr>
      </w:pPr>
      <w:hyperlink w:anchor="_Toc12458372" w:history="1">
        <w:r w:rsidR="002A2516" w:rsidRPr="00555007">
          <w:rPr>
            <w:rStyle w:val="Hyperlink"/>
            <w:noProof/>
          </w:rPr>
          <w:t>3.3</w:t>
        </w:r>
        <w:r w:rsidR="002A2516">
          <w:rPr>
            <w:rFonts w:asciiTheme="minorHAnsi" w:eastAsiaTheme="minorEastAsia" w:hAnsiTheme="minorHAnsi" w:cstheme="minorBidi"/>
            <w:noProof/>
            <w:sz w:val="22"/>
            <w:szCs w:val="22"/>
            <w:lang w:eastAsia="en-GB"/>
          </w:rPr>
          <w:tab/>
        </w:r>
        <w:r w:rsidR="002A2516" w:rsidRPr="00555007">
          <w:rPr>
            <w:rStyle w:val="Hyperlink"/>
            <w:noProof/>
          </w:rPr>
          <w:t>Welding</w:t>
        </w:r>
        <w:r w:rsidR="002A2516">
          <w:rPr>
            <w:noProof/>
            <w:webHidden/>
          </w:rPr>
          <w:tab/>
        </w:r>
        <w:r w:rsidR="002A2516">
          <w:rPr>
            <w:noProof/>
            <w:webHidden/>
          </w:rPr>
          <w:fldChar w:fldCharType="begin"/>
        </w:r>
        <w:r w:rsidR="002A2516">
          <w:rPr>
            <w:noProof/>
            <w:webHidden/>
          </w:rPr>
          <w:instrText xml:space="preserve"> PAGEREF _Toc12458372 \h </w:instrText>
        </w:r>
        <w:r w:rsidR="002A2516">
          <w:rPr>
            <w:noProof/>
            <w:webHidden/>
          </w:rPr>
        </w:r>
        <w:r w:rsidR="002A2516">
          <w:rPr>
            <w:noProof/>
            <w:webHidden/>
          </w:rPr>
          <w:fldChar w:fldCharType="separate"/>
        </w:r>
        <w:r>
          <w:rPr>
            <w:noProof/>
            <w:webHidden/>
          </w:rPr>
          <w:t>18</w:t>
        </w:r>
        <w:r w:rsidR="002A2516">
          <w:rPr>
            <w:noProof/>
            <w:webHidden/>
          </w:rPr>
          <w:fldChar w:fldCharType="end"/>
        </w:r>
      </w:hyperlink>
    </w:p>
    <w:p w14:paraId="7840EBF4" w14:textId="4B77077C" w:rsidR="002A2516" w:rsidRDefault="002D40FC">
      <w:pPr>
        <w:pStyle w:val="Indholdsfortegnelse3"/>
        <w:rPr>
          <w:rFonts w:asciiTheme="minorHAnsi" w:eastAsiaTheme="minorEastAsia" w:hAnsiTheme="minorHAnsi" w:cstheme="minorBidi"/>
          <w:noProof/>
          <w:sz w:val="22"/>
          <w:szCs w:val="22"/>
          <w:lang w:eastAsia="en-GB"/>
        </w:rPr>
      </w:pPr>
      <w:hyperlink w:anchor="_Toc12458373" w:history="1">
        <w:r w:rsidR="002A2516" w:rsidRPr="00555007">
          <w:rPr>
            <w:rStyle w:val="Hyperlink"/>
            <w:noProof/>
          </w:rPr>
          <w:t>3.3.1</w:t>
        </w:r>
        <w:r w:rsidR="002A2516">
          <w:rPr>
            <w:rFonts w:asciiTheme="minorHAnsi" w:eastAsiaTheme="minorEastAsia" w:hAnsiTheme="minorHAnsi" w:cstheme="minorBidi"/>
            <w:noProof/>
            <w:sz w:val="22"/>
            <w:szCs w:val="22"/>
            <w:lang w:eastAsia="en-GB"/>
          </w:rPr>
          <w:tab/>
        </w:r>
        <w:r w:rsidR="002A2516" w:rsidRPr="00555007">
          <w:rPr>
            <w:rStyle w:val="Hyperlink"/>
            <w:noProof/>
          </w:rPr>
          <w:t>General</w:t>
        </w:r>
        <w:r w:rsidR="002A2516">
          <w:rPr>
            <w:noProof/>
            <w:webHidden/>
          </w:rPr>
          <w:tab/>
        </w:r>
        <w:r w:rsidR="002A2516">
          <w:rPr>
            <w:noProof/>
            <w:webHidden/>
          </w:rPr>
          <w:fldChar w:fldCharType="begin"/>
        </w:r>
        <w:r w:rsidR="002A2516">
          <w:rPr>
            <w:noProof/>
            <w:webHidden/>
          </w:rPr>
          <w:instrText xml:space="preserve"> PAGEREF _Toc12458373 \h </w:instrText>
        </w:r>
        <w:r w:rsidR="002A2516">
          <w:rPr>
            <w:noProof/>
            <w:webHidden/>
          </w:rPr>
        </w:r>
        <w:r w:rsidR="002A2516">
          <w:rPr>
            <w:noProof/>
            <w:webHidden/>
          </w:rPr>
          <w:fldChar w:fldCharType="separate"/>
        </w:r>
        <w:r>
          <w:rPr>
            <w:noProof/>
            <w:webHidden/>
          </w:rPr>
          <w:t>18</w:t>
        </w:r>
        <w:r w:rsidR="002A2516">
          <w:rPr>
            <w:noProof/>
            <w:webHidden/>
          </w:rPr>
          <w:fldChar w:fldCharType="end"/>
        </w:r>
      </w:hyperlink>
    </w:p>
    <w:p w14:paraId="6DA8EAAC" w14:textId="7C89E8BC" w:rsidR="002A2516" w:rsidRDefault="002D40FC">
      <w:pPr>
        <w:pStyle w:val="Indholdsfortegnelse3"/>
        <w:rPr>
          <w:rFonts w:asciiTheme="minorHAnsi" w:eastAsiaTheme="minorEastAsia" w:hAnsiTheme="minorHAnsi" w:cstheme="minorBidi"/>
          <w:noProof/>
          <w:sz w:val="22"/>
          <w:szCs w:val="22"/>
          <w:lang w:eastAsia="en-GB"/>
        </w:rPr>
      </w:pPr>
      <w:hyperlink w:anchor="_Toc12458374" w:history="1">
        <w:r w:rsidR="002A2516" w:rsidRPr="00555007">
          <w:rPr>
            <w:rStyle w:val="Hyperlink"/>
            <w:noProof/>
          </w:rPr>
          <w:t>3.3.2</w:t>
        </w:r>
        <w:r w:rsidR="002A2516">
          <w:rPr>
            <w:rFonts w:asciiTheme="minorHAnsi" w:eastAsiaTheme="minorEastAsia" w:hAnsiTheme="minorHAnsi" w:cstheme="minorBidi"/>
            <w:noProof/>
            <w:sz w:val="22"/>
            <w:szCs w:val="22"/>
            <w:lang w:eastAsia="en-GB"/>
          </w:rPr>
          <w:tab/>
        </w:r>
        <w:r w:rsidR="002A2516" w:rsidRPr="00555007">
          <w:rPr>
            <w:rStyle w:val="Hyperlink"/>
            <w:noProof/>
          </w:rPr>
          <w:t>Welding plan</w:t>
        </w:r>
        <w:r w:rsidR="002A2516">
          <w:rPr>
            <w:noProof/>
            <w:webHidden/>
          </w:rPr>
          <w:tab/>
        </w:r>
        <w:r w:rsidR="002A2516">
          <w:rPr>
            <w:noProof/>
            <w:webHidden/>
          </w:rPr>
          <w:fldChar w:fldCharType="begin"/>
        </w:r>
        <w:r w:rsidR="002A2516">
          <w:rPr>
            <w:noProof/>
            <w:webHidden/>
          </w:rPr>
          <w:instrText xml:space="preserve"> PAGEREF _Toc12458374 \h </w:instrText>
        </w:r>
        <w:r w:rsidR="002A2516">
          <w:rPr>
            <w:noProof/>
            <w:webHidden/>
          </w:rPr>
        </w:r>
        <w:r w:rsidR="002A2516">
          <w:rPr>
            <w:noProof/>
            <w:webHidden/>
          </w:rPr>
          <w:fldChar w:fldCharType="separate"/>
        </w:r>
        <w:r>
          <w:rPr>
            <w:noProof/>
            <w:webHidden/>
          </w:rPr>
          <w:t>19</w:t>
        </w:r>
        <w:r w:rsidR="002A2516">
          <w:rPr>
            <w:noProof/>
            <w:webHidden/>
          </w:rPr>
          <w:fldChar w:fldCharType="end"/>
        </w:r>
      </w:hyperlink>
    </w:p>
    <w:p w14:paraId="043FAC38" w14:textId="42CDCB0B" w:rsidR="002A2516" w:rsidRDefault="002D40FC">
      <w:pPr>
        <w:pStyle w:val="Indholdsfortegnelse3"/>
        <w:rPr>
          <w:rFonts w:asciiTheme="minorHAnsi" w:eastAsiaTheme="minorEastAsia" w:hAnsiTheme="minorHAnsi" w:cstheme="minorBidi"/>
          <w:noProof/>
          <w:sz w:val="22"/>
          <w:szCs w:val="22"/>
          <w:lang w:eastAsia="en-GB"/>
        </w:rPr>
      </w:pPr>
      <w:hyperlink w:anchor="_Toc12458375" w:history="1">
        <w:r w:rsidR="002A2516" w:rsidRPr="00555007">
          <w:rPr>
            <w:rStyle w:val="Hyperlink"/>
            <w:noProof/>
          </w:rPr>
          <w:t>3.3.3</w:t>
        </w:r>
        <w:r w:rsidR="002A2516">
          <w:rPr>
            <w:rFonts w:asciiTheme="minorHAnsi" w:eastAsiaTheme="minorEastAsia" w:hAnsiTheme="minorHAnsi" w:cstheme="minorBidi"/>
            <w:noProof/>
            <w:sz w:val="22"/>
            <w:szCs w:val="22"/>
            <w:lang w:eastAsia="en-GB"/>
          </w:rPr>
          <w:tab/>
        </w:r>
        <w:r w:rsidR="002A2516" w:rsidRPr="00555007">
          <w:rPr>
            <w:rStyle w:val="Hyperlink"/>
            <w:noProof/>
          </w:rPr>
          <w:t>Welding processes</w:t>
        </w:r>
        <w:r w:rsidR="002A2516">
          <w:rPr>
            <w:noProof/>
            <w:webHidden/>
          </w:rPr>
          <w:tab/>
        </w:r>
        <w:r w:rsidR="002A2516">
          <w:rPr>
            <w:noProof/>
            <w:webHidden/>
          </w:rPr>
          <w:fldChar w:fldCharType="begin"/>
        </w:r>
        <w:r w:rsidR="002A2516">
          <w:rPr>
            <w:noProof/>
            <w:webHidden/>
          </w:rPr>
          <w:instrText xml:space="preserve"> PAGEREF _Toc12458375 \h </w:instrText>
        </w:r>
        <w:r w:rsidR="002A2516">
          <w:rPr>
            <w:noProof/>
            <w:webHidden/>
          </w:rPr>
        </w:r>
        <w:r w:rsidR="002A2516">
          <w:rPr>
            <w:noProof/>
            <w:webHidden/>
          </w:rPr>
          <w:fldChar w:fldCharType="separate"/>
        </w:r>
        <w:r>
          <w:rPr>
            <w:noProof/>
            <w:webHidden/>
          </w:rPr>
          <w:t>20</w:t>
        </w:r>
        <w:r w:rsidR="002A2516">
          <w:rPr>
            <w:noProof/>
            <w:webHidden/>
          </w:rPr>
          <w:fldChar w:fldCharType="end"/>
        </w:r>
      </w:hyperlink>
    </w:p>
    <w:p w14:paraId="19BE8AD5" w14:textId="7005EF29" w:rsidR="002A2516" w:rsidRDefault="002D40FC">
      <w:pPr>
        <w:pStyle w:val="Indholdsfortegnelse3"/>
        <w:rPr>
          <w:rFonts w:asciiTheme="minorHAnsi" w:eastAsiaTheme="minorEastAsia" w:hAnsiTheme="minorHAnsi" w:cstheme="minorBidi"/>
          <w:noProof/>
          <w:sz w:val="22"/>
          <w:szCs w:val="22"/>
          <w:lang w:eastAsia="en-GB"/>
        </w:rPr>
      </w:pPr>
      <w:hyperlink w:anchor="_Toc12458376" w:history="1">
        <w:r w:rsidR="002A2516" w:rsidRPr="00555007">
          <w:rPr>
            <w:rStyle w:val="Hyperlink"/>
            <w:noProof/>
          </w:rPr>
          <w:t>3.3.4</w:t>
        </w:r>
        <w:r w:rsidR="002A2516">
          <w:rPr>
            <w:rFonts w:asciiTheme="minorHAnsi" w:eastAsiaTheme="minorEastAsia" w:hAnsiTheme="minorHAnsi" w:cstheme="minorBidi"/>
            <w:noProof/>
            <w:sz w:val="22"/>
            <w:szCs w:val="22"/>
            <w:lang w:eastAsia="en-GB"/>
          </w:rPr>
          <w:tab/>
        </w:r>
        <w:r w:rsidR="002A2516" w:rsidRPr="00555007">
          <w:rPr>
            <w:rStyle w:val="Hyperlink"/>
            <w:noProof/>
          </w:rPr>
          <w:t>Qualification of welding procedures and staff</w:t>
        </w:r>
        <w:r w:rsidR="002A2516">
          <w:rPr>
            <w:noProof/>
            <w:webHidden/>
          </w:rPr>
          <w:tab/>
        </w:r>
        <w:r w:rsidR="002A2516">
          <w:rPr>
            <w:noProof/>
            <w:webHidden/>
          </w:rPr>
          <w:fldChar w:fldCharType="begin"/>
        </w:r>
        <w:r w:rsidR="002A2516">
          <w:rPr>
            <w:noProof/>
            <w:webHidden/>
          </w:rPr>
          <w:instrText xml:space="preserve"> PAGEREF _Toc12458376 \h </w:instrText>
        </w:r>
        <w:r w:rsidR="002A2516">
          <w:rPr>
            <w:noProof/>
            <w:webHidden/>
          </w:rPr>
        </w:r>
        <w:r w:rsidR="002A2516">
          <w:rPr>
            <w:noProof/>
            <w:webHidden/>
          </w:rPr>
          <w:fldChar w:fldCharType="separate"/>
        </w:r>
        <w:r>
          <w:rPr>
            <w:noProof/>
            <w:webHidden/>
          </w:rPr>
          <w:t>20</w:t>
        </w:r>
        <w:r w:rsidR="002A2516">
          <w:rPr>
            <w:noProof/>
            <w:webHidden/>
          </w:rPr>
          <w:fldChar w:fldCharType="end"/>
        </w:r>
      </w:hyperlink>
    </w:p>
    <w:p w14:paraId="3DE0C07B" w14:textId="6AED1EE2" w:rsidR="002A2516" w:rsidRDefault="002D40FC">
      <w:pPr>
        <w:pStyle w:val="Indholdsfortegnelse3"/>
        <w:rPr>
          <w:rFonts w:asciiTheme="minorHAnsi" w:eastAsiaTheme="minorEastAsia" w:hAnsiTheme="minorHAnsi" w:cstheme="minorBidi"/>
          <w:noProof/>
          <w:sz w:val="22"/>
          <w:szCs w:val="22"/>
          <w:lang w:eastAsia="en-GB"/>
        </w:rPr>
      </w:pPr>
      <w:hyperlink w:anchor="_Toc12458377" w:history="1">
        <w:r w:rsidR="002A2516" w:rsidRPr="00555007">
          <w:rPr>
            <w:rStyle w:val="Hyperlink"/>
            <w:noProof/>
          </w:rPr>
          <w:t>3.3.5</w:t>
        </w:r>
        <w:r w:rsidR="002A2516">
          <w:rPr>
            <w:rFonts w:asciiTheme="minorHAnsi" w:eastAsiaTheme="minorEastAsia" w:hAnsiTheme="minorHAnsi" w:cstheme="minorBidi"/>
            <w:noProof/>
            <w:sz w:val="22"/>
            <w:szCs w:val="22"/>
            <w:lang w:eastAsia="en-GB"/>
          </w:rPr>
          <w:tab/>
        </w:r>
        <w:r w:rsidR="002A2516" w:rsidRPr="00555007">
          <w:rPr>
            <w:rStyle w:val="Hyperlink"/>
            <w:noProof/>
          </w:rPr>
          <w:t>Preparation for welding</w:t>
        </w:r>
        <w:r w:rsidR="002A2516">
          <w:rPr>
            <w:noProof/>
            <w:webHidden/>
          </w:rPr>
          <w:tab/>
        </w:r>
        <w:r w:rsidR="002A2516">
          <w:rPr>
            <w:noProof/>
            <w:webHidden/>
          </w:rPr>
          <w:fldChar w:fldCharType="begin"/>
        </w:r>
        <w:r w:rsidR="002A2516">
          <w:rPr>
            <w:noProof/>
            <w:webHidden/>
          </w:rPr>
          <w:instrText xml:space="preserve"> PAGEREF _Toc12458377 \h </w:instrText>
        </w:r>
        <w:r w:rsidR="002A2516">
          <w:rPr>
            <w:noProof/>
            <w:webHidden/>
          </w:rPr>
        </w:r>
        <w:r w:rsidR="002A2516">
          <w:rPr>
            <w:noProof/>
            <w:webHidden/>
          </w:rPr>
          <w:fldChar w:fldCharType="separate"/>
        </w:r>
        <w:r>
          <w:rPr>
            <w:noProof/>
            <w:webHidden/>
          </w:rPr>
          <w:t>20</w:t>
        </w:r>
        <w:r w:rsidR="002A2516">
          <w:rPr>
            <w:noProof/>
            <w:webHidden/>
          </w:rPr>
          <w:fldChar w:fldCharType="end"/>
        </w:r>
      </w:hyperlink>
    </w:p>
    <w:p w14:paraId="724503E0" w14:textId="55D01139" w:rsidR="002A2516" w:rsidRDefault="002D40FC">
      <w:pPr>
        <w:pStyle w:val="Indholdsfortegnelse3"/>
        <w:rPr>
          <w:rFonts w:asciiTheme="minorHAnsi" w:eastAsiaTheme="minorEastAsia" w:hAnsiTheme="minorHAnsi" w:cstheme="minorBidi"/>
          <w:noProof/>
          <w:sz w:val="22"/>
          <w:szCs w:val="22"/>
          <w:lang w:eastAsia="en-GB"/>
        </w:rPr>
      </w:pPr>
      <w:hyperlink w:anchor="_Toc12458378" w:history="1">
        <w:r w:rsidR="002A2516" w:rsidRPr="00555007">
          <w:rPr>
            <w:rStyle w:val="Hyperlink"/>
            <w:noProof/>
          </w:rPr>
          <w:t>3.3.6</w:t>
        </w:r>
        <w:r w:rsidR="002A2516">
          <w:rPr>
            <w:rFonts w:asciiTheme="minorHAnsi" w:eastAsiaTheme="minorEastAsia" w:hAnsiTheme="minorHAnsi" w:cstheme="minorBidi"/>
            <w:noProof/>
            <w:sz w:val="22"/>
            <w:szCs w:val="22"/>
            <w:lang w:eastAsia="en-GB"/>
          </w:rPr>
          <w:tab/>
        </w:r>
        <w:r w:rsidR="002A2516" w:rsidRPr="00555007">
          <w:rPr>
            <w:rStyle w:val="Hyperlink"/>
            <w:noProof/>
          </w:rPr>
          <w:t>Approval criteria</w:t>
        </w:r>
        <w:r w:rsidR="002A2516">
          <w:rPr>
            <w:noProof/>
            <w:webHidden/>
          </w:rPr>
          <w:tab/>
        </w:r>
        <w:r w:rsidR="002A2516">
          <w:rPr>
            <w:noProof/>
            <w:webHidden/>
          </w:rPr>
          <w:fldChar w:fldCharType="begin"/>
        </w:r>
        <w:r w:rsidR="002A2516">
          <w:rPr>
            <w:noProof/>
            <w:webHidden/>
          </w:rPr>
          <w:instrText xml:space="preserve"> PAGEREF _Toc12458378 \h </w:instrText>
        </w:r>
        <w:r w:rsidR="002A2516">
          <w:rPr>
            <w:noProof/>
            <w:webHidden/>
          </w:rPr>
        </w:r>
        <w:r w:rsidR="002A2516">
          <w:rPr>
            <w:noProof/>
            <w:webHidden/>
          </w:rPr>
          <w:fldChar w:fldCharType="separate"/>
        </w:r>
        <w:r>
          <w:rPr>
            <w:noProof/>
            <w:webHidden/>
          </w:rPr>
          <w:t>20</w:t>
        </w:r>
        <w:r w:rsidR="002A2516">
          <w:rPr>
            <w:noProof/>
            <w:webHidden/>
          </w:rPr>
          <w:fldChar w:fldCharType="end"/>
        </w:r>
      </w:hyperlink>
    </w:p>
    <w:p w14:paraId="5CB2965E" w14:textId="4ABD98A0" w:rsidR="002A2516" w:rsidRDefault="002D40FC">
      <w:pPr>
        <w:pStyle w:val="Indholdsfortegnelse3"/>
        <w:rPr>
          <w:rFonts w:asciiTheme="minorHAnsi" w:eastAsiaTheme="minorEastAsia" w:hAnsiTheme="minorHAnsi" w:cstheme="minorBidi"/>
          <w:noProof/>
          <w:sz w:val="22"/>
          <w:szCs w:val="22"/>
          <w:lang w:eastAsia="en-GB"/>
        </w:rPr>
      </w:pPr>
      <w:hyperlink w:anchor="_Toc12458379" w:history="1">
        <w:r w:rsidR="002A2516" w:rsidRPr="00555007">
          <w:rPr>
            <w:rStyle w:val="Hyperlink"/>
            <w:noProof/>
          </w:rPr>
          <w:t>3.3.7</w:t>
        </w:r>
        <w:r w:rsidR="002A2516">
          <w:rPr>
            <w:rFonts w:asciiTheme="minorHAnsi" w:eastAsiaTheme="minorEastAsia" w:hAnsiTheme="minorHAnsi" w:cstheme="minorBidi"/>
            <w:noProof/>
            <w:sz w:val="22"/>
            <w:szCs w:val="22"/>
            <w:lang w:eastAsia="en-GB"/>
          </w:rPr>
          <w:tab/>
        </w:r>
        <w:r w:rsidR="002A2516" w:rsidRPr="00555007">
          <w:rPr>
            <w:rStyle w:val="Hyperlink"/>
            <w:noProof/>
          </w:rPr>
          <w:t>Welding of stainless steels</w:t>
        </w:r>
        <w:r w:rsidR="002A2516">
          <w:rPr>
            <w:noProof/>
            <w:webHidden/>
          </w:rPr>
          <w:tab/>
        </w:r>
        <w:r w:rsidR="002A2516">
          <w:rPr>
            <w:noProof/>
            <w:webHidden/>
          </w:rPr>
          <w:fldChar w:fldCharType="begin"/>
        </w:r>
        <w:r w:rsidR="002A2516">
          <w:rPr>
            <w:noProof/>
            <w:webHidden/>
          </w:rPr>
          <w:instrText xml:space="preserve"> PAGEREF _Toc12458379 \h </w:instrText>
        </w:r>
        <w:r w:rsidR="002A2516">
          <w:rPr>
            <w:noProof/>
            <w:webHidden/>
          </w:rPr>
        </w:r>
        <w:r w:rsidR="002A2516">
          <w:rPr>
            <w:noProof/>
            <w:webHidden/>
          </w:rPr>
          <w:fldChar w:fldCharType="separate"/>
        </w:r>
        <w:r>
          <w:rPr>
            <w:noProof/>
            <w:webHidden/>
          </w:rPr>
          <w:t>21</w:t>
        </w:r>
        <w:r w:rsidR="002A2516">
          <w:rPr>
            <w:noProof/>
            <w:webHidden/>
          </w:rPr>
          <w:fldChar w:fldCharType="end"/>
        </w:r>
      </w:hyperlink>
    </w:p>
    <w:p w14:paraId="4A3F86DD" w14:textId="0054A4C2" w:rsidR="002A2516" w:rsidRDefault="002D40FC">
      <w:pPr>
        <w:pStyle w:val="Indholdsfortegnelse2"/>
        <w:rPr>
          <w:rFonts w:asciiTheme="minorHAnsi" w:eastAsiaTheme="minorEastAsia" w:hAnsiTheme="minorHAnsi" w:cstheme="minorBidi"/>
          <w:noProof/>
          <w:sz w:val="22"/>
          <w:szCs w:val="22"/>
          <w:lang w:eastAsia="en-GB"/>
        </w:rPr>
      </w:pPr>
      <w:hyperlink w:anchor="_Toc12458380" w:history="1">
        <w:r w:rsidR="002A2516" w:rsidRPr="00555007">
          <w:rPr>
            <w:rStyle w:val="Hyperlink"/>
            <w:noProof/>
          </w:rPr>
          <w:t>3.4</w:t>
        </w:r>
        <w:r w:rsidR="002A2516">
          <w:rPr>
            <w:rFonts w:asciiTheme="minorHAnsi" w:eastAsiaTheme="minorEastAsia" w:hAnsiTheme="minorHAnsi" w:cstheme="minorBidi"/>
            <w:noProof/>
            <w:sz w:val="22"/>
            <w:szCs w:val="22"/>
            <w:lang w:eastAsia="en-GB"/>
          </w:rPr>
          <w:tab/>
        </w:r>
        <w:r w:rsidR="002A2516" w:rsidRPr="00555007">
          <w:rPr>
            <w:rStyle w:val="Hyperlink"/>
            <w:noProof/>
          </w:rPr>
          <w:t>Mechanical fasteners</w:t>
        </w:r>
        <w:r w:rsidR="002A2516">
          <w:rPr>
            <w:noProof/>
            <w:webHidden/>
          </w:rPr>
          <w:tab/>
        </w:r>
        <w:r w:rsidR="002A2516">
          <w:rPr>
            <w:noProof/>
            <w:webHidden/>
          </w:rPr>
          <w:fldChar w:fldCharType="begin"/>
        </w:r>
        <w:r w:rsidR="002A2516">
          <w:rPr>
            <w:noProof/>
            <w:webHidden/>
          </w:rPr>
          <w:instrText xml:space="preserve"> PAGEREF _Toc12458380 \h </w:instrText>
        </w:r>
        <w:r w:rsidR="002A2516">
          <w:rPr>
            <w:noProof/>
            <w:webHidden/>
          </w:rPr>
        </w:r>
        <w:r w:rsidR="002A2516">
          <w:rPr>
            <w:noProof/>
            <w:webHidden/>
          </w:rPr>
          <w:fldChar w:fldCharType="separate"/>
        </w:r>
        <w:r>
          <w:rPr>
            <w:noProof/>
            <w:webHidden/>
          </w:rPr>
          <w:t>21</w:t>
        </w:r>
        <w:r w:rsidR="002A2516">
          <w:rPr>
            <w:noProof/>
            <w:webHidden/>
          </w:rPr>
          <w:fldChar w:fldCharType="end"/>
        </w:r>
      </w:hyperlink>
    </w:p>
    <w:p w14:paraId="0225A9A6" w14:textId="481657F6" w:rsidR="002A2516" w:rsidRDefault="002D40FC">
      <w:pPr>
        <w:pStyle w:val="Indholdsfortegnelse3"/>
        <w:rPr>
          <w:rFonts w:asciiTheme="minorHAnsi" w:eastAsiaTheme="minorEastAsia" w:hAnsiTheme="minorHAnsi" w:cstheme="minorBidi"/>
          <w:noProof/>
          <w:sz w:val="22"/>
          <w:szCs w:val="22"/>
          <w:lang w:eastAsia="en-GB"/>
        </w:rPr>
      </w:pPr>
      <w:hyperlink w:anchor="_Toc12458381" w:history="1">
        <w:r w:rsidR="002A2516" w:rsidRPr="00555007">
          <w:rPr>
            <w:rStyle w:val="Hyperlink"/>
            <w:noProof/>
          </w:rPr>
          <w:t>3.4.1</w:t>
        </w:r>
        <w:r w:rsidR="002A2516">
          <w:rPr>
            <w:rFonts w:asciiTheme="minorHAnsi" w:eastAsiaTheme="minorEastAsia" w:hAnsiTheme="minorHAnsi" w:cstheme="minorBidi"/>
            <w:noProof/>
            <w:sz w:val="22"/>
            <w:szCs w:val="22"/>
            <w:lang w:eastAsia="en-GB"/>
          </w:rPr>
          <w:tab/>
        </w:r>
        <w:r w:rsidR="002A2516" w:rsidRPr="00555007">
          <w:rPr>
            <w:rStyle w:val="Hyperlink"/>
            <w:noProof/>
          </w:rPr>
          <w:t>General</w:t>
        </w:r>
        <w:r w:rsidR="002A2516">
          <w:rPr>
            <w:noProof/>
            <w:webHidden/>
          </w:rPr>
          <w:tab/>
        </w:r>
        <w:r w:rsidR="002A2516">
          <w:rPr>
            <w:noProof/>
            <w:webHidden/>
          </w:rPr>
          <w:fldChar w:fldCharType="begin"/>
        </w:r>
        <w:r w:rsidR="002A2516">
          <w:rPr>
            <w:noProof/>
            <w:webHidden/>
          </w:rPr>
          <w:instrText xml:space="preserve"> PAGEREF _Toc12458381 \h </w:instrText>
        </w:r>
        <w:r w:rsidR="002A2516">
          <w:rPr>
            <w:noProof/>
            <w:webHidden/>
          </w:rPr>
        </w:r>
        <w:r w:rsidR="002A2516">
          <w:rPr>
            <w:noProof/>
            <w:webHidden/>
          </w:rPr>
          <w:fldChar w:fldCharType="separate"/>
        </w:r>
        <w:r>
          <w:rPr>
            <w:noProof/>
            <w:webHidden/>
          </w:rPr>
          <w:t>21</w:t>
        </w:r>
        <w:r w:rsidR="002A2516">
          <w:rPr>
            <w:noProof/>
            <w:webHidden/>
          </w:rPr>
          <w:fldChar w:fldCharType="end"/>
        </w:r>
      </w:hyperlink>
    </w:p>
    <w:p w14:paraId="79EA0537" w14:textId="5D80F385" w:rsidR="002A2516" w:rsidRDefault="002D40FC">
      <w:pPr>
        <w:pStyle w:val="Indholdsfortegnelse3"/>
        <w:rPr>
          <w:rFonts w:asciiTheme="minorHAnsi" w:eastAsiaTheme="minorEastAsia" w:hAnsiTheme="minorHAnsi" w:cstheme="minorBidi"/>
          <w:noProof/>
          <w:sz w:val="22"/>
          <w:szCs w:val="22"/>
          <w:lang w:eastAsia="en-GB"/>
        </w:rPr>
      </w:pPr>
      <w:hyperlink w:anchor="_Toc12458382" w:history="1">
        <w:r w:rsidR="002A2516" w:rsidRPr="00555007">
          <w:rPr>
            <w:rStyle w:val="Hyperlink"/>
            <w:noProof/>
          </w:rPr>
          <w:t>3.4.2</w:t>
        </w:r>
        <w:r w:rsidR="002A2516">
          <w:rPr>
            <w:rFonts w:asciiTheme="minorHAnsi" w:eastAsiaTheme="minorEastAsia" w:hAnsiTheme="minorHAnsi" w:cstheme="minorBidi"/>
            <w:noProof/>
            <w:sz w:val="22"/>
            <w:szCs w:val="22"/>
            <w:lang w:eastAsia="en-GB"/>
          </w:rPr>
          <w:tab/>
        </w:r>
        <w:r w:rsidR="002A2516" w:rsidRPr="00555007">
          <w:rPr>
            <w:rStyle w:val="Hyperlink"/>
            <w:noProof/>
          </w:rPr>
          <w:t>Use of bolting assemblies</w:t>
        </w:r>
        <w:r w:rsidR="002A2516">
          <w:rPr>
            <w:noProof/>
            <w:webHidden/>
          </w:rPr>
          <w:tab/>
        </w:r>
        <w:r w:rsidR="002A2516">
          <w:rPr>
            <w:noProof/>
            <w:webHidden/>
          </w:rPr>
          <w:fldChar w:fldCharType="begin"/>
        </w:r>
        <w:r w:rsidR="002A2516">
          <w:rPr>
            <w:noProof/>
            <w:webHidden/>
          </w:rPr>
          <w:instrText xml:space="preserve"> PAGEREF _Toc12458382 \h </w:instrText>
        </w:r>
        <w:r w:rsidR="002A2516">
          <w:rPr>
            <w:noProof/>
            <w:webHidden/>
          </w:rPr>
        </w:r>
        <w:r w:rsidR="002A2516">
          <w:rPr>
            <w:noProof/>
            <w:webHidden/>
          </w:rPr>
          <w:fldChar w:fldCharType="separate"/>
        </w:r>
        <w:r>
          <w:rPr>
            <w:noProof/>
            <w:webHidden/>
          </w:rPr>
          <w:t>21</w:t>
        </w:r>
        <w:r w:rsidR="002A2516">
          <w:rPr>
            <w:noProof/>
            <w:webHidden/>
          </w:rPr>
          <w:fldChar w:fldCharType="end"/>
        </w:r>
      </w:hyperlink>
    </w:p>
    <w:p w14:paraId="21D70CDD" w14:textId="4100444B" w:rsidR="002A2516" w:rsidRDefault="002D40FC">
      <w:pPr>
        <w:pStyle w:val="Indholdsfortegnelse3"/>
        <w:rPr>
          <w:rFonts w:asciiTheme="minorHAnsi" w:eastAsiaTheme="minorEastAsia" w:hAnsiTheme="minorHAnsi" w:cstheme="minorBidi"/>
          <w:noProof/>
          <w:sz w:val="22"/>
          <w:szCs w:val="22"/>
          <w:lang w:eastAsia="en-GB"/>
        </w:rPr>
      </w:pPr>
      <w:hyperlink w:anchor="_Toc12458383" w:history="1">
        <w:r w:rsidR="002A2516" w:rsidRPr="00555007">
          <w:rPr>
            <w:rStyle w:val="Hyperlink"/>
            <w:noProof/>
          </w:rPr>
          <w:t>3.4.3</w:t>
        </w:r>
        <w:r w:rsidR="002A2516">
          <w:rPr>
            <w:rFonts w:asciiTheme="minorHAnsi" w:eastAsiaTheme="minorEastAsia" w:hAnsiTheme="minorHAnsi" w:cstheme="minorBidi"/>
            <w:noProof/>
            <w:sz w:val="22"/>
            <w:szCs w:val="22"/>
            <w:lang w:eastAsia="en-GB"/>
          </w:rPr>
          <w:tab/>
        </w:r>
        <w:r w:rsidR="002A2516" w:rsidRPr="00555007">
          <w:rPr>
            <w:rStyle w:val="Hyperlink"/>
            <w:noProof/>
          </w:rPr>
          <w:t>Tightening of non-distorted bolts</w:t>
        </w:r>
        <w:r w:rsidR="002A2516">
          <w:rPr>
            <w:noProof/>
            <w:webHidden/>
          </w:rPr>
          <w:tab/>
        </w:r>
        <w:r w:rsidR="002A2516">
          <w:rPr>
            <w:noProof/>
            <w:webHidden/>
          </w:rPr>
          <w:fldChar w:fldCharType="begin"/>
        </w:r>
        <w:r w:rsidR="002A2516">
          <w:rPr>
            <w:noProof/>
            <w:webHidden/>
          </w:rPr>
          <w:instrText xml:space="preserve"> PAGEREF _Toc12458383 \h </w:instrText>
        </w:r>
        <w:r w:rsidR="002A2516">
          <w:rPr>
            <w:noProof/>
            <w:webHidden/>
          </w:rPr>
        </w:r>
        <w:r w:rsidR="002A2516">
          <w:rPr>
            <w:noProof/>
            <w:webHidden/>
          </w:rPr>
          <w:fldChar w:fldCharType="separate"/>
        </w:r>
        <w:r>
          <w:rPr>
            <w:noProof/>
            <w:webHidden/>
          </w:rPr>
          <w:t>22</w:t>
        </w:r>
        <w:r w:rsidR="002A2516">
          <w:rPr>
            <w:noProof/>
            <w:webHidden/>
          </w:rPr>
          <w:fldChar w:fldCharType="end"/>
        </w:r>
      </w:hyperlink>
    </w:p>
    <w:p w14:paraId="52154AD5" w14:textId="7F72A7D7" w:rsidR="002A2516" w:rsidRDefault="002D40FC">
      <w:pPr>
        <w:pStyle w:val="Indholdsfortegnelse3"/>
        <w:rPr>
          <w:rFonts w:asciiTheme="minorHAnsi" w:eastAsiaTheme="minorEastAsia" w:hAnsiTheme="minorHAnsi" w:cstheme="minorBidi"/>
          <w:noProof/>
          <w:sz w:val="22"/>
          <w:szCs w:val="22"/>
          <w:lang w:eastAsia="en-GB"/>
        </w:rPr>
      </w:pPr>
      <w:hyperlink w:anchor="_Toc12458384" w:history="1">
        <w:r w:rsidR="002A2516" w:rsidRPr="00555007">
          <w:rPr>
            <w:rStyle w:val="Hyperlink"/>
            <w:noProof/>
          </w:rPr>
          <w:t>3.4.4</w:t>
        </w:r>
        <w:r w:rsidR="002A2516">
          <w:rPr>
            <w:rFonts w:asciiTheme="minorHAnsi" w:eastAsiaTheme="minorEastAsia" w:hAnsiTheme="minorHAnsi" w:cstheme="minorBidi"/>
            <w:noProof/>
            <w:sz w:val="22"/>
            <w:szCs w:val="22"/>
            <w:lang w:eastAsia="en-GB"/>
          </w:rPr>
          <w:tab/>
        </w:r>
        <w:r w:rsidR="002A2516" w:rsidRPr="00555007">
          <w:rPr>
            <w:rStyle w:val="Hyperlink"/>
            <w:noProof/>
          </w:rPr>
          <w:t>Preparation of contact surfaces in slip-resistant connections</w:t>
        </w:r>
        <w:r w:rsidR="002A2516">
          <w:rPr>
            <w:noProof/>
            <w:webHidden/>
          </w:rPr>
          <w:tab/>
        </w:r>
        <w:r w:rsidR="002A2516">
          <w:rPr>
            <w:noProof/>
            <w:webHidden/>
          </w:rPr>
          <w:fldChar w:fldCharType="begin"/>
        </w:r>
        <w:r w:rsidR="002A2516">
          <w:rPr>
            <w:noProof/>
            <w:webHidden/>
          </w:rPr>
          <w:instrText xml:space="preserve"> PAGEREF _Toc12458384 \h </w:instrText>
        </w:r>
        <w:r w:rsidR="002A2516">
          <w:rPr>
            <w:noProof/>
            <w:webHidden/>
          </w:rPr>
        </w:r>
        <w:r w:rsidR="002A2516">
          <w:rPr>
            <w:noProof/>
            <w:webHidden/>
          </w:rPr>
          <w:fldChar w:fldCharType="separate"/>
        </w:r>
        <w:r>
          <w:rPr>
            <w:noProof/>
            <w:webHidden/>
          </w:rPr>
          <w:t>22</w:t>
        </w:r>
        <w:r w:rsidR="002A2516">
          <w:rPr>
            <w:noProof/>
            <w:webHidden/>
          </w:rPr>
          <w:fldChar w:fldCharType="end"/>
        </w:r>
      </w:hyperlink>
    </w:p>
    <w:p w14:paraId="15E4B156" w14:textId="7E62D3D2" w:rsidR="002A2516" w:rsidRDefault="002D40FC">
      <w:pPr>
        <w:pStyle w:val="Indholdsfortegnelse3"/>
        <w:rPr>
          <w:rFonts w:asciiTheme="minorHAnsi" w:eastAsiaTheme="minorEastAsia" w:hAnsiTheme="minorHAnsi" w:cstheme="minorBidi"/>
          <w:noProof/>
          <w:sz w:val="22"/>
          <w:szCs w:val="22"/>
          <w:lang w:eastAsia="en-GB"/>
        </w:rPr>
      </w:pPr>
      <w:hyperlink w:anchor="_Toc12458385" w:history="1">
        <w:r w:rsidR="002A2516" w:rsidRPr="00555007">
          <w:rPr>
            <w:rStyle w:val="Hyperlink"/>
            <w:noProof/>
          </w:rPr>
          <w:t>3.4.5</w:t>
        </w:r>
        <w:r w:rsidR="002A2516">
          <w:rPr>
            <w:rFonts w:asciiTheme="minorHAnsi" w:eastAsiaTheme="minorEastAsia" w:hAnsiTheme="minorHAnsi" w:cstheme="minorBidi"/>
            <w:noProof/>
            <w:sz w:val="22"/>
            <w:szCs w:val="22"/>
            <w:lang w:eastAsia="en-GB"/>
          </w:rPr>
          <w:tab/>
        </w:r>
        <w:r w:rsidR="002A2516" w:rsidRPr="00555007">
          <w:rPr>
            <w:rStyle w:val="Hyperlink"/>
            <w:noProof/>
          </w:rPr>
          <w:t>Tightening of distorted bolts</w:t>
        </w:r>
        <w:r w:rsidR="002A2516">
          <w:rPr>
            <w:noProof/>
            <w:webHidden/>
          </w:rPr>
          <w:tab/>
        </w:r>
        <w:r w:rsidR="002A2516">
          <w:rPr>
            <w:noProof/>
            <w:webHidden/>
          </w:rPr>
          <w:fldChar w:fldCharType="begin"/>
        </w:r>
        <w:r w:rsidR="002A2516">
          <w:rPr>
            <w:noProof/>
            <w:webHidden/>
          </w:rPr>
          <w:instrText xml:space="preserve"> PAGEREF _Toc12458385 \h </w:instrText>
        </w:r>
        <w:r w:rsidR="002A2516">
          <w:rPr>
            <w:noProof/>
            <w:webHidden/>
          </w:rPr>
        </w:r>
        <w:r w:rsidR="002A2516">
          <w:rPr>
            <w:noProof/>
            <w:webHidden/>
          </w:rPr>
          <w:fldChar w:fldCharType="separate"/>
        </w:r>
        <w:r>
          <w:rPr>
            <w:noProof/>
            <w:webHidden/>
          </w:rPr>
          <w:t>22</w:t>
        </w:r>
        <w:r w:rsidR="002A2516">
          <w:rPr>
            <w:noProof/>
            <w:webHidden/>
          </w:rPr>
          <w:fldChar w:fldCharType="end"/>
        </w:r>
      </w:hyperlink>
    </w:p>
    <w:p w14:paraId="0173EF90" w14:textId="33B7E809" w:rsidR="002A2516" w:rsidRDefault="002D40FC">
      <w:pPr>
        <w:pStyle w:val="Indholdsfortegnelse3"/>
        <w:rPr>
          <w:rFonts w:asciiTheme="minorHAnsi" w:eastAsiaTheme="minorEastAsia" w:hAnsiTheme="minorHAnsi" w:cstheme="minorBidi"/>
          <w:noProof/>
          <w:sz w:val="22"/>
          <w:szCs w:val="22"/>
          <w:lang w:eastAsia="en-GB"/>
        </w:rPr>
      </w:pPr>
      <w:hyperlink w:anchor="_Toc12458386" w:history="1">
        <w:r w:rsidR="002A2516" w:rsidRPr="00555007">
          <w:rPr>
            <w:rStyle w:val="Hyperlink"/>
            <w:noProof/>
          </w:rPr>
          <w:t>3.4.6</w:t>
        </w:r>
        <w:r w:rsidR="002A2516">
          <w:rPr>
            <w:rFonts w:asciiTheme="minorHAnsi" w:eastAsiaTheme="minorEastAsia" w:hAnsiTheme="minorHAnsi" w:cstheme="minorBidi"/>
            <w:noProof/>
            <w:sz w:val="22"/>
            <w:szCs w:val="22"/>
            <w:lang w:eastAsia="en-GB"/>
          </w:rPr>
          <w:tab/>
        </w:r>
        <w:r w:rsidR="002A2516" w:rsidRPr="00555007">
          <w:rPr>
            <w:rStyle w:val="Hyperlink"/>
            <w:noProof/>
          </w:rPr>
          <w:t>Fit bolts</w:t>
        </w:r>
        <w:r w:rsidR="002A2516">
          <w:rPr>
            <w:noProof/>
            <w:webHidden/>
          </w:rPr>
          <w:tab/>
        </w:r>
        <w:r w:rsidR="002A2516">
          <w:rPr>
            <w:noProof/>
            <w:webHidden/>
          </w:rPr>
          <w:fldChar w:fldCharType="begin"/>
        </w:r>
        <w:r w:rsidR="002A2516">
          <w:rPr>
            <w:noProof/>
            <w:webHidden/>
          </w:rPr>
          <w:instrText xml:space="preserve"> PAGEREF _Toc12458386 \h </w:instrText>
        </w:r>
        <w:r w:rsidR="002A2516">
          <w:rPr>
            <w:noProof/>
            <w:webHidden/>
          </w:rPr>
        </w:r>
        <w:r w:rsidR="002A2516">
          <w:rPr>
            <w:noProof/>
            <w:webHidden/>
          </w:rPr>
          <w:fldChar w:fldCharType="separate"/>
        </w:r>
        <w:r>
          <w:rPr>
            <w:noProof/>
            <w:webHidden/>
          </w:rPr>
          <w:t>23</w:t>
        </w:r>
        <w:r w:rsidR="002A2516">
          <w:rPr>
            <w:noProof/>
            <w:webHidden/>
          </w:rPr>
          <w:fldChar w:fldCharType="end"/>
        </w:r>
      </w:hyperlink>
    </w:p>
    <w:p w14:paraId="57BA0715" w14:textId="0544C9AA" w:rsidR="002A2516" w:rsidRDefault="002D40FC">
      <w:pPr>
        <w:pStyle w:val="Indholdsfortegnelse3"/>
        <w:rPr>
          <w:rFonts w:asciiTheme="minorHAnsi" w:eastAsiaTheme="minorEastAsia" w:hAnsiTheme="minorHAnsi" w:cstheme="minorBidi"/>
          <w:noProof/>
          <w:sz w:val="22"/>
          <w:szCs w:val="22"/>
          <w:lang w:eastAsia="en-GB"/>
        </w:rPr>
      </w:pPr>
      <w:hyperlink w:anchor="_Toc12458387" w:history="1">
        <w:r w:rsidR="002A2516" w:rsidRPr="00555007">
          <w:rPr>
            <w:rStyle w:val="Hyperlink"/>
            <w:noProof/>
          </w:rPr>
          <w:t>3.4.7</w:t>
        </w:r>
        <w:r w:rsidR="002A2516">
          <w:rPr>
            <w:rFonts w:asciiTheme="minorHAnsi" w:eastAsiaTheme="minorEastAsia" w:hAnsiTheme="minorHAnsi" w:cstheme="minorBidi"/>
            <w:noProof/>
            <w:sz w:val="22"/>
            <w:szCs w:val="22"/>
            <w:lang w:eastAsia="en-GB"/>
          </w:rPr>
          <w:tab/>
        </w:r>
        <w:r w:rsidR="002A2516" w:rsidRPr="00555007">
          <w:rPr>
            <w:rStyle w:val="Hyperlink"/>
            <w:noProof/>
          </w:rPr>
          <w:t>Hot riveting</w:t>
        </w:r>
        <w:r w:rsidR="002A2516">
          <w:rPr>
            <w:noProof/>
            <w:webHidden/>
          </w:rPr>
          <w:tab/>
        </w:r>
        <w:r w:rsidR="002A2516">
          <w:rPr>
            <w:noProof/>
            <w:webHidden/>
          </w:rPr>
          <w:fldChar w:fldCharType="begin"/>
        </w:r>
        <w:r w:rsidR="002A2516">
          <w:rPr>
            <w:noProof/>
            <w:webHidden/>
          </w:rPr>
          <w:instrText xml:space="preserve"> PAGEREF _Toc12458387 \h </w:instrText>
        </w:r>
        <w:r w:rsidR="002A2516">
          <w:rPr>
            <w:noProof/>
            <w:webHidden/>
          </w:rPr>
        </w:r>
        <w:r w:rsidR="002A2516">
          <w:rPr>
            <w:noProof/>
            <w:webHidden/>
          </w:rPr>
          <w:fldChar w:fldCharType="separate"/>
        </w:r>
        <w:r>
          <w:rPr>
            <w:noProof/>
            <w:webHidden/>
          </w:rPr>
          <w:t>23</w:t>
        </w:r>
        <w:r w:rsidR="002A2516">
          <w:rPr>
            <w:noProof/>
            <w:webHidden/>
          </w:rPr>
          <w:fldChar w:fldCharType="end"/>
        </w:r>
      </w:hyperlink>
    </w:p>
    <w:p w14:paraId="16AE8B12" w14:textId="071CC18C" w:rsidR="002A2516" w:rsidRDefault="002D40FC">
      <w:pPr>
        <w:pStyle w:val="Indholdsfortegnelse3"/>
        <w:rPr>
          <w:rFonts w:asciiTheme="minorHAnsi" w:eastAsiaTheme="minorEastAsia" w:hAnsiTheme="minorHAnsi" w:cstheme="minorBidi"/>
          <w:noProof/>
          <w:sz w:val="22"/>
          <w:szCs w:val="22"/>
          <w:lang w:eastAsia="en-GB"/>
        </w:rPr>
      </w:pPr>
      <w:hyperlink w:anchor="_Toc12458388" w:history="1">
        <w:r w:rsidR="002A2516" w:rsidRPr="00555007">
          <w:rPr>
            <w:rStyle w:val="Hyperlink"/>
            <w:noProof/>
          </w:rPr>
          <w:t>3.4.8</w:t>
        </w:r>
        <w:r w:rsidR="002A2516">
          <w:rPr>
            <w:rFonts w:asciiTheme="minorHAnsi" w:eastAsiaTheme="minorEastAsia" w:hAnsiTheme="minorHAnsi" w:cstheme="minorBidi"/>
            <w:noProof/>
            <w:sz w:val="22"/>
            <w:szCs w:val="22"/>
            <w:lang w:eastAsia="en-GB"/>
          </w:rPr>
          <w:tab/>
        </w:r>
        <w:r w:rsidR="002A2516" w:rsidRPr="00555007">
          <w:rPr>
            <w:rStyle w:val="Hyperlink"/>
            <w:noProof/>
          </w:rPr>
          <w:t>Use of special fasteners and fastening methods</w:t>
        </w:r>
        <w:r w:rsidR="002A2516">
          <w:rPr>
            <w:noProof/>
            <w:webHidden/>
          </w:rPr>
          <w:tab/>
        </w:r>
        <w:r w:rsidR="002A2516">
          <w:rPr>
            <w:noProof/>
            <w:webHidden/>
          </w:rPr>
          <w:fldChar w:fldCharType="begin"/>
        </w:r>
        <w:r w:rsidR="002A2516">
          <w:rPr>
            <w:noProof/>
            <w:webHidden/>
          </w:rPr>
          <w:instrText xml:space="preserve"> PAGEREF _Toc12458388 \h </w:instrText>
        </w:r>
        <w:r w:rsidR="002A2516">
          <w:rPr>
            <w:noProof/>
            <w:webHidden/>
          </w:rPr>
        </w:r>
        <w:r w:rsidR="002A2516">
          <w:rPr>
            <w:noProof/>
            <w:webHidden/>
          </w:rPr>
          <w:fldChar w:fldCharType="separate"/>
        </w:r>
        <w:r>
          <w:rPr>
            <w:noProof/>
            <w:webHidden/>
          </w:rPr>
          <w:t>23</w:t>
        </w:r>
        <w:r w:rsidR="002A2516">
          <w:rPr>
            <w:noProof/>
            <w:webHidden/>
          </w:rPr>
          <w:fldChar w:fldCharType="end"/>
        </w:r>
      </w:hyperlink>
    </w:p>
    <w:p w14:paraId="4119F9B2" w14:textId="45E40C49" w:rsidR="002A2516" w:rsidRDefault="002D40FC">
      <w:pPr>
        <w:pStyle w:val="Indholdsfortegnelse3"/>
        <w:rPr>
          <w:rFonts w:asciiTheme="minorHAnsi" w:eastAsiaTheme="minorEastAsia" w:hAnsiTheme="minorHAnsi" w:cstheme="minorBidi"/>
          <w:noProof/>
          <w:sz w:val="22"/>
          <w:szCs w:val="22"/>
          <w:lang w:eastAsia="en-GB"/>
        </w:rPr>
      </w:pPr>
      <w:hyperlink w:anchor="_Toc12458389" w:history="1">
        <w:r w:rsidR="002A2516" w:rsidRPr="00555007">
          <w:rPr>
            <w:rStyle w:val="Hyperlink"/>
            <w:noProof/>
          </w:rPr>
          <w:t>3.4.9</w:t>
        </w:r>
        <w:r w:rsidR="002A2516">
          <w:rPr>
            <w:rFonts w:asciiTheme="minorHAnsi" w:eastAsiaTheme="minorEastAsia" w:hAnsiTheme="minorHAnsi" w:cstheme="minorBidi"/>
            <w:noProof/>
            <w:sz w:val="22"/>
            <w:szCs w:val="22"/>
            <w:lang w:eastAsia="en-GB"/>
          </w:rPr>
          <w:tab/>
        </w:r>
        <w:r w:rsidR="002A2516" w:rsidRPr="00555007">
          <w:rPr>
            <w:rStyle w:val="Hyperlink"/>
            <w:noProof/>
          </w:rPr>
          <w:t>Galling and seizure of stainless steels</w:t>
        </w:r>
        <w:r w:rsidR="002A2516">
          <w:rPr>
            <w:noProof/>
            <w:webHidden/>
          </w:rPr>
          <w:tab/>
        </w:r>
        <w:r w:rsidR="002A2516">
          <w:rPr>
            <w:noProof/>
            <w:webHidden/>
          </w:rPr>
          <w:fldChar w:fldCharType="begin"/>
        </w:r>
        <w:r w:rsidR="002A2516">
          <w:rPr>
            <w:noProof/>
            <w:webHidden/>
          </w:rPr>
          <w:instrText xml:space="preserve"> PAGEREF _Toc12458389 \h </w:instrText>
        </w:r>
        <w:r w:rsidR="002A2516">
          <w:rPr>
            <w:noProof/>
            <w:webHidden/>
          </w:rPr>
        </w:r>
        <w:r w:rsidR="002A2516">
          <w:rPr>
            <w:noProof/>
            <w:webHidden/>
          </w:rPr>
          <w:fldChar w:fldCharType="separate"/>
        </w:r>
        <w:r>
          <w:rPr>
            <w:noProof/>
            <w:webHidden/>
          </w:rPr>
          <w:t>23</w:t>
        </w:r>
        <w:r w:rsidR="002A2516">
          <w:rPr>
            <w:noProof/>
            <w:webHidden/>
          </w:rPr>
          <w:fldChar w:fldCharType="end"/>
        </w:r>
      </w:hyperlink>
    </w:p>
    <w:p w14:paraId="1C8CF86F" w14:textId="29A4C01E" w:rsidR="002A2516" w:rsidRDefault="002D40FC">
      <w:pPr>
        <w:pStyle w:val="Indholdsfortegnelse2"/>
        <w:rPr>
          <w:rFonts w:asciiTheme="minorHAnsi" w:eastAsiaTheme="minorEastAsia" w:hAnsiTheme="minorHAnsi" w:cstheme="minorBidi"/>
          <w:noProof/>
          <w:sz w:val="22"/>
          <w:szCs w:val="22"/>
          <w:lang w:eastAsia="en-GB"/>
        </w:rPr>
      </w:pPr>
      <w:hyperlink w:anchor="_Toc12458390" w:history="1">
        <w:r w:rsidR="002A2516" w:rsidRPr="00555007">
          <w:rPr>
            <w:rStyle w:val="Hyperlink"/>
            <w:noProof/>
          </w:rPr>
          <w:t>3.5</w:t>
        </w:r>
        <w:r w:rsidR="002A2516">
          <w:rPr>
            <w:rFonts w:asciiTheme="minorHAnsi" w:eastAsiaTheme="minorEastAsia" w:hAnsiTheme="minorHAnsi" w:cstheme="minorBidi"/>
            <w:noProof/>
            <w:sz w:val="22"/>
            <w:szCs w:val="22"/>
            <w:lang w:eastAsia="en-GB"/>
          </w:rPr>
          <w:tab/>
        </w:r>
        <w:r w:rsidR="002A2516" w:rsidRPr="00555007">
          <w:rPr>
            <w:rStyle w:val="Hyperlink"/>
            <w:noProof/>
          </w:rPr>
          <w:t>Assembling</w:t>
        </w:r>
        <w:r w:rsidR="002A2516">
          <w:rPr>
            <w:noProof/>
            <w:webHidden/>
          </w:rPr>
          <w:tab/>
        </w:r>
        <w:r w:rsidR="002A2516">
          <w:rPr>
            <w:noProof/>
            <w:webHidden/>
          </w:rPr>
          <w:fldChar w:fldCharType="begin"/>
        </w:r>
        <w:r w:rsidR="002A2516">
          <w:rPr>
            <w:noProof/>
            <w:webHidden/>
          </w:rPr>
          <w:instrText xml:space="preserve"> PAGEREF _Toc12458390 \h </w:instrText>
        </w:r>
        <w:r w:rsidR="002A2516">
          <w:rPr>
            <w:noProof/>
            <w:webHidden/>
          </w:rPr>
        </w:r>
        <w:r w:rsidR="002A2516">
          <w:rPr>
            <w:noProof/>
            <w:webHidden/>
          </w:rPr>
          <w:fldChar w:fldCharType="separate"/>
        </w:r>
        <w:r>
          <w:rPr>
            <w:noProof/>
            <w:webHidden/>
          </w:rPr>
          <w:t>23</w:t>
        </w:r>
        <w:r w:rsidR="002A2516">
          <w:rPr>
            <w:noProof/>
            <w:webHidden/>
          </w:rPr>
          <w:fldChar w:fldCharType="end"/>
        </w:r>
      </w:hyperlink>
    </w:p>
    <w:p w14:paraId="67237AD6" w14:textId="1282174F" w:rsidR="002A2516" w:rsidRDefault="002D40FC">
      <w:pPr>
        <w:pStyle w:val="Indholdsfortegnelse3"/>
        <w:rPr>
          <w:rFonts w:asciiTheme="minorHAnsi" w:eastAsiaTheme="minorEastAsia" w:hAnsiTheme="minorHAnsi" w:cstheme="minorBidi"/>
          <w:noProof/>
          <w:sz w:val="22"/>
          <w:szCs w:val="22"/>
          <w:lang w:eastAsia="en-GB"/>
        </w:rPr>
      </w:pPr>
      <w:hyperlink w:anchor="_Toc12458391" w:history="1">
        <w:r w:rsidR="002A2516" w:rsidRPr="00555007">
          <w:rPr>
            <w:rStyle w:val="Hyperlink"/>
            <w:noProof/>
          </w:rPr>
          <w:t>3.5.1</w:t>
        </w:r>
        <w:r w:rsidR="002A2516">
          <w:rPr>
            <w:rFonts w:asciiTheme="minorHAnsi" w:eastAsiaTheme="minorEastAsia" w:hAnsiTheme="minorHAnsi" w:cstheme="minorBidi"/>
            <w:noProof/>
            <w:sz w:val="22"/>
            <w:szCs w:val="22"/>
            <w:lang w:eastAsia="en-GB"/>
          </w:rPr>
          <w:tab/>
        </w:r>
        <w:r w:rsidR="002A2516" w:rsidRPr="00555007">
          <w:rPr>
            <w:rStyle w:val="Hyperlink"/>
            <w:noProof/>
          </w:rPr>
          <w:t>General</w:t>
        </w:r>
        <w:r w:rsidR="002A2516">
          <w:rPr>
            <w:noProof/>
            <w:webHidden/>
          </w:rPr>
          <w:tab/>
        </w:r>
        <w:r w:rsidR="002A2516">
          <w:rPr>
            <w:noProof/>
            <w:webHidden/>
          </w:rPr>
          <w:fldChar w:fldCharType="begin"/>
        </w:r>
        <w:r w:rsidR="002A2516">
          <w:rPr>
            <w:noProof/>
            <w:webHidden/>
          </w:rPr>
          <w:instrText xml:space="preserve"> PAGEREF _Toc12458391 \h </w:instrText>
        </w:r>
        <w:r w:rsidR="002A2516">
          <w:rPr>
            <w:noProof/>
            <w:webHidden/>
          </w:rPr>
        </w:r>
        <w:r w:rsidR="002A2516">
          <w:rPr>
            <w:noProof/>
            <w:webHidden/>
          </w:rPr>
          <w:fldChar w:fldCharType="separate"/>
        </w:r>
        <w:r>
          <w:rPr>
            <w:noProof/>
            <w:webHidden/>
          </w:rPr>
          <w:t>23</w:t>
        </w:r>
        <w:r w:rsidR="002A2516">
          <w:rPr>
            <w:noProof/>
            <w:webHidden/>
          </w:rPr>
          <w:fldChar w:fldCharType="end"/>
        </w:r>
      </w:hyperlink>
    </w:p>
    <w:p w14:paraId="572C4CA4" w14:textId="537082D4" w:rsidR="002A2516" w:rsidRDefault="002D40FC">
      <w:pPr>
        <w:pStyle w:val="Indholdsfortegnelse3"/>
        <w:rPr>
          <w:rFonts w:asciiTheme="minorHAnsi" w:eastAsiaTheme="minorEastAsia" w:hAnsiTheme="minorHAnsi" w:cstheme="minorBidi"/>
          <w:noProof/>
          <w:sz w:val="22"/>
          <w:szCs w:val="22"/>
          <w:lang w:eastAsia="en-GB"/>
        </w:rPr>
      </w:pPr>
      <w:hyperlink w:anchor="_Toc12458392" w:history="1">
        <w:r w:rsidR="002A2516" w:rsidRPr="00555007">
          <w:rPr>
            <w:rStyle w:val="Hyperlink"/>
            <w:noProof/>
          </w:rPr>
          <w:t>3.5.2</w:t>
        </w:r>
        <w:r w:rsidR="002A2516">
          <w:rPr>
            <w:rFonts w:asciiTheme="minorHAnsi" w:eastAsiaTheme="minorEastAsia" w:hAnsiTheme="minorHAnsi" w:cstheme="minorBidi"/>
            <w:noProof/>
            <w:sz w:val="22"/>
            <w:szCs w:val="22"/>
            <w:lang w:eastAsia="en-GB"/>
          </w:rPr>
          <w:tab/>
        </w:r>
        <w:r w:rsidR="002A2516" w:rsidRPr="00555007">
          <w:rPr>
            <w:rStyle w:val="Hyperlink"/>
            <w:noProof/>
          </w:rPr>
          <w:t>Construction site conditions</w:t>
        </w:r>
        <w:r w:rsidR="002A2516">
          <w:rPr>
            <w:noProof/>
            <w:webHidden/>
          </w:rPr>
          <w:tab/>
        </w:r>
        <w:r w:rsidR="002A2516">
          <w:rPr>
            <w:noProof/>
            <w:webHidden/>
          </w:rPr>
          <w:fldChar w:fldCharType="begin"/>
        </w:r>
        <w:r w:rsidR="002A2516">
          <w:rPr>
            <w:noProof/>
            <w:webHidden/>
          </w:rPr>
          <w:instrText xml:space="preserve"> PAGEREF _Toc12458392 \h </w:instrText>
        </w:r>
        <w:r w:rsidR="002A2516">
          <w:rPr>
            <w:noProof/>
            <w:webHidden/>
          </w:rPr>
        </w:r>
        <w:r w:rsidR="002A2516">
          <w:rPr>
            <w:noProof/>
            <w:webHidden/>
          </w:rPr>
          <w:fldChar w:fldCharType="separate"/>
        </w:r>
        <w:r>
          <w:rPr>
            <w:noProof/>
            <w:webHidden/>
          </w:rPr>
          <w:t>23</w:t>
        </w:r>
        <w:r w:rsidR="002A2516">
          <w:rPr>
            <w:noProof/>
            <w:webHidden/>
          </w:rPr>
          <w:fldChar w:fldCharType="end"/>
        </w:r>
      </w:hyperlink>
    </w:p>
    <w:p w14:paraId="598514CE" w14:textId="2DFB7AA4" w:rsidR="002A2516" w:rsidRDefault="002D40FC">
      <w:pPr>
        <w:pStyle w:val="Indholdsfortegnelse3"/>
        <w:rPr>
          <w:rFonts w:asciiTheme="minorHAnsi" w:eastAsiaTheme="minorEastAsia" w:hAnsiTheme="minorHAnsi" w:cstheme="minorBidi"/>
          <w:noProof/>
          <w:sz w:val="22"/>
          <w:szCs w:val="22"/>
          <w:lang w:eastAsia="en-GB"/>
        </w:rPr>
      </w:pPr>
      <w:hyperlink w:anchor="_Toc12458393" w:history="1">
        <w:r w:rsidR="002A2516" w:rsidRPr="00555007">
          <w:rPr>
            <w:rStyle w:val="Hyperlink"/>
            <w:noProof/>
          </w:rPr>
          <w:t>3.5.3</w:t>
        </w:r>
        <w:r w:rsidR="002A2516">
          <w:rPr>
            <w:rFonts w:asciiTheme="minorHAnsi" w:eastAsiaTheme="minorEastAsia" w:hAnsiTheme="minorHAnsi" w:cstheme="minorBidi"/>
            <w:noProof/>
            <w:sz w:val="22"/>
            <w:szCs w:val="22"/>
            <w:lang w:eastAsia="en-GB"/>
          </w:rPr>
          <w:tab/>
        </w:r>
        <w:r w:rsidR="002A2516" w:rsidRPr="00555007">
          <w:rPr>
            <w:rStyle w:val="Hyperlink"/>
            <w:noProof/>
          </w:rPr>
          <w:t>Assembling method</w:t>
        </w:r>
        <w:r w:rsidR="002A2516">
          <w:rPr>
            <w:noProof/>
            <w:webHidden/>
          </w:rPr>
          <w:tab/>
        </w:r>
        <w:r w:rsidR="002A2516">
          <w:rPr>
            <w:noProof/>
            <w:webHidden/>
          </w:rPr>
          <w:fldChar w:fldCharType="begin"/>
        </w:r>
        <w:r w:rsidR="002A2516">
          <w:rPr>
            <w:noProof/>
            <w:webHidden/>
          </w:rPr>
          <w:instrText xml:space="preserve"> PAGEREF _Toc12458393 \h </w:instrText>
        </w:r>
        <w:r w:rsidR="002A2516">
          <w:rPr>
            <w:noProof/>
            <w:webHidden/>
          </w:rPr>
        </w:r>
        <w:r w:rsidR="002A2516">
          <w:rPr>
            <w:noProof/>
            <w:webHidden/>
          </w:rPr>
          <w:fldChar w:fldCharType="separate"/>
        </w:r>
        <w:r>
          <w:rPr>
            <w:noProof/>
            <w:webHidden/>
          </w:rPr>
          <w:t>23</w:t>
        </w:r>
        <w:r w:rsidR="002A2516">
          <w:rPr>
            <w:noProof/>
            <w:webHidden/>
          </w:rPr>
          <w:fldChar w:fldCharType="end"/>
        </w:r>
      </w:hyperlink>
    </w:p>
    <w:p w14:paraId="617C0BE2" w14:textId="4EEF82F9" w:rsidR="002A2516" w:rsidRDefault="002D40FC">
      <w:pPr>
        <w:pStyle w:val="Indholdsfortegnelse3"/>
        <w:rPr>
          <w:rFonts w:asciiTheme="minorHAnsi" w:eastAsiaTheme="minorEastAsia" w:hAnsiTheme="minorHAnsi" w:cstheme="minorBidi"/>
          <w:noProof/>
          <w:sz w:val="22"/>
          <w:szCs w:val="22"/>
          <w:lang w:eastAsia="en-GB"/>
        </w:rPr>
      </w:pPr>
      <w:hyperlink w:anchor="_Toc12458394" w:history="1">
        <w:r w:rsidR="002A2516" w:rsidRPr="00555007">
          <w:rPr>
            <w:rStyle w:val="Hyperlink"/>
            <w:noProof/>
          </w:rPr>
          <w:t>3.5.4</w:t>
        </w:r>
        <w:r w:rsidR="002A2516">
          <w:rPr>
            <w:rFonts w:asciiTheme="minorHAnsi" w:eastAsiaTheme="minorEastAsia" w:hAnsiTheme="minorHAnsi" w:cstheme="minorBidi"/>
            <w:noProof/>
            <w:sz w:val="22"/>
            <w:szCs w:val="22"/>
            <w:lang w:eastAsia="en-GB"/>
          </w:rPr>
          <w:tab/>
        </w:r>
        <w:r w:rsidR="002A2516" w:rsidRPr="00555007">
          <w:rPr>
            <w:rStyle w:val="Hyperlink"/>
            <w:noProof/>
          </w:rPr>
          <w:t>Surveying and measuring</w:t>
        </w:r>
        <w:r w:rsidR="002A2516">
          <w:rPr>
            <w:noProof/>
            <w:webHidden/>
          </w:rPr>
          <w:tab/>
        </w:r>
        <w:r w:rsidR="002A2516">
          <w:rPr>
            <w:noProof/>
            <w:webHidden/>
          </w:rPr>
          <w:fldChar w:fldCharType="begin"/>
        </w:r>
        <w:r w:rsidR="002A2516">
          <w:rPr>
            <w:noProof/>
            <w:webHidden/>
          </w:rPr>
          <w:instrText xml:space="preserve"> PAGEREF _Toc12458394 \h </w:instrText>
        </w:r>
        <w:r w:rsidR="002A2516">
          <w:rPr>
            <w:noProof/>
            <w:webHidden/>
          </w:rPr>
        </w:r>
        <w:r w:rsidR="002A2516">
          <w:rPr>
            <w:noProof/>
            <w:webHidden/>
          </w:rPr>
          <w:fldChar w:fldCharType="separate"/>
        </w:r>
        <w:r>
          <w:rPr>
            <w:noProof/>
            <w:webHidden/>
          </w:rPr>
          <w:t>25</w:t>
        </w:r>
        <w:r w:rsidR="002A2516">
          <w:rPr>
            <w:noProof/>
            <w:webHidden/>
          </w:rPr>
          <w:fldChar w:fldCharType="end"/>
        </w:r>
      </w:hyperlink>
    </w:p>
    <w:p w14:paraId="6EE0D044" w14:textId="3C74682D" w:rsidR="002A2516" w:rsidRDefault="002D40FC">
      <w:pPr>
        <w:pStyle w:val="Indholdsfortegnelse3"/>
        <w:rPr>
          <w:rFonts w:asciiTheme="minorHAnsi" w:eastAsiaTheme="minorEastAsia" w:hAnsiTheme="minorHAnsi" w:cstheme="minorBidi"/>
          <w:noProof/>
          <w:sz w:val="22"/>
          <w:szCs w:val="22"/>
          <w:lang w:eastAsia="en-GB"/>
        </w:rPr>
      </w:pPr>
      <w:hyperlink w:anchor="_Toc12458395" w:history="1">
        <w:r w:rsidR="002A2516" w:rsidRPr="00555007">
          <w:rPr>
            <w:rStyle w:val="Hyperlink"/>
            <w:noProof/>
          </w:rPr>
          <w:t>3.5.5</w:t>
        </w:r>
        <w:r w:rsidR="002A2516">
          <w:rPr>
            <w:rFonts w:asciiTheme="minorHAnsi" w:eastAsiaTheme="minorEastAsia" w:hAnsiTheme="minorHAnsi" w:cstheme="minorBidi"/>
            <w:noProof/>
            <w:sz w:val="22"/>
            <w:szCs w:val="22"/>
            <w:lang w:eastAsia="en-GB"/>
          </w:rPr>
          <w:tab/>
        </w:r>
        <w:r w:rsidR="002A2516" w:rsidRPr="00555007">
          <w:rPr>
            <w:rStyle w:val="Hyperlink"/>
            <w:noProof/>
          </w:rPr>
          <w:t>Supports, anchors and bearings</w:t>
        </w:r>
        <w:r w:rsidR="002A2516">
          <w:rPr>
            <w:noProof/>
            <w:webHidden/>
          </w:rPr>
          <w:tab/>
        </w:r>
        <w:r w:rsidR="002A2516">
          <w:rPr>
            <w:noProof/>
            <w:webHidden/>
          </w:rPr>
          <w:fldChar w:fldCharType="begin"/>
        </w:r>
        <w:r w:rsidR="002A2516">
          <w:rPr>
            <w:noProof/>
            <w:webHidden/>
          </w:rPr>
          <w:instrText xml:space="preserve"> PAGEREF _Toc12458395 \h </w:instrText>
        </w:r>
        <w:r w:rsidR="002A2516">
          <w:rPr>
            <w:noProof/>
            <w:webHidden/>
          </w:rPr>
        </w:r>
        <w:r w:rsidR="002A2516">
          <w:rPr>
            <w:noProof/>
            <w:webHidden/>
          </w:rPr>
          <w:fldChar w:fldCharType="separate"/>
        </w:r>
        <w:r>
          <w:rPr>
            <w:noProof/>
            <w:webHidden/>
          </w:rPr>
          <w:t>25</w:t>
        </w:r>
        <w:r w:rsidR="002A2516">
          <w:rPr>
            <w:noProof/>
            <w:webHidden/>
          </w:rPr>
          <w:fldChar w:fldCharType="end"/>
        </w:r>
      </w:hyperlink>
    </w:p>
    <w:p w14:paraId="41A2A183" w14:textId="56FEC4FE" w:rsidR="002A2516" w:rsidRDefault="002D40FC">
      <w:pPr>
        <w:pStyle w:val="Indholdsfortegnelse3"/>
        <w:rPr>
          <w:rFonts w:asciiTheme="minorHAnsi" w:eastAsiaTheme="minorEastAsia" w:hAnsiTheme="minorHAnsi" w:cstheme="minorBidi"/>
          <w:noProof/>
          <w:sz w:val="22"/>
          <w:szCs w:val="22"/>
          <w:lang w:eastAsia="en-GB"/>
        </w:rPr>
      </w:pPr>
      <w:hyperlink w:anchor="_Toc12458396" w:history="1">
        <w:r w:rsidR="002A2516" w:rsidRPr="00555007">
          <w:rPr>
            <w:rStyle w:val="Hyperlink"/>
            <w:noProof/>
          </w:rPr>
          <w:t>3.5.6</w:t>
        </w:r>
        <w:r w:rsidR="002A2516">
          <w:rPr>
            <w:rFonts w:asciiTheme="minorHAnsi" w:eastAsiaTheme="minorEastAsia" w:hAnsiTheme="minorHAnsi" w:cstheme="minorBidi"/>
            <w:noProof/>
            <w:sz w:val="22"/>
            <w:szCs w:val="22"/>
            <w:lang w:eastAsia="en-GB"/>
          </w:rPr>
          <w:tab/>
        </w:r>
        <w:r w:rsidR="002A2516" w:rsidRPr="00555007">
          <w:rPr>
            <w:rStyle w:val="Hyperlink"/>
            <w:noProof/>
          </w:rPr>
          <w:t>Assembling and work at the construction site</w:t>
        </w:r>
        <w:r w:rsidR="002A2516">
          <w:rPr>
            <w:noProof/>
            <w:webHidden/>
          </w:rPr>
          <w:tab/>
        </w:r>
        <w:r w:rsidR="002A2516">
          <w:rPr>
            <w:noProof/>
            <w:webHidden/>
          </w:rPr>
          <w:fldChar w:fldCharType="begin"/>
        </w:r>
        <w:r w:rsidR="002A2516">
          <w:rPr>
            <w:noProof/>
            <w:webHidden/>
          </w:rPr>
          <w:instrText xml:space="preserve"> PAGEREF _Toc12458396 \h </w:instrText>
        </w:r>
        <w:r w:rsidR="002A2516">
          <w:rPr>
            <w:noProof/>
            <w:webHidden/>
          </w:rPr>
        </w:r>
        <w:r w:rsidR="002A2516">
          <w:rPr>
            <w:noProof/>
            <w:webHidden/>
          </w:rPr>
          <w:fldChar w:fldCharType="separate"/>
        </w:r>
        <w:r>
          <w:rPr>
            <w:noProof/>
            <w:webHidden/>
          </w:rPr>
          <w:t>26</w:t>
        </w:r>
        <w:r w:rsidR="002A2516">
          <w:rPr>
            <w:noProof/>
            <w:webHidden/>
          </w:rPr>
          <w:fldChar w:fldCharType="end"/>
        </w:r>
      </w:hyperlink>
    </w:p>
    <w:p w14:paraId="171AEC25" w14:textId="2CCB876A" w:rsidR="002A2516" w:rsidRDefault="002D40FC">
      <w:pPr>
        <w:pStyle w:val="Indholdsfortegnelse2"/>
        <w:rPr>
          <w:rFonts w:asciiTheme="minorHAnsi" w:eastAsiaTheme="minorEastAsia" w:hAnsiTheme="minorHAnsi" w:cstheme="minorBidi"/>
          <w:noProof/>
          <w:sz w:val="22"/>
          <w:szCs w:val="22"/>
          <w:lang w:eastAsia="en-GB"/>
        </w:rPr>
      </w:pPr>
      <w:hyperlink w:anchor="_Toc12458397" w:history="1">
        <w:r w:rsidR="002A2516" w:rsidRPr="00555007">
          <w:rPr>
            <w:rStyle w:val="Hyperlink"/>
            <w:noProof/>
          </w:rPr>
          <w:t>3.6</w:t>
        </w:r>
        <w:r w:rsidR="002A2516">
          <w:rPr>
            <w:rFonts w:asciiTheme="minorHAnsi" w:eastAsiaTheme="minorEastAsia" w:hAnsiTheme="minorHAnsi" w:cstheme="minorBidi"/>
            <w:noProof/>
            <w:sz w:val="22"/>
            <w:szCs w:val="22"/>
            <w:lang w:eastAsia="en-GB"/>
          </w:rPr>
          <w:tab/>
        </w:r>
        <w:r w:rsidR="002A2516" w:rsidRPr="00555007">
          <w:rPr>
            <w:rStyle w:val="Hyperlink"/>
            <w:noProof/>
          </w:rPr>
          <w:t>Surface protection</w:t>
        </w:r>
        <w:r w:rsidR="002A2516">
          <w:rPr>
            <w:noProof/>
            <w:webHidden/>
          </w:rPr>
          <w:tab/>
        </w:r>
        <w:r w:rsidR="002A2516">
          <w:rPr>
            <w:noProof/>
            <w:webHidden/>
          </w:rPr>
          <w:fldChar w:fldCharType="begin"/>
        </w:r>
        <w:r w:rsidR="002A2516">
          <w:rPr>
            <w:noProof/>
            <w:webHidden/>
          </w:rPr>
          <w:instrText xml:space="preserve"> PAGEREF _Toc12458397 \h </w:instrText>
        </w:r>
        <w:r w:rsidR="002A2516">
          <w:rPr>
            <w:noProof/>
            <w:webHidden/>
          </w:rPr>
        </w:r>
        <w:r w:rsidR="002A2516">
          <w:rPr>
            <w:noProof/>
            <w:webHidden/>
          </w:rPr>
          <w:fldChar w:fldCharType="separate"/>
        </w:r>
        <w:r>
          <w:rPr>
            <w:noProof/>
            <w:webHidden/>
          </w:rPr>
          <w:t>26</w:t>
        </w:r>
        <w:r w:rsidR="002A2516">
          <w:rPr>
            <w:noProof/>
            <w:webHidden/>
          </w:rPr>
          <w:fldChar w:fldCharType="end"/>
        </w:r>
      </w:hyperlink>
    </w:p>
    <w:p w14:paraId="7EE1FAD7" w14:textId="5E18C7F4" w:rsidR="002A2516" w:rsidRDefault="002D40FC">
      <w:pPr>
        <w:pStyle w:val="Indholdsfortegnelse1"/>
        <w:rPr>
          <w:rFonts w:asciiTheme="minorHAnsi" w:eastAsiaTheme="minorEastAsia" w:hAnsiTheme="minorHAnsi" w:cstheme="minorBidi"/>
          <w:caps w:val="0"/>
          <w:noProof/>
          <w:sz w:val="22"/>
          <w:szCs w:val="22"/>
          <w:lang w:eastAsia="en-GB"/>
        </w:rPr>
      </w:pPr>
      <w:hyperlink w:anchor="_Toc12458398" w:history="1">
        <w:r w:rsidR="002A2516" w:rsidRPr="00555007">
          <w:rPr>
            <w:rStyle w:val="Hyperlink"/>
            <w:noProof/>
          </w:rPr>
          <w:t>4</w:t>
        </w:r>
        <w:r w:rsidR="002A2516">
          <w:rPr>
            <w:rFonts w:asciiTheme="minorHAnsi" w:eastAsiaTheme="minorEastAsia" w:hAnsiTheme="minorHAnsi" w:cstheme="minorBidi"/>
            <w:caps w:val="0"/>
            <w:noProof/>
            <w:sz w:val="22"/>
            <w:szCs w:val="22"/>
            <w:lang w:eastAsia="en-GB"/>
          </w:rPr>
          <w:tab/>
        </w:r>
        <w:r w:rsidR="002A2516" w:rsidRPr="00555007">
          <w:rPr>
            <w:rStyle w:val="Hyperlink"/>
            <w:noProof/>
          </w:rPr>
          <w:t>Checking</w:t>
        </w:r>
        <w:r w:rsidR="002A2516">
          <w:rPr>
            <w:noProof/>
            <w:webHidden/>
          </w:rPr>
          <w:tab/>
        </w:r>
        <w:r w:rsidR="002A2516">
          <w:rPr>
            <w:noProof/>
            <w:webHidden/>
          </w:rPr>
          <w:fldChar w:fldCharType="begin"/>
        </w:r>
        <w:r w:rsidR="002A2516">
          <w:rPr>
            <w:noProof/>
            <w:webHidden/>
          </w:rPr>
          <w:instrText xml:space="preserve"> PAGEREF _Toc12458398 \h </w:instrText>
        </w:r>
        <w:r w:rsidR="002A2516">
          <w:rPr>
            <w:noProof/>
            <w:webHidden/>
          </w:rPr>
        </w:r>
        <w:r w:rsidR="002A2516">
          <w:rPr>
            <w:noProof/>
            <w:webHidden/>
          </w:rPr>
          <w:fldChar w:fldCharType="separate"/>
        </w:r>
        <w:r>
          <w:rPr>
            <w:noProof/>
            <w:webHidden/>
          </w:rPr>
          <w:t>26</w:t>
        </w:r>
        <w:r w:rsidR="002A2516">
          <w:rPr>
            <w:noProof/>
            <w:webHidden/>
          </w:rPr>
          <w:fldChar w:fldCharType="end"/>
        </w:r>
      </w:hyperlink>
    </w:p>
    <w:p w14:paraId="3E60FB2C" w14:textId="796CE77D" w:rsidR="002A2516" w:rsidRDefault="002D40FC">
      <w:pPr>
        <w:pStyle w:val="Indholdsfortegnelse2"/>
        <w:rPr>
          <w:rFonts w:asciiTheme="minorHAnsi" w:eastAsiaTheme="minorEastAsia" w:hAnsiTheme="minorHAnsi" w:cstheme="minorBidi"/>
          <w:noProof/>
          <w:sz w:val="22"/>
          <w:szCs w:val="22"/>
          <w:lang w:eastAsia="en-GB"/>
        </w:rPr>
      </w:pPr>
      <w:hyperlink w:anchor="_Toc12458399" w:history="1">
        <w:r w:rsidR="002A2516" w:rsidRPr="00555007">
          <w:rPr>
            <w:rStyle w:val="Hyperlink"/>
            <w:noProof/>
          </w:rPr>
          <w:t>4.1</w:t>
        </w:r>
        <w:r w:rsidR="002A2516">
          <w:rPr>
            <w:rFonts w:asciiTheme="minorHAnsi" w:eastAsiaTheme="minorEastAsia" w:hAnsiTheme="minorHAnsi" w:cstheme="minorBidi"/>
            <w:noProof/>
            <w:sz w:val="22"/>
            <w:szCs w:val="22"/>
            <w:lang w:eastAsia="en-GB"/>
          </w:rPr>
          <w:tab/>
        </w:r>
        <w:r w:rsidR="002A2516" w:rsidRPr="00555007">
          <w:rPr>
            <w:rStyle w:val="Hyperlink"/>
            <w:noProof/>
          </w:rPr>
          <w:t>General</w:t>
        </w:r>
        <w:r w:rsidR="002A2516">
          <w:rPr>
            <w:noProof/>
            <w:webHidden/>
          </w:rPr>
          <w:tab/>
        </w:r>
        <w:r w:rsidR="002A2516">
          <w:rPr>
            <w:noProof/>
            <w:webHidden/>
          </w:rPr>
          <w:fldChar w:fldCharType="begin"/>
        </w:r>
        <w:r w:rsidR="002A2516">
          <w:rPr>
            <w:noProof/>
            <w:webHidden/>
          </w:rPr>
          <w:instrText xml:space="preserve"> PAGEREF _Toc12458399 \h </w:instrText>
        </w:r>
        <w:r w:rsidR="002A2516">
          <w:rPr>
            <w:noProof/>
            <w:webHidden/>
          </w:rPr>
        </w:r>
        <w:r w:rsidR="002A2516">
          <w:rPr>
            <w:noProof/>
            <w:webHidden/>
          </w:rPr>
          <w:fldChar w:fldCharType="separate"/>
        </w:r>
        <w:r>
          <w:rPr>
            <w:noProof/>
            <w:webHidden/>
          </w:rPr>
          <w:t>26</w:t>
        </w:r>
        <w:r w:rsidR="002A2516">
          <w:rPr>
            <w:noProof/>
            <w:webHidden/>
          </w:rPr>
          <w:fldChar w:fldCharType="end"/>
        </w:r>
      </w:hyperlink>
    </w:p>
    <w:p w14:paraId="2990A492" w14:textId="3EA5475F" w:rsidR="002A2516" w:rsidRDefault="002D40FC">
      <w:pPr>
        <w:pStyle w:val="Indholdsfortegnelse2"/>
        <w:rPr>
          <w:rFonts w:asciiTheme="minorHAnsi" w:eastAsiaTheme="minorEastAsia" w:hAnsiTheme="minorHAnsi" w:cstheme="minorBidi"/>
          <w:noProof/>
          <w:sz w:val="22"/>
          <w:szCs w:val="22"/>
          <w:lang w:eastAsia="en-GB"/>
        </w:rPr>
      </w:pPr>
      <w:hyperlink w:anchor="_Toc12458400" w:history="1">
        <w:r w:rsidR="002A2516" w:rsidRPr="00555007">
          <w:rPr>
            <w:rStyle w:val="Hyperlink"/>
            <w:noProof/>
          </w:rPr>
          <w:t>4.2</w:t>
        </w:r>
        <w:r w:rsidR="002A2516">
          <w:rPr>
            <w:rFonts w:asciiTheme="minorHAnsi" w:eastAsiaTheme="minorEastAsia" w:hAnsiTheme="minorHAnsi" w:cstheme="minorBidi"/>
            <w:noProof/>
            <w:sz w:val="22"/>
            <w:szCs w:val="22"/>
            <w:lang w:eastAsia="en-GB"/>
          </w:rPr>
          <w:tab/>
        </w:r>
        <w:r w:rsidR="002A2516" w:rsidRPr="00555007">
          <w:rPr>
            <w:rStyle w:val="Hyperlink"/>
            <w:noProof/>
          </w:rPr>
          <w:t>Materials and components</w:t>
        </w:r>
        <w:r w:rsidR="002A2516">
          <w:rPr>
            <w:noProof/>
            <w:webHidden/>
          </w:rPr>
          <w:tab/>
        </w:r>
        <w:r w:rsidR="002A2516">
          <w:rPr>
            <w:noProof/>
            <w:webHidden/>
          </w:rPr>
          <w:fldChar w:fldCharType="begin"/>
        </w:r>
        <w:r w:rsidR="002A2516">
          <w:rPr>
            <w:noProof/>
            <w:webHidden/>
          </w:rPr>
          <w:instrText xml:space="preserve"> PAGEREF _Toc12458400 \h </w:instrText>
        </w:r>
        <w:r w:rsidR="002A2516">
          <w:rPr>
            <w:noProof/>
            <w:webHidden/>
          </w:rPr>
        </w:r>
        <w:r w:rsidR="002A2516">
          <w:rPr>
            <w:noProof/>
            <w:webHidden/>
          </w:rPr>
          <w:fldChar w:fldCharType="separate"/>
        </w:r>
        <w:r>
          <w:rPr>
            <w:noProof/>
            <w:webHidden/>
          </w:rPr>
          <w:t>28</w:t>
        </w:r>
        <w:r w:rsidR="002A2516">
          <w:rPr>
            <w:noProof/>
            <w:webHidden/>
          </w:rPr>
          <w:fldChar w:fldCharType="end"/>
        </w:r>
      </w:hyperlink>
    </w:p>
    <w:p w14:paraId="2D0649DC" w14:textId="28C69B76" w:rsidR="002A2516" w:rsidRDefault="002D40FC">
      <w:pPr>
        <w:pStyle w:val="Indholdsfortegnelse2"/>
        <w:rPr>
          <w:rFonts w:asciiTheme="minorHAnsi" w:eastAsiaTheme="minorEastAsia" w:hAnsiTheme="minorHAnsi" w:cstheme="minorBidi"/>
          <w:noProof/>
          <w:sz w:val="22"/>
          <w:szCs w:val="22"/>
          <w:lang w:eastAsia="en-GB"/>
        </w:rPr>
      </w:pPr>
      <w:hyperlink w:anchor="_Toc12458401" w:history="1">
        <w:r w:rsidR="002A2516" w:rsidRPr="00555007">
          <w:rPr>
            <w:rStyle w:val="Hyperlink"/>
            <w:noProof/>
          </w:rPr>
          <w:t>4.3</w:t>
        </w:r>
        <w:r w:rsidR="002A2516">
          <w:rPr>
            <w:rFonts w:asciiTheme="minorHAnsi" w:eastAsiaTheme="minorEastAsia" w:hAnsiTheme="minorHAnsi" w:cstheme="minorBidi"/>
            <w:noProof/>
            <w:sz w:val="22"/>
            <w:szCs w:val="22"/>
            <w:lang w:eastAsia="en-GB"/>
          </w:rPr>
          <w:tab/>
        </w:r>
        <w:r w:rsidR="002A2516" w:rsidRPr="00555007">
          <w:rPr>
            <w:rStyle w:val="Hyperlink"/>
            <w:noProof/>
          </w:rPr>
          <w:t>Geometrical control (Manufacturing: geometrical dimensions of manufactured components)</w:t>
        </w:r>
        <w:r w:rsidR="002A2516">
          <w:rPr>
            <w:noProof/>
            <w:webHidden/>
          </w:rPr>
          <w:tab/>
        </w:r>
        <w:r w:rsidR="002A2516">
          <w:rPr>
            <w:noProof/>
            <w:webHidden/>
          </w:rPr>
          <w:fldChar w:fldCharType="begin"/>
        </w:r>
        <w:r w:rsidR="002A2516">
          <w:rPr>
            <w:noProof/>
            <w:webHidden/>
          </w:rPr>
          <w:instrText xml:space="preserve"> PAGEREF _Toc12458401 \h </w:instrText>
        </w:r>
        <w:r w:rsidR="002A2516">
          <w:rPr>
            <w:noProof/>
            <w:webHidden/>
          </w:rPr>
        </w:r>
        <w:r w:rsidR="002A2516">
          <w:rPr>
            <w:noProof/>
            <w:webHidden/>
          </w:rPr>
          <w:fldChar w:fldCharType="separate"/>
        </w:r>
        <w:r>
          <w:rPr>
            <w:noProof/>
            <w:webHidden/>
          </w:rPr>
          <w:t>28</w:t>
        </w:r>
        <w:r w:rsidR="002A2516">
          <w:rPr>
            <w:noProof/>
            <w:webHidden/>
          </w:rPr>
          <w:fldChar w:fldCharType="end"/>
        </w:r>
      </w:hyperlink>
    </w:p>
    <w:p w14:paraId="654C4813" w14:textId="45837B4C" w:rsidR="002A2516" w:rsidRDefault="002D40FC">
      <w:pPr>
        <w:pStyle w:val="Indholdsfortegnelse2"/>
        <w:rPr>
          <w:rFonts w:asciiTheme="minorHAnsi" w:eastAsiaTheme="minorEastAsia" w:hAnsiTheme="minorHAnsi" w:cstheme="minorBidi"/>
          <w:noProof/>
          <w:sz w:val="22"/>
          <w:szCs w:val="22"/>
          <w:lang w:eastAsia="en-GB"/>
        </w:rPr>
      </w:pPr>
      <w:hyperlink w:anchor="_Toc12458402" w:history="1">
        <w:r w:rsidR="002A2516" w:rsidRPr="00555007">
          <w:rPr>
            <w:rStyle w:val="Hyperlink"/>
            <w:noProof/>
          </w:rPr>
          <w:t>4.4</w:t>
        </w:r>
        <w:r w:rsidR="002A2516">
          <w:rPr>
            <w:rFonts w:asciiTheme="minorHAnsi" w:eastAsiaTheme="minorEastAsia" w:hAnsiTheme="minorHAnsi" w:cstheme="minorBidi"/>
            <w:noProof/>
            <w:sz w:val="22"/>
            <w:szCs w:val="22"/>
            <w:lang w:eastAsia="en-GB"/>
          </w:rPr>
          <w:tab/>
        </w:r>
        <w:r w:rsidR="002A2516" w:rsidRPr="00555007">
          <w:rPr>
            <w:rStyle w:val="Hyperlink"/>
            <w:noProof/>
          </w:rPr>
          <w:t>Welding</w:t>
        </w:r>
        <w:r w:rsidR="002A2516">
          <w:rPr>
            <w:noProof/>
            <w:webHidden/>
          </w:rPr>
          <w:tab/>
        </w:r>
        <w:r w:rsidR="002A2516">
          <w:rPr>
            <w:noProof/>
            <w:webHidden/>
          </w:rPr>
          <w:fldChar w:fldCharType="begin"/>
        </w:r>
        <w:r w:rsidR="002A2516">
          <w:rPr>
            <w:noProof/>
            <w:webHidden/>
          </w:rPr>
          <w:instrText xml:space="preserve"> PAGEREF _Toc12458402 \h </w:instrText>
        </w:r>
        <w:r w:rsidR="002A2516">
          <w:rPr>
            <w:noProof/>
            <w:webHidden/>
          </w:rPr>
        </w:r>
        <w:r w:rsidR="002A2516">
          <w:rPr>
            <w:noProof/>
            <w:webHidden/>
          </w:rPr>
          <w:fldChar w:fldCharType="separate"/>
        </w:r>
        <w:r>
          <w:rPr>
            <w:noProof/>
            <w:webHidden/>
          </w:rPr>
          <w:t>28</w:t>
        </w:r>
        <w:r w:rsidR="002A2516">
          <w:rPr>
            <w:noProof/>
            <w:webHidden/>
          </w:rPr>
          <w:fldChar w:fldCharType="end"/>
        </w:r>
      </w:hyperlink>
    </w:p>
    <w:p w14:paraId="3A75E1DC" w14:textId="78FBD2D0" w:rsidR="002A2516" w:rsidRDefault="002D40FC">
      <w:pPr>
        <w:pStyle w:val="Indholdsfortegnelse2"/>
        <w:rPr>
          <w:rFonts w:asciiTheme="minorHAnsi" w:eastAsiaTheme="minorEastAsia" w:hAnsiTheme="minorHAnsi" w:cstheme="minorBidi"/>
          <w:noProof/>
          <w:sz w:val="22"/>
          <w:szCs w:val="22"/>
          <w:lang w:eastAsia="en-GB"/>
        </w:rPr>
      </w:pPr>
      <w:hyperlink w:anchor="_Toc12458403" w:history="1">
        <w:r w:rsidR="002A2516" w:rsidRPr="00555007">
          <w:rPr>
            <w:rStyle w:val="Hyperlink"/>
            <w:noProof/>
          </w:rPr>
          <w:t>4.5</w:t>
        </w:r>
        <w:r w:rsidR="002A2516">
          <w:rPr>
            <w:rFonts w:asciiTheme="minorHAnsi" w:eastAsiaTheme="minorEastAsia" w:hAnsiTheme="minorHAnsi" w:cstheme="minorBidi"/>
            <w:noProof/>
            <w:sz w:val="22"/>
            <w:szCs w:val="22"/>
            <w:lang w:eastAsia="en-GB"/>
          </w:rPr>
          <w:tab/>
        </w:r>
        <w:r w:rsidR="002A2516" w:rsidRPr="00555007">
          <w:rPr>
            <w:rStyle w:val="Hyperlink"/>
            <w:noProof/>
          </w:rPr>
          <w:t>Mechanical fasteners</w:t>
        </w:r>
        <w:r w:rsidR="002A2516">
          <w:rPr>
            <w:noProof/>
            <w:webHidden/>
          </w:rPr>
          <w:tab/>
        </w:r>
        <w:r w:rsidR="002A2516">
          <w:rPr>
            <w:noProof/>
            <w:webHidden/>
          </w:rPr>
          <w:fldChar w:fldCharType="begin"/>
        </w:r>
        <w:r w:rsidR="002A2516">
          <w:rPr>
            <w:noProof/>
            <w:webHidden/>
          </w:rPr>
          <w:instrText xml:space="preserve"> PAGEREF _Toc12458403 \h </w:instrText>
        </w:r>
        <w:r w:rsidR="002A2516">
          <w:rPr>
            <w:noProof/>
            <w:webHidden/>
          </w:rPr>
        </w:r>
        <w:r w:rsidR="002A2516">
          <w:rPr>
            <w:noProof/>
            <w:webHidden/>
          </w:rPr>
          <w:fldChar w:fldCharType="separate"/>
        </w:r>
        <w:r>
          <w:rPr>
            <w:noProof/>
            <w:webHidden/>
          </w:rPr>
          <w:t>30</w:t>
        </w:r>
        <w:r w:rsidR="002A2516">
          <w:rPr>
            <w:noProof/>
            <w:webHidden/>
          </w:rPr>
          <w:fldChar w:fldCharType="end"/>
        </w:r>
      </w:hyperlink>
    </w:p>
    <w:p w14:paraId="57669069" w14:textId="1F708555" w:rsidR="002A2516" w:rsidRDefault="002D40FC">
      <w:pPr>
        <w:pStyle w:val="Indholdsfortegnelse2"/>
        <w:rPr>
          <w:rFonts w:asciiTheme="minorHAnsi" w:eastAsiaTheme="minorEastAsia" w:hAnsiTheme="minorHAnsi" w:cstheme="minorBidi"/>
          <w:noProof/>
          <w:sz w:val="22"/>
          <w:szCs w:val="22"/>
          <w:lang w:eastAsia="en-GB"/>
        </w:rPr>
      </w:pPr>
      <w:hyperlink w:anchor="_Toc12458404" w:history="1">
        <w:r w:rsidR="002A2516" w:rsidRPr="00555007">
          <w:rPr>
            <w:rStyle w:val="Hyperlink"/>
            <w:noProof/>
          </w:rPr>
          <w:t>4.6</w:t>
        </w:r>
        <w:r w:rsidR="002A2516">
          <w:rPr>
            <w:rFonts w:asciiTheme="minorHAnsi" w:eastAsiaTheme="minorEastAsia" w:hAnsiTheme="minorHAnsi" w:cstheme="minorBidi"/>
            <w:noProof/>
            <w:sz w:val="22"/>
            <w:szCs w:val="22"/>
            <w:lang w:eastAsia="en-GB"/>
          </w:rPr>
          <w:tab/>
        </w:r>
        <w:r w:rsidR="002A2516" w:rsidRPr="00555007">
          <w:rPr>
            <w:rStyle w:val="Hyperlink"/>
            <w:noProof/>
          </w:rPr>
          <w:t>Surface protection</w:t>
        </w:r>
        <w:r w:rsidR="002A2516">
          <w:rPr>
            <w:noProof/>
            <w:webHidden/>
          </w:rPr>
          <w:tab/>
        </w:r>
        <w:r w:rsidR="002A2516">
          <w:rPr>
            <w:noProof/>
            <w:webHidden/>
          </w:rPr>
          <w:fldChar w:fldCharType="begin"/>
        </w:r>
        <w:r w:rsidR="002A2516">
          <w:rPr>
            <w:noProof/>
            <w:webHidden/>
          </w:rPr>
          <w:instrText xml:space="preserve"> PAGEREF _Toc12458404 \h </w:instrText>
        </w:r>
        <w:r w:rsidR="002A2516">
          <w:rPr>
            <w:noProof/>
            <w:webHidden/>
          </w:rPr>
        </w:r>
        <w:r w:rsidR="002A2516">
          <w:rPr>
            <w:noProof/>
            <w:webHidden/>
          </w:rPr>
          <w:fldChar w:fldCharType="separate"/>
        </w:r>
        <w:r>
          <w:rPr>
            <w:noProof/>
            <w:webHidden/>
          </w:rPr>
          <w:t>30</w:t>
        </w:r>
        <w:r w:rsidR="002A2516">
          <w:rPr>
            <w:noProof/>
            <w:webHidden/>
          </w:rPr>
          <w:fldChar w:fldCharType="end"/>
        </w:r>
      </w:hyperlink>
    </w:p>
    <w:p w14:paraId="14BEDDAB" w14:textId="39C8EBF8" w:rsidR="002A2516" w:rsidRDefault="002D40FC">
      <w:pPr>
        <w:pStyle w:val="Indholdsfortegnelse2"/>
        <w:rPr>
          <w:rFonts w:asciiTheme="minorHAnsi" w:eastAsiaTheme="minorEastAsia" w:hAnsiTheme="minorHAnsi" w:cstheme="minorBidi"/>
          <w:noProof/>
          <w:sz w:val="22"/>
          <w:szCs w:val="22"/>
          <w:lang w:eastAsia="en-GB"/>
        </w:rPr>
      </w:pPr>
      <w:hyperlink w:anchor="_Toc12458405" w:history="1">
        <w:r w:rsidR="002A2516" w:rsidRPr="00555007">
          <w:rPr>
            <w:rStyle w:val="Hyperlink"/>
            <w:noProof/>
          </w:rPr>
          <w:t>4.7</w:t>
        </w:r>
        <w:r w:rsidR="002A2516">
          <w:rPr>
            <w:rFonts w:asciiTheme="minorHAnsi" w:eastAsiaTheme="minorEastAsia" w:hAnsiTheme="minorHAnsi" w:cstheme="minorBidi"/>
            <w:noProof/>
            <w:sz w:val="22"/>
            <w:szCs w:val="22"/>
            <w:lang w:eastAsia="en-GB"/>
          </w:rPr>
          <w:tab/>
        </w:r>
        <w:r w:rsidR="002A2516" w:rsidRPr="00555007">
          <w:rPr>
            <w:rStyle w:val="Hyperlink"/>
            <w:noProof/>
          </w:rPr>
          <w:t>Geometrical control assembling</w:t>
        </w:r>
        <w:r w:rsidR="002A2516">
          <w:rPr>
            <w:noProof/>
            <w:webHidden/>
          </w:rPr>
          <w:tab/>
        </w:r>
        <w:r w:rsidR="002A2516">
          <w:rPr>
            <w:noProof/>
            <w:webHidden/>
          </w:rPr>
          <w:fldChar w:fldCharType="begin"/>
        </w:r>
        <w:r w:rsidR="002A2516">
          <w:rPr>
            <w:noProof/>
            <w:webHidden/>
          </w:rPr>
          <w:instrText xml:space="preserve"> PAGEREF _Toc12458405 \h </w:instrText>
        </w:r>
        <w:r w:rsidR="002A2516">
          <w:rPr>
            <w:noProof/>
            <w:webHidden/>
          </w:rPr>
        </w:r>
        <w:r w:rsidR="002A2516">
          <w:rPr>
            <w:noProof/>
            <w:webHidden/>
          </w:rPr>
          <w:fldChar w:fldCharType="separate"/>
        </w:r>
        <w:r>
          <w:rPr>
            <w:noProof/>
            <w:webHidden/>
          </w:rPr>
          <w:t>30</w:t>
        </w:r>
        <w:r w:rsidR="002A2516">
          <w:rPr>
            <w:noProof/>
            <w:webHidden/>
          </w:rPr>
          <w:fldChar w:fldCharType="end"/>
        </w:r>
      </w:hyperlink>
    </w:p>
    <w:p w14:paraId="794AB492" w14:textId="6FDF9595" w:rsidR="002A2516" w:rsidRDefault="002D40FC">
      <w:pPr>
        <w:pStyle w:val="Indholdsfortegnelse1"/>
        <w:rPr>
          <w:rFonts w:asciiTheme="minorHAnsi" w:eastAsiaTheme="minorEastAsia" w:hAnsiTheme="minorHAnsi" w:cstheme="minorBidi"/>
          <w:caps w:val="0"/>
          <w:noProof/>
          <w:sz w:val="22"/>
          <w:szCs w:val="22"/>
          <w:lang w:eastAsia="en-GB"/>
        </w:rPr>
      </w:pPr>
      <w:hyperlink w:anchor="_Toc12458406" w:history="1">
        <w:r w:rsidR="002A2516" w:rsidRPr="00555007">
          <w:rPr>
            <w:rStyle w:val="Hyperlink"/>
            <w:noProof/>
          </w:rPr>
          <w:t>SWS STRUCTURAL STEELWORK, ANNEX 1</w:t>
        </w:r>
        <w:r w:rsidR="002A2516">
          <w:rPr>
            <w:noProof/>
            <w:webHidden/>
          </w:rPr>
          <w:tab/>
        </w:r>
        <w:r w:rsidR="002A2516">
          <w:rPr>
            <w:noProof/>
            <w:webHidden/>
          </w:rPr>
          <w:fldChar w:fldCharType="begin"/>
        </w:r>
        <w:r w:rsidR="002A2516">
          <w:rPr>
            <w:noProof/>
            <w:webHidden/>
          </w:rPr>
          <w:instrText xml:space="preserve"> PAGEREF _Toc12458406 \h </w:instrText>
        </w:r>
        <w:r w:rsidR="002A2516">
          <w:rPr>
            <w:noProof/>
            <w:webHidden/>
          </w:rPr>
        </w:r>
        <w:r w:rsidR="002A2516">
          <w:rPr>
            <w:noProof/>
            <w:webHidden/>
          </w:rPr>
          <w:fldChar w:fldCharType="separate"/>
        </w:r>
        <w:r>
          <w:rPr>
            <w:noProof/>
            <w:webHidden/>
          </w:rPr>
          <w:t>31</w:t>
        </w:r>
        <w:r w:rsidR="002A2516">
          <w:rPr>
            <w:noProof/>
            <w:webHidden/>
          </w:rPr>
          <w:fldChar w:fldCharType="end"/>
        </w:r>
      </w:hyperlink>
    </w:p>
    <w:p w14:paraId="2CEA03DC" w14:textId="61FC4EF6" w:rsidR="00C06C20" w:rsidRDefault="00613B9F" w:rsidP="00C06C20">
      <w:r>
        <w:fldChar w:fldCharType="end"/>
      </w:r>
    </w:p>
    <w:p w14:paraId="28A2CA31" w14:textId="77777777" w:rsidR="00B25878" w:rsidRPr="00537023" w:rsidRDefault="00C06C20" w:rsidP="00D1267B">
      <w:r>
        <w:br w:type="page"/>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6507"/>
      </w:tblGrid>
      <w:tr w:rsidR="009D4C0B" w:rsidRPr="004F2E92" w14:paraId="4185CAE6" w14:textId="77777777" w:rsidTr="00AD4963">
        <w:tc>
          <w:tcPr>
            <w:tcW w:w="2214" w:type="dxa"/>
            <w:tcBorders>
              <w:top w:val="nil"/>
              <w:left w:val="nil"/>
              <w:bottom w:val="nil"/>
              <w:right w:val="nil"/>
            </w:tcBorders>
            <w:shd w:val="clear" w:color="auto" w:fill="auto"/>
          </w:tcPr>
          <w:p w14:paraId="083392C8" w14:textId="77777777" w:rsidR="009D4C0B" w:rsidRPr="00271369" w:rsidRDefault="009D4C0B" w:rsidP="00B270FF">
            <w:pPr>
              <w:rPr>
                <w:sz w:val="18"/>
              </w:rPr>
            </w:pPr>
          </w:p>
        </w:tc>
        <w:tc>
          <w:tcPr>
            <w:tcW w:w="6507" w:type="dxa"/>
            <w:tcBorders>
              <w:top w:val="nil"/>
              <w:left w:val="nil"/>
              <w:bottom w:val="nil"/>
              <w:right w:val="nil"/>
            </w:tcBorders>
            <w:shd w:val="clear" w:color="auto" w:fill="auto"/>
          </w:tcPr>
          <w:p w14:paraId="3D92BDBD" w14:textId="77777777" w:rsidR="009D4C0B" w:rsidRPr="004F2E92" w:rsidRDefault="009D4C0B" w:rsidP="00B270FF">
            <w:pPr>
              <w:spacing w:before="660" w:after="260" w:line="400" w:lineRule="atLeast"/>
              <w:ind w:left="397" w:hanging="397"/>
              <w:outlineLvl w:val="0"/>
              <w:rPr>
                <w:rFonts w:cs="Arial"/>
                <w:bCs/>
                <w:caps/>
                <w:sz w:val="34"/>
                <w:szCs w:val="32"/>
              </w:rPr>
            </w:pPr>
            <w:bookmarkStart w:id="1" w:name="_Toc12458327"/>
            <w:r>
              <w:rPr>
                <w:bCs/>
                <w:caps/>
                <w:sz w:val="34"/>
                <w:szCs w:val="32"/>
              </w:rPr>
              <w:t>Special Work Specification</w:t>
            </w:r>
            <w:bookmarkEnd w:id="1"/>
          </w:p>
        </w:tc>
      </w:tr>
      <w:tr w:rsidR="009D4C0B" w:rsidRPr="004F2E92" w14:paraId="6436358F" w14:textId="77777777" w:rsidTr="00AD4963">
        <w:tc>
          <w:tcPr>
            <w:tcW w:w="2214" w:type="dxa"/>
            <w:tcBorders>
              <w:top w:val="nil"/>
              <w:left w:val="nil"/>
              <w:bottom w:val="nil"/>
              <w:right w:val="nil"/>
            </w:tcBorders>
            <w:shd w:val="clear" w:color="auto" w:fill="auto"/>
          </w:tcPr>
          <w:p w14:paraId="44C5A36F" w14:textId="77777777" w:rsidR="009D4C0B" w:rsidRPr="00271369" w:rsidRDefault="009D4C0B" w:rsidP="00B270FF">
            <w:pPr>
              <w:rPr>
                <w:rFonts w:asciiTheme="minorHAnsi" w:hAnsiTheme="minorHAnsi" w:cstheme="minorHAnsi"/>
                <w:sz w:val="18"/>
              </w:rPr>
            </w:pPr>
          </w:p>
          <w:p w14:paraId="6D1BB6E8" w14:textId="77777777" w:rsidR="009D4C0B" w:rsidRPr="00271369" w:rsidRDefault="009D4C0B" w:rsidP="00B270FF">
            <w:pPr>
              <w:rPr>
                <w:sz w:val="18"/>
              </w:rPr>
            </w:pPr>
          </w:p>
        </w:tc>
        <w:tc>
          <w:tcPr>
            <w:tcW w:w="6507" w:type="dxa"/>
            <w:tcBorders>
              <w:top w:val="nil"/>
              <w:left w:val="nil"/>
              <w:bottom w:val="nil"/>
              <w:right w:val="nil"/>
            </w:tcBorders>
            <w:shd w:val="clear" w:color="auto" w:fill="auto"/>
          </w:tcPr>
          <w:p w14:paraId="5B44DD76" w14:textId="1EFB9D3C" w:rsidR="009D4C0B" w:rsidRPr="00FE01B5" w:rsidRDefault="009D4C0B" w:rsidP="00B270FF">
            <w:pPr>
              <w:rPr>
                <w:snapToGrid w:val="0"/>
              </w:rPr>
            </w:pPr>
            <w:r>
              <w:rPr>
                <w:snapToGrid w:val="0"/>
              </w:rPr>
              <w:t xml:space="preserve">Special Work Specification (SWS) for Steel Bridges – Structural Steelwork, is an additional, special specification to: </w:t>
            </w:r>
          </w:p>
          <w:p w14:paraId="7BF0E961" w14:textId="35CBBC85" w:rsidR="009D4C0B" w:rsidRPr="003A7AD5" w:rsidRDefault="009D4C0B" w:rsidP="00B270FF">
            <w:pPr>
              <w:pStyle w:val="Opstilling-punkttegn"/>
            </w:pPr>
            <w:r>
              <w:rPr>
                <w:snapToGrid w:val="0"/>
              </w:rPr>
              <w:t>General Work Specification (GWS) for Steel Bridges - Structural Steelwork</w:t>
            </w:r>
          </w:p>
        </w:tc>
      </w:tr>
      <w:tr w:rsidR="009D4C0B" w:rsidRPr="004F2E92" w14:paraId="58283C69" w14:textId="77777777" w:rsidTr="00AD4963">
        <w:tc>
          <w:tcPr>
            <w:tcW w:w="2214" w:type="dxa"/>
            <w:tcBorders>
              <w:top w:val="nil"/>
              <w:left w:val="nil"/>
              <w:bottom w:val="nil"/>
              <w:right w:val="nil"/>
            </w:tcBorders>
            <w:shd w:val="clear" w:color="auto" w:fill="auto"/>
          </w:tcPr>
          <w:p w14:paraId="0EB18A97" w14:textId="77777777" w:rsidR="009D4C0B" w:rsidRPr="00271369" w:rsidRDefault="009D4C0B" w:rsidP="00B270FF">
            <w:pPr>
              <w:rPr>
                <w:sz w:val="18"/>
              </w:rPr>
            </w:pPr>
            <w:r>
              <w:rPr>
                <w:sz w:val="18"/>
              </w:rPr>
              <w:t>Please state any amendment sheet:</w:t>
            </w:r>
          </w:p>
        </w:tc>
        <w:tc>
          <w:tcPr>
            <w:tcW w:w="6507" w:type="dxa"/>
            <w:tcBorders>
              <w:top w:val="nil"/>
              <w:left w:val="nil"/>
              <w:bottom w:val="nil"/>
              <w:right w:val="nil"/>
            </w:tcBorders>
            <w:shd w:val="clear" w:color="auto" w:fill="auto"/>
          </w:tcPr>
          <w:p w14:paraId="4C1E7BF3" w14:textId="77777777" w:rsidR="009D4C0B" w:rsidRDefault="009D4C0B" w:rsidP="00B270FF">
            <w:pPr>
              <w:pStyle w:val="Opstilling-punkttegn"/>
            </w:pPr>
            <w:r>
              <w:t>”…”</w:t>
            </w:r>
          </w:p>
          <w:p w14:paraId="488602DA" w14:textId="77777777" w:rsidR="009D4C0B" w:rsidRPr="00A4519D" w:rsidRDefault="009D4C0B" w:rsidP="00B270FF">
            <w:pPr>
              <w:pStyle w:val="Opstilling-punkttegn"/>
              <w:numPr>
                <w:ilvl w:val="0"/>
                <w:numId w:val="0"/>
              </w:numPr>
              <w:ind w:left="360" w:hanging="360"/>
            </w:pPr>
          </w:p>
        </w:tc>
      </w:tr>
      <w:tr w:rsidR="009D4C0B" w:rsidRPr="004F2E92" w14:paraId="6D3187AD" w14:textId="77777777" w:rsidTr="00AD4963">
        <w:tc>
          <w:tcPr>
            <w:tcW w:w="2214" w:type="dxa"/>
            <w:tcBorders>
              <w:top w:val="nil"/>
              <w:left w:val="nil"/>
              <w:bottom w:val="nil"/>
              <w:right w:val="nil"/>
            </w:tcBorders>
            <w:shd w:val="clear" w:color="auto" w:fill="auto"/>
          </w:tcPr>
          <w:p w14:paraId="1AA27278" w14:textId="77777777" w:rsidR="009D4C0B" w:rsidRPr="00271369" w:rsidRDefault="009D4C0B" w:rsidP="00B270FF">
            <w:pPr>
              <w:rPr>
                <w:rFonts w:asciiTheme="minorHAnsi" w:hAnsiTheme="minorHAnsi" w:cstheme="minorHAnsi"/>
                <w:sz w:val="18"/>
              </w:rPr>
            </w:pPr>
          </w:p>
        </w:tc>
        <w:tc>
          <w:tcPr>
            <w:tcW w:w="6507" w:type="dxa"/>
            <w:tcBorders>
              <w:top w:val="nil"/>
              <w:left w:val="nil"/>
              <w:bottom w:val="nil"/>
              <w:right w:val="nil"/>
            </w:tcBorders>
            <w:shd w:val="clear" w:color="auto" w:fill="auto"/>
          </w:tcPr>
          <w:p w14:paraId="650E35C4" w14:textId="77777777" w:rsidR="009D4C0B" w:rsidRPr="00967A2B" w:rsidRDefault="009D4C0B" w:rsidP="009D4C0B">
            <w:pPr>
              <w:pStyle w:val="Overskrift1"/>
              <w:numPr>
                <w:ilvl w:val="0"/>
                <w:numId w:val="32"/>
              </w:numPr>
            </w:pPr>
            <w:bookmarkStart w:id="2" w:name="_Toc419708675"/>
            <w:bookmarkStart w:id="3" w:name="_Toc424104610"/>
            <w:bookmarkStart w:id="4" w:name="_Toc12458328"/>
            <w:r>
              <w:t>General</w:t>
            </w:r>
            <w:bookmarkEnd w:id="2"/>
            <w:bookmarkEnd w:id="3"/>
            <w:bookmarkEnd w:id="4"/>
          </w:p>
        </w:tc>
      </w:tr>
      <w:tr w:rsidR="00F839CC" w:rsidRPr="008A2FD6" w14:paraId="6E09FF9E" w14:textId="77777777" w:rsidTr="00AD4963">
        <w:tc>
          <w:tcPr>
            <w:tcW w:w="2214" w:type="dxa"/>
            <w:tcBorders>
              <w:top w:val="nil"/>
              <w:left w:val="nil"/>
              <w:bottom w:val="nil"/>
              <w:right w:val="nil"/>
            </w:tcBorders>
            <w:shd w:val="clear" w:color="auto" w:fill="auto"/>
          </w:tcPr>
          <w:p w14:paraId="6E00380C" w14:textId="77777777" w:rsidR="00F839CC" w:rsidRPr="00F839CC" w:rsidRDefault="00F839CC" w:rsidP="00F839CC">
            <w:pPr>
              <w:rPr>
                <w:sz w:val="18"/>
              </w:rPr>
            </w:pPr>
            <w:bookmarkStart w:id="5" w:name="_Hlk501354477"/>
            <w:bookmarkStart w:id="6" w:name="_Hlk501354319"/>
            <w:r>
              <w:rPr>
                <w:sz w:val="18"/>
              </w:rPr>
              <w:t>For composite structures, the following shall be added:</w:t>
            </w:r>
          </w:p>
        </w:tc>
        <w:tc>
          <w:tcPr>
            <w:tcW w:w="6507" w:type="dxa"/>
            <w:tcBorders>
              <w:top w:val="nil"/>
              <w:left w:val="nil"/>
              <w:bottom w:val="nil"/>
              <w:right w:val="nil"/>
            </w:tcBorders>
            <w:shd w:val="clear" w:color="auto" w:fill="auto"/>
          </w:tcPr>
          <w:p w14:paraId="19730EC3" w14:textId="77777777" w:rsidR="00F839CC" w:rsidRPr="00F839CC" w:rsidRDefault="00F839CC" w:rsidP="00F839CC">
            <w:pPr>
              <w:rPr>
                <w:rFonts w:asciiTheme="minorHAnsi" w:hAnsiTheme="minorHAnsi" w:cstheme="minorHAnsi"/>
              </w:rPr>
            </w:pPr>
            <w:r>
              <w:rPr>
                <w:rFonts w:asciiTheme="minorHAnsi" w:hAnsiTheme="minorHAnsi"/>
              </w:rPr>
              <w:t>Eurocode 4, Design of Composite Steel and Concrete Structures - Parts 1-1, 1-2 and 2, Eurocode 2, Design of Concrete Structures and Eurocode 3, Design of Steel Structures, including national annexes and any amendment sheets.</w:t>
            </w:r>
          </w:p>
        </w:tc>
      </w:tr>
      <w:tr w:rsidR="00F839CC" w:rsidRPr="008A2FD6" w14:paraId="0C3C07A1" w14:textId="77777777" w:rsidTr="00AD4963">
        <w:tc>
          <w:tcPr>
            <w:tcW w:w="2214" w:type="dxa"/>
            <w:tcBorders>
              <w:top w:val="nil"/>
              <w:left w:val="nil"/>
              <w:bottom w:val="nil"/>
              <w:right w:val="nil"/>
            </w:tcBorders>
            <w:shd w:val="clear" w:color="auto" w:fill="auto"/>
          </w:tcPr>
          <w:p w14:paraId="10A033C2" w14:textId="77777777" w:rsidR="00F839CC" w:rsidRPr="00F839CC" w:rsidRDefault="00F839CC" w:rsidP="00F839CC">
            <w:pPr>
              <w:rPr>
                <w:sz w:val="18"/>
              </w:rPr>
            </w:pPr>
          </w:p>
        </w:tc>
        <w:tc>
          <w:tcPr>
            <w:tcW w:w="6507" w:type="dxa"/>
            <w:tcBorders>
              <w:top w:val="nil"/>
              <w:left w:val="nil"/>
              <w:bottom w:val="nil"/>
              <w:right w:val="nil"/>
            </w:tcBorders>
            <w:shd w:val="clear" w:color="auto" w:fill="auto"/>
          </w:tcPr>
          <w:p w14:paraId="6CEE478E" w14:textId="77777777" w:rsidR="00F839CC" w:rsidRPr="00F839CC" w:rsidRDefault="00F839CC" w:rsidP="00F839CC">
            <w:pPr>
              <w:rPr>
                <w:rFonts w:asciiTheme="minorHAnsi" w:hAnsiTheme="minorHAnsi" w:cstheme="minorHAnsi"/>
              </w:rPr>
            </w:pPr>
          </w:p>
        </w:tc>
      </w:tr>
      <w:tr w:rsidR="00F839CC" w:rsidRPr="008A2FD6" w14:paraId="76F5977A" w14:textId="77777777" w:rsidTr="00AD4963">
        <w:tc>
          <w:tcPr>
            <w:tcW w:w="2214" w:type="dxa"/>
            <w:tcBorders>
              <w:top w:val="nil"/>
              <w:left w:val="nil"/>
              <w:bottom w:val="nil"/>
              <w:right w:val="nil"/>
            </w:tcBorders>
            <w:shd w:val="clear" w:color="auto" w:fill="auto"/>
          </w:tcPr>
          <w:p w14:paraId="75FD5479" w14:textId="77777777" w:rsidR="00F839CC" w:rsidRPr="00F839CC" w:rsidRDefault="00F839CC" w:rsidP="00F839CC">
            <w:pPr>
              <w:rPr>
                <w:sz w:val="18"/>
              </w:rPr>
            </w:pPr>
            <w:r>
              <w:rPr>
                <w:sz w:val="18"/>
              </w:rPr>
              <w:t>Detailed specification of the scope of work by indicating which services are assumed to be designed, delivered, made or assembled.</w:t>
            </w:r>
          </w:p>
        </w:tc>
        <w:tc>
          <w:tcPr>
            <w:tcW w:w="6507" w:type="dxa"/>
            <w:tcBorders>
              <w:top w:val="nil"/>
              <w:left w:val="nil"/>
              <w:bottom w:val="nil"/>
              <w:right w:val="nil"/>
            </w:tcBorders>
            <w:shd w:val="clear" w:color="auto" w:fill="auto"/>
          </w:tcPr>
          <w:p w14:paraId="129E8D83" w14:textId="77777777" w:rsidR="00F839CC" w:rsidRPr="00F839CC" w:rsidRDefault="00F839CC" w:rsidP="00F839CC">
            <w:pPr>
              <w:rPr>
                <w:rFonts w:asciiTheme="minorHAnsi" w:hAnsiTheme="minorHAnsi" w:cstheme="minorHAnsi"/>
              </w:rPr>
            </w:pPr>
            <w:r>
              <w:rPr>
                <w:rFonts w:asciiTheme="minorHAnsi" w:hAnsiTheme="minorHAnsi"/>
              </w:rPr>
              <w:t>The Work comprises:</w:t>
            </w:r>
          </w:p>
          <w:p w14:paraId="67A78F43" w14:textId="25A5DEA6" w:rsidR="00F839CC" w:rsidRPr="00F839CC" w:rsidRDefault="00F839CC" w:rsidP="00F839CC">
            <w:pPr>
              <w:pStyle w:val="Tabeltekst"/>
              <w:widowControl w:val="0"/>
              <w:numPr>
                <w:ilvl w:val="0"/>
                <w:numId w:val="35"/>
              </w:numPr>
              <w:tabs>
                <w:tab w:val="clear" w:pos="2937"/>
                <w:tab w:val="num" w:pos="384"/>
              </w:tabs>
              <w:ind w:hanging="2903"/>
              <w:rPr>
                <w:rFonts w:asciiTheme="minorHAnsi" w:hAnsiTheme="minorHAnsi" w:cstheme="minorHAnsi"/>
                <w:snapToGrid/>
                <w:sz w:val="21"/>
                <w:szCs w:val="24"/>
              </w:rPr>
            </w:pPr>
            <w:r>
              <w:rPr>
                <w:rFonts w:asciiTheme="minorHAnsi" w:hAnsiTheme="minorHAnsi"/>
                <w:snapToGrid/>
                <w:sz w:val="21"/>
                <w:szCs w:val="24"/>
              </w:rPr>
              <w:t>Design of ”...”</w:t>
            </w:r>
          </w:p>
          <w:p w14:paraId="222FF1C8" w14:textId="351FA56B" w:rsidR="00F839CC" w:rsidRPr="00F839CC" w:rsidRDefault="00F839CC" w:rsidP="00F839CC">
            <w:pPr>
              <w:pStyle w:val="Tabeltekst"/>
              <w:widowControl w:val="0"/>
              <w:numPr>
                <w:ilvl w:val="0"/>
                <w:numId w:val="35"/>
              </w:numPr>
              <w:tabs>
                <w:tab w:val="clear" w:pos="2937"/>
                <w:tab w:val="num" w:pos="384"/>
              </w:tabs>
              <w:ind w:hanging="2903"/>
              <w:rPr>
                <w:rFonts w:asciiTheme="minorHAnsi" w:hAnsiTheme="minorHAnsi" w:cstheme="minorHAnsi"/>
                <w:snapToGrid/>
                <w:sz w:val="21"/>
                <w:szCs w:val="24"/>
              </w:rPr>
            </w:pPr>
            <w:r>
              <w:rPr>
                <w:rFonts w:asciiTheme="minorHAnsi" w:hAnsiTheme="minorHAnsi"/>
                <w:snapToGrid/>
                <w:sz w:val="21"/>
                <w:szCs w:val="24"/>
              </w:rPr>
              <w:t>Supply of ”...”</w:t>
            </w:r>
          </w:p>
          <w:p w14:paraId="245B4379" w14:textId="070BC78E" w:rsidR="00F839CC" w:rsidRPr="00F839CC" w:rsidRDefault="00F839CC" w:rsidP="00F839CC">
            <w:pPr>
              <w:pStyle w:val="Tabeltekst"/>
              <w:widowControl w:val="0"/>
              <w:numPr>
                <w:ilvl w:val="0"/>
                <w:numId w:val="35"/>
              </w:numPr>
              <w:tabs>
                <w:tab w:val="clear" w:pos="2937"/>
                <w:tab w:val="num" w:pos="384"/>
              </w:tabs>
              <w:ind w:hanging="2903"/>
              <w:rPr>
                <w:rFonts w:asciiTheme="minorHAnsi" w:hAnsiTheme="minorHAnsi" w:cstheme="minorHAnsi"/>
                <w:snapToGrid/>
                <w:sz w:val="21"/>
                <w:szCs w:val="24"/>
              </w:rPr>
            </w:pPr>
            <w:r>
              <w:rPr>
                <w:rFonts w:asciiTheme="minorHAnsi" w:hAnsiTheme="minorHAnsi"/>
                <w:snapToGrid/>
                <w:sz w:val="21"/>
                <w:szCs w:val="24"/>
              </w:rPr>
              <w:t>Production of ”...”</w:t>
            </w:r>
          </w:p>
          <w:p w14:paraId="5C384D2D" w14:textId="22EA552E" w:rsidR="00F839CC" w:rsidRPr="00F839CC" w:rsidRDefault="00F839CC" w:rsidP="00F839CC">
            <w:pPr>
              <w:pStyle w:val="Tabeltekst"/>
              <w:widowControl w:val="0"/>
              <w:numPr>
                <w:ilvl w:val="0"/>
                <w:numId w:val="35"/>
              </w:numPr>
              <w:tabs>
                <w:tab w:val="clear" w:pos="2937"/>
                <w:tab w:val="num" w:pos="384"/>
              </w:tabs>
              <w:ind w:hanging="2903"/>
              <w:rPr>
                <w:rFonts w:asciiTheme="minorHAnsi" w:hAnsiTheme="minorHAnsi" w:cstheme="minorHAnsi"/>
                <w:snapToGrid/>
                <w:sz w:val="21"/>
                <w:szCs w:val="24"/>
              </w:rPr>
            </w:pPr>
            <w:r>
              <w:rPr>
                <w:rFonts w:asciiTheme="minorHAnsi" w:hAnsiTheme="minorHAnsi"/>
                <w:snapToGrid/>
                <w:sz w:val="21"/>
                <w:szCs w:val="24"/>
              </w:rPr>
              <w:t>Assembling of ”...”</w:t>
            </w:r>
          </w:p>
        </w:tc>
      </w:tr>
      <w:bookmarkEnd w:id="5"/>
      <w:tr w:rsidR="00F839CC" w:rsidRPr="008A2FD6" w14:paraId="0206A251" w14:textId="77777777" w:rsidTr="00AD4963">
        <w:tc>
          <w:tcPr>
            <w:tcW w:w="2214" w:type="dxa"/>
            <w:tcBorders>
              <w:top w:val="nil"/>
              <w:left w:val="nil"/>
              <w:bottom w:val="nil"/>
              <w:right w:val="nil"/>
            </w:tcBorders>
            <w:shd w:val="clear" w:color="auto" w:fill="auto"/>
          </w:tcPr>
          <w:p w14:paraId="46C1253F" w14:textId="77777777" w:rsidR="00F839CC" w:rsidRPr="00F839CC" w:rsidRDefault="00F839CC" w:rsidP="00F839CC">
            <w:pPr>
              <w:rPr>
                <w:sz w:val="18"/>
              </w:rPr>
            </w:pPr>
          </w:p>
        </w:tc>
        <w:tc>
          <w:tcPr>
            <w:tcW w:w="6507" w:type="dxa"/>
            <w:tcBorders>
              <w:top w:val="nil"/>
              <w:left w:val="nil"/>
              <w:bottom w:val="nil"/>
              <w:right w:val="nil"/>
            </w:tcBorders>
            <w:shd w:val="clear" w:color="auto" w:fill="auto"/>
          </w:tcPr>
          <w:p w14:paraId="7ABEBA86" w14:textId="77777777" w:rsidR="00F839CC" w:rsidRPr="00F839CC" w:rsidRDefault="00F839CC" w:rsidP="00F839CC">
            <w:pPr>
              <w:rPr>
                <w:rFonts w:asciiTheme="minorHAnsi" w:hAnsiTheme="minorHAnsi" w:cstheme="minorHAnsi"/>
              </w:rPr>
            </w:pPr>
          </w:p>
        </w:tc>
      </w:tr>
      <w:tr w:rsidR="00F839CC" w:rsidRPr="008A2FD6" w14:paraId="0AA5F44D" w14:textId="77777777" w:rsidTr="00AD4963">
        <w:tc>
          <w:tcPr>
            <w:tcW w:w="2214" w:type="dxa"/>
            <w:tcBorders>
              <w:top w:val="nil"/>
              <w:left w:val="nil"/>
              <w:bottom w:val="nil"/>
              <w:right w:val="nil"/>
            </w:tcBorders>
            <w:shd w:val="clear" w:color="auto" w:fill="auto"/>
          </w:tcPr>
          <w:p w14:paraId="538DA5D0" w14:textId="77777777" w:rsidR="00F839CC" w:rsidRPr="00F839CC" w:rsidRDefault="00F839CC" w:rsidP="00F839CC">
            <w:pPr>
              <w:rPr>
                <w:sz w:val="18"/>
              </w:rPr>
            </w:pPr>
            <w:r>
              <w:rPr>
                <w:sz w:val="18"/>
              </w:rPr>
              <w:t>Documentation requirements shall be related to the structural significance of the elements as specified in the General Note, e.g.:</w:t>
            </w:r>
          </w:p>
        </w:tc>
        <w:tc>
          <w:tcPr>
            <w:tcW w:w="6507" w:type="dxa"/>
            <w:tcBorders>
              <w:top w:val="nil"/>
              <w:left w:val="nil"/>
              <w:bottom w:val="nil"/>
              <w:right w:val="nil"/>
            </w:tcBorders>
            <w:shd w:val="clear" w:color="auto" w:fill="auto"/>
          </w:tcPr>
          <w:p w14:paraId="7C1EF2BB" w14:textId="77777777" w:rsidR="00F839CC" w:rsidRPr="00F839CC" w:rsidRDefault="00F839CC" w:rsidP="00F839CC">
            <w:pPr>
              <w:rPr>
                <w:rFonts w:asciiTheme="minorHAnsi" w:hAnsiTheme="minorHAnsi" w:cstheme="minorHAnsi"/>
              </w:rPr>
            </w:pPr>
            <w:r>
              <w:rPr>
                <w:rFonts w:asciiTheme="minorHAnsi" w:hAnsiTheme="minorHAnsi"/>
              </w:rPr>
              <w:t>Fatigue-affected structural elements comprise:</w:t>
            </w:r>
          </w:p>
          <w:p w14:paraId="4A52DC6E" w14:textId="77777777" w:rsidR="00F839CC" w:rsidRPr="00F839CC" w:rsidRDefault="00F839CC" w:rsidP="00F839CC">
            <w:pPr>
              <w:pStyle w:val="Tabeltekst"/>
              <w:widowControl w:val="0"/>
              <w:numPr>
                <w:ilvl w:val="0"/>
                <w:numId w:val="36"/>
              </w:numPr>
              <w:tabs>
                <w:tab w:val="clear" w:pos="2937"/>
              </w:tabs>
              <w:ind w:left="440" w:hanging="350"/>
              <w:rPr>
                <w:rFonts w:asciiTheme="minorHAnsi" w:hAnsiTheme="minorHAnsi" w:cstheme="minorHAnsi"/>
                <w:snapToGrid/>
                <w:sz w:val="21"/>
                <w:szCs w:val="24"/>
              </w:rPr>
            </w:pPr>
            <w:r>
              <w:rPr>
                <w:rFonts w:asciiTheme="minorHAnsi" w:hAnsiTheme="minorHAnsi"/>
                <w:snapToGrid/>
                <w:sz w:val="21"/>
                <w:szCs w:val="24"/>
              </w:rPr>
              <w:t>load-carrying bridge decks</w:t>
            </w:r>
          </w:p>
          <w:p w14:paraId="67DF4266" w14:textId="77777777" w:rsidR="00F839CC" w:rsidRPr="00F839CC" w:rsidRDefault="00F839CC" w:rsidP="00F839CC">
            <w:pPr>
              <w:rPr>
                <w:rFonts w:asciiTheme="minorHAnsi" w:hAnsiTheme="minorHAnsi" w:cstheme="minorHAnsi"/>
              </w:rPr>
            </w:pPr>
          </w:p>
          <w:p w14:paraId="7B03261B" w14:textId="77777777" w:rsidR="00F839CC" w:rsidRPr="00F839CC" w:rsidRDefault="00F839CC" w:rsidP="00F839CC">
            <w:pPr>
              <w:rPr>
                <w:rFonts w:asciiTheme="minorHAnsi" w:hAnsiTheme="minorHAnsi" w:cstheme="minorHAnsi"/>
              </w:rPr>
            </w:pPr>
            <w:r>
              <w:rPr>
                <w:rFonts w:asciiTheme="minorHAnsi" w:hAnsiTheme="minorHAnsi"/>
              </w:rPr>
              <w:t>Primary structural elements comprise:</w:t>
            </w:r>
          </w:p>
          <w:p w14:paraId="42D9DEF5" w14:textId="77777777" w:rsidR="00F839CC" w:rsidRPr="00F839CC" w:rsidRDefault="00F839CC" w:rsidP="00F839CC">
            <w:pPr>
              <w:pStyle w:val="Tabeltekst"/>
              <w:widowControl w:val="0"/>
              <w:numPr>
                <w:ilvl w:val="0"/>
                <w:numId w:val="37"/>
              </w:numPr>
              <w:rPr>
                <w:rFonts w:asciiTheme="minorHAnsi" w:hAnsiTheme="minorHAnsi" w:cstheme="minorHAnsi"/>
                <w:snapToGrid/>
                <w:sz w:val="21"/>
                <w:szCs w:val="24"/>
              </w:rPr>
            </w:pPr>
            <w:r>
              <w:rPr>
                <w:rFonts w:asciiTheme="minorHAnsi" w:hAnsiTheme="minorHAnsi"/>
                <w:snapToGrid/>
                <w:sz w:val="21"/>
                <w:szCs w:val="24"/>
              </w:rPr>
              <w:t>structural steel girders</w:t>
            </w:r>
          </w:p>
          <w:p w14:paraId="3B4B2E4D" w14:textId="77777777" w:rsidR="00F839CC" w:rsidRPr="00F839CC" w:rsidRDefault="00F839CC" w:rsidP="00F839CC">
            <w:pPr>
              <w:pStyle w:val="Tabeltekst"/>
              <w:widowControl w:val="0"/>
              <w:numPr>
                <w:ilvl w:val="0"/>
                <w:numId w:val="37"/>
              </w:numPr>
              <w:rPr>
                <w:rFonts w:asciiTheme="minorHAnsi" w:hAnsiTheme="minorHAnsi" w:cstheme="minorHAnsi"/>
                <w:snapToGrid/>
                <w:sz w:val="21"/>
                <w:szCs w:val="24"/>
              </w:rPr>
            </w:pPr>
            <w:r>
              <w:rPr>
                <w:rFonts w:asciiTheme="minorHAnsi" w:hAnsiTheme="minorHAnsi"/>
                <w:snapToGrid/>
                <w:sz w:val="21"/>
                <w:szCs w:val="24"/>
              </w:rPr>
              <w:t>bridge decks</w:t>
            </w:r>
          </w:p>
          <w:p w14:paraId="4E3C1CE2" w14:textId="77777777" w:rsidR="00F839CC" w:rsidRPr="00F839CC" w:rsidRDefault="00F839CC" w:rsidP="00F839CC">
            <w:pPr>
              <w:rPr>
                <w:rFonts w:asciiTheme="minorHAnsi" w:hAnsiTheme="minorHAnsi" w:cstheme="minorHAnsi"/>
              </w:rPr>
            </w:pPr>
          </w:p>
          <w:p w14:paraId="732CECEE" w14:textId="77777777" w:rsidR="00F839CC" w:rsidRPr="00F839CC" w:rsidRDefault="00F839CC" w:rsidP="00F839CC">
            <w:pPr>
              <w:rPr>
                <w:rFonts w:asciiTheme="minorHAnsi" w:hAnsiTheme="minorHAnsi" w:cstheme="minorHAnsi"/>
              </w:rPr>
            </w:pPr>
            <w:r>
              <w:rPr>
                <w:rFonts w:asciiTheme="minorHAnsi" w:hAnsiTheme="minorHAnsi"/>
              </w:rPr>
              <w:t>Secondary structural elements comprise:</w:t>
            </w:r>
          </w:p>
          <w:p w14:paraId="1D8A56B5" w14:textId="77777777" w:rsidR="00F839CC" w:rsidRPr="00F839CC" w:rsidRDefault="00F839CC" w:rsidP="00F839CC">
            <w:pPr>
              <w:pStyle w:val="Tabeltekst"/>
              <w:widowControl w:val="0"/>
              <w:numPr>
                <w:ilvl w:val="0"/>
                <w:numId w:val="38"/>
              </w:numPr>
              <w:tabs>
                <w:tab w:val="clear" w:pos="474"/>
              </w:tabs>
              <w:ind w:left="445"/>
              <w:rPr>
                <w:rFonts w:asciiTheme="minorHAnsi" w:hAnsiTheme="minorHAnsi" w:cstheme="minorHAnsi"/>
                <w:snapToGrid/>
                <w:sz w:val="21"/>
                <w:szCs w:val="24"/>
              </w:rPr>
            </w:pPr>
            <w:r>
              <w:rPr>
                <w:rFonts w:asciiTheme="minorHAnsi" w:hAnsiTheme="minorHAnsi"/>
                <w:snapToGrid/>
                <w:sz w:val="21"/>
                <w:szCs w:val="24"/>
              </w:rPr>
              <w:t>RHS profiles in parapets</w:t>
            </w:r>
          </w:p>
          <w:p w14:paraId="5F2D1520" w14:textId="77777777" w:rsidR="00F839CC" w:rsidRPr="00F839CC" w:rsidRDefault="00F839CC" w:rsidP="00F839CC">
            <w:pPr>
              <w:pStyle w:val="Tabeltekst"/>
              <w:widowControl w:val="0"/>
              <w:numPr>
                <w:ilvl w:val="0"/>
                <w:numId w:val="38"/>
              </w:numPr>
              <w:tabs>
                <w:tab w:val="clear" w:pos="474"/>
              </w:tabs>
              <w:ind w:left="445"/>
              <w:rPr>
                <w:rFonts w:asciiTheme="minorHAnsi" w:hAnsiTheme="minorHAnsi" w:cstheme="minorHAnsi"/>
                <w:snapToGrid/>
                <w:sz w:val="21"/>
                <w:szCs w:val="24"/>
              </w:rPr>
            </w:pPr>
            <w:r>
              <w:rPr>
                <w:rFonts w:asciiTheme="minorHAnsi" w:hAnsiTheme="minorHAnsi"/>
                <w:snapToGrid/>
                <w:sz w:val="21"/>
                <w:szCs w:val="24"/>
              </w:rPr>
              <w:t>base plates in parapets</w:t>
            </w:r>
          </w:p>
          <w:p w14:paraId="5F904F61" w14:textId="77777777" w:rsidR="00F839CC" w:rsidRPr="00F839CC" w:rsidRDefault="00F839CC" w:rsidP="00F839CC">
            <w:pPr>
              <w:pStyle w:val="Tabeltekst"/>
              <w:widowControl w:val="0"/>
              <w:numPr>
                <w:ilvl w:val="0"/>
                <w:numId w:val="38"/>
              </w:numPr>
              <w:tabs>
                <w:tab w:val="clear" w:pos="474"/>
              </w:tabs>
              <w:ind w:left="445"/>
              <w:rPr>
                <w:rFonts w:asciiTheme="minorHAnsi" w:hAnsiTheme="minorHAnsi" w:cstheme="minorHAnsi"/>
                <w:snapToGrid/>
                <w:sz w:val="21"/>
                <w:szCs w:val="24"/>
              </w:rPr>
            </w:pPr>
            <w:r>
              <w:rPr>
                <w:rFonts w:asciiTheme="minorHAnsi" w:hAnsiTheme="minorHAnsi"/>
                <w:snapToGrid/>
                <w:sz w:val="21"/>
                <w:szCs w:val="24"/>
              </w:rPr>
              <w:t>inserts in bolting assemblies</w:t>
            </w:r>
          </w:p>
          <w:p w14:paraId="3E422583" w14:textId="77777777" w:rsidR="00F839CC" w:rsidRPr="00F839CC" w:rsidRDefault="00F839CC" w:rsidP="00F839CC">
            <w:pPr>
              <w:rPr>
                <w:rFonts w:asciiTheme="minorHAnsi" w:hAnsiTheme="minorHAnsi" w:cstheme="minorHAnsi"/>
              </w:rPr>
            </w:pPr>
          </w:p>
        </w:tc>
      </w:tr>
      <w:tr w:rsidR="00E327C4" w:rsidRPr="008A2FD6" w14:paraId="2FA522BD" w14:textId="77777777" w:rsidTr="00AD4963">
        <w:tc>
          <w:tcPr>
            <w:tcW w:w="2214" w:type="dxa"/>
            <w:tcBorders>
              <w:top w:val="nil"/>
              <w:left w:val="nil"/>
              <w:bottom w:val="nil"/>
              <w:right w:val="nil"/>
            </w:tcBorders>
            <w:shd w:val="clear" w:color="auto" w:fill="auto"/>
          </w:tcPr>
          <w:p w14:paraId="28229933" w14:textId="77777777" w:rsidR="00E327C4" w:rsidRPr="00F839CC" w:rsidRDefault="00E327C4" w:rsidP="00F839CC">
            <w:pPr>
              <w:rPr>
                <w:sz w:val="18"/>
              </w:rPr>
            </w:pPr>
          </w:p>
        </w:tc>
        <w:tc>
          <w:tcPr>
            <w:tcW w:w="6507" w:type="dxa"/>
            <w:tcBorders>
              <w:top w:val="nil"/>
              <w:left w:val="nil"/>
              <w:bottom w:val="nil"/>
              <w:right w:val="nil"/>
            </w:tcBorders>
            <w:shd w:val="clear" w:color="auto" w:fill="auto"/>
          </w:tcPr>
          <w:p w14:paraId="525C07D4" w14:textId="77777777" w:rsidR="00E327C4" w:rsidRPr="00F839CC" w:rsidRDefault="00E327C4" w:rsidP="00F839CC">
            <w:pPr>
              <w:rPr>
                <w:rFonts w:asciiTheme="minorHAnsi" w:hAnsiTheme="minorHAnsi" w:cstheme="minorHAnsi"/>
              </w:rPr>
            </w:pPr>
          </w:p>
        </w:tc>
      </w:tr>
      <w:tr w:rsidR="00F839CC" w:rsidRPr="008A2FD6" w14:paraId="23460211" w14:textId="77777777" w:rsidTr="00AD4963">
        <w:tc>
          <w:tcPr>
            <w:tcW w:w="2214" w:type="dxa"/>
            <w:tcBorders>
              <w:top w:val="nil"/>
              <w:left w:val="nil"/>
              <w:bottom w:val="nil"/>
              <w:right w:val="nil"/>
            </w:tcBorders>
            <w:shd w:val="clear" w:color="auto" w:fill="auto"/>
          </w:tcPr>
          <w:p w14:paraId="60A2EC52" w14:textId="111A8B40" w:rsidR="00F839CC" w:rsidRPr="00F839CC" w:rsidRDefault="00F839CC" w:rsidP="00F839CC">
            <w:pPr>
              <w:rPr>
                <w:sz w:val="18"/>
              </w:rPr>
            </w:pPr>
            <w:r>
              <w:rPr>
                <w:sz w:val="18"/>
              </w:rPr>
              <w:t xml:space="preserve">If the Contractor shall carry out the design, e.g. in case of Design-Build Contracts for minor projects, it may be stated (time limit to be adapted to current contract form). For major projects, this will </w:t>
            </w:r>
            <w:r>
              <w:rPr>
                <w:sz w:val="18"/>
              </w:rPr>
              <w:lastRenderedPageBreak/>
              <w:t>typically be described in SWS Management and Cooperation, see SWS-P Management and Cooperation:</w:t>
            </w:r>
          </w:p>
        </w:tc>
        <w:tc>
          <w:tcPr>
            <w:tcW w:w="6507" w:type="dxa"/>
            <w:tcBorders>
              <w:top w:val="nil"/>
              <w:left w:val="nil"/>
              <w:bottom w:val="nil"/>
              <w:right w:val="nil"/>
            </w:tcBorders>
            <w:shd w:val="clear" w:color="auto" w:fill="auto"/>
          </w:tcPr>
          <w:p w14:paraId="6550EFE3" w14:textId="0052C696" w:rsidR="00F839CC" w:rsidRPr="00F839CC" w:rsidRDefault="00F839CC" w:rsidP="00F839CC">
            <w:pPr>
              <w:rPr>
                <w:rFonts w:asciiTheme="minorHAnsi" w:hAnsiTheme="minorHAnsi" w:cstheme="minorHAnsi"/>
              </w:rPr>
            </w:pPr>
            <w:r>
              <w:rPr>
                <w:rFonts w:asciiTheme="minorHAnsi" w:hAnsiTheme="minorHAnsi"/>
              </w:rPr>
              <w:lastRenderedPageBreak/>
              <w:t>The Contractor shall design structural elements as described below. For the individual structural elements, the basis of and extent of the Contractor's design is as follows:</w:t>
            </w:r>
          </w:p>
          <w:p w14:paraId="6D0FB918" w14:textId="77777777" w:rsidR="00F839CC" w:rsidRPr="00F839CC" w:rsidRDefault="00F839CC" w:rsidP="00F839CC">
            <w:pPr>
              <w:rPr>
                <w:rFonts w:asciiTheme="minorHAnsi" w:hAnsiTheme="minorHAnsi" w:cstheme="minorHAnsi"/>
              </w:rPr>
            </w:pPr>
            <w:r>
              <w:rPr>
                <w:rFonts w:asciiTheme="minorHAnsi" w:hAnsiTheme="minorHAnsi"/>
              </w:rPr>
              <w:t>Structural element</w:t>
            </w:r>
          </w:p>
          <w:p w14:paraId="0F3CC190" w14:textId="77777777" w:rsidR="00F839CC" w:rsidRPr="00F839CC" w:rsidRDefault="00F839CC" w:rsidP="00F839CC">
            <w:pPr>
              <w:rPr>
                <w:rFonts w:asciiTheme="minorHAnsi" w:hAnsiTheme="minorHAnsi" w:cstheme="minorHAnsi"/>
              </w:rPr>
            </w:pPr>
            <w:r>
              <w:rPr>
                <w:rFonts w:asciiTheme="minorHAnsi" w:hAnsiTheme="minorHAnsi"/>
              </w:rPr>
              <w:t>Basis:</w:t>
            </w:r>
          </w:p>
          <w:p w14:paraId="28DA5DE6" w14:textId="77777777" w:rsidR="00F839CC" w:rsidRPr="00F839CC" w:rsidRDefault="00F839CC" w:rsidP="00F839CC">
            <w:pPr>
              <w:rPr>
                <w:rFonts w:asciiTheme="minorHAnsi" w:hAnsiTheme="minorHAnsi" w:cstheme="minorHAnsi"/>
              </w:rPr>
            </w:pPr>
          </w:p>
          <w:p w14:paraId="5C50F6F4" w14:textId="77777777" w:rsidR="00F839CC" w:rsidRPr="00F839CC" w:rsidRDefault="00F839CC" w:rsidP="00F839CC">
            <w:pPr>
              <w:rPr>
                <w:rFonts w:asciiTheme="minorHAnsi" w:hAnsiTheme="minorHAnsi" w:cstheme="minorHAnsi"/>
              </w:rPr>
            </w:pPr>
            <w:r>
              <w:rPr>
                <w:rFonts w:asciiTheme="minorHAnsi" w:hAnsiTheme="minorHAnsi"/>
              </w:rPr>
              <w:t>Scope:</w:t>
            </w:r>
          </w:p>
          <w:p w14:paraId="291EC389" w14:textId="77777777" w:rsidR="00F839CC" w:rsidRPr="00F839CC" w:rsidRDefault="00F839CC" w:rsidP="00F839CC">
            <w:pPr>
              <w:rPr>
                <w:rFonts w:asciiTheme="minorHAnsi" w:hAnsiTheme="minorHAnsi" w:cstheme="minorHAnsi"/>
              </w:rPr>
            </w:pPr>
          </w:p>
          <w:p w14:paraId="1C4030E5" w14:textId="080DA285" w:rsidR="00F839CC" w:rsidRPr="00F839CC" w:rsidRDefault="00F839CC" w:rsidP="00F839CC">
            <w:pPr>
              <w:rPr>
                <w:rFonts w:asciiTheme="minorHAnsi" w:hAnsiTheme="minorHAnsi" w:cstheme="minorHAnsi"/>
              </w:rPr>
            </w:pPr>
            <w:r>
              <w:rPr>
                <w:rFonts w:asciiTheme="minorHAnsi" w:hAnsiTheme="minorHAnsi"/>
              </w:rPr>
              <w:lastRenderedPageBreak/>
              <w:t>The material shall be laid out in such a way that it can be directly – or with only insignificant editorial amendments – included in the material submitted to the authorities. Furthermore, the material shall, as a supplement to this work specification, contain the necessary supplementary specifications for manufacturing and assembling and maintenance of the structural elements.</w:t>
            </w:r>
          </w:p>
          <w:p w14:paraId="65A077AA" w14:textId="77777777" w:rsidR="00F839CC" w:rsidRPr="00F839CC" w:rsidRDefault="00F839CC" w:rsidP="00F839CC">
            <w:pPr>
              <w:rPr>
                <w:rFonts w:asciiTheme="minorHAnsi" w:hAnsiTheme="minorHAnsi" w:cstheme="minorHAnsi"/>
              </w:rPr>
            </w:pPr>
          </w:p>
          <w:p w14:paraId="581B909E" w14:textId="49541CAA" w:rsidR="00F839CC" w:rsidRPr="00F839CC" w:rsidRDefault="00F839CC" w:rsidP="00F839CC">
            <w:pPr>
              <w:rPr>
                <w:rFonts w:asciiTheme="minorHAnsi" w:hAnsiTheme="minorHAnsi" w:cstheme="minorHAnsi"/>
              </w:rPr>
            </w:pPr>
            <w:r>
              <w:rPr>
                <w:rFonts w:asciiTheme="minorHAnsi" w:hAnsiTheme="minorHAnsi"/>
              </w:rPr>
              <w:t>The above mentioned documentation material shall be submitted to the Employer 15 working days, at the latest, before commencement of production which must not commence prior to the acceptance of the material by the Employer.</w:t>
            </w:r>
          </w:p>
          <w:p w14:paraId="3487F1C3" w14:textId="77777777" w:rsidR="00F839CC" w:rsidRPr="00F839CC" w:rsidRDefault="00F839CC" w:rsidP="00F839CC">
            <w:pPr>
              <w:rPr>
                <w:rFonts w:asciiTheme="minorHAnsi" w:hAnsiTheme="minorHAnsi" w:cstheme="minorHAnsi"/>
              </w:rPr>
            </w:pPr>
          </w:p>
          <w:p w14:paraId="5E52A30D" w14:textId="77777777" w:rsidR="00F839CC" w:rsidRPr="00F839CC" w:rsidRDefault="00F839CC" w:rsidP="00F839CC">
            <w:pPr>
              <w:rPr>
                <w:rFonts w:asciiTheme="minorHAnsi" w:hAnsiTheme="minorHAnsi" w:cstheme="minorHAnsi"/>
              </w:rPr>
            </w:pPr>
            <w:r>
              <w:rPr>
                <w:rFonts w:asciiTheme="minorHAnsi" w:hAnsiTheme="minorHAnsi"/>
              </w:rPr>
              <w:t xml:space="preserve">If comments etc. require amendments to the above documentation, a revised version shall be submitted.     </w:t>
            </w:r>
          </w:p>
        </w:tc>
      </w:tr>
      <w:tr w:rsidR="00F839CC" w:rsidRPr="0068702F" w14:paraId="270D895C" w14:textId="77777777" w:rsidTr="00AD4963">
        <w:tc>
          <w:tcPr>
            <w:tcW w:w="2214" w:type="dxa"/>
            <w:tcBorders>
              <w:top w:val="nil"/>
              <w:left w:val="nil"/>
              <w:bottom w:val="nil"/>
              <w:right w:val="nil"/>
            </w:tcBorders>
            <w:shd w:val="clear" w:color="auto" w:fill="auto"/>
          </w:tcPr>
          <w:p w14:paraId="4FC9FF92" w14:textId="77777777" w:rsidR="00F839CC" w:rsidRPr="00F839CC" w:rsidRDefault="00F839CC" w:rsidP="00F839CC">
            <w:pPr>
              <w:rPr>
                <w:sz w:val="18"/>
              </w:rPr>
            </w:pPr>
          </w:p>
        </w:tc>
        <w:tc>
          <w:tcPr>
            <w:tcW w:w="6507" w:type="dxa"/>
            <w:tcBorders>
              <w:top w:val="nil"/>
              <w:left w:val="nil"/>
              <w:bottom w:val="nil"/>
              <w:right w:val="nil"/>
            </w:tcBorders>
            <w:shd w:val="clear" w:color="auto" w:fill="auto"/>
          </w:tcPr>
          <w:p w14:paraId="135E6320" w14:textId="77777777" w:rsidR="00F839CC" w:rsidRPr="00F839CC" w:rsidRDefault="00F839CC" w:rsidP="00F839CC">
            <w:pPr>
              <w:rPr>
                <w:rFonts w:asciiTheme="minorHAnsi" w:hAnsiTheme="minorHAnsi" w:cstheme="minorHAnsi"/>
              </w:rPr>
            </w:pPr>
          </w:p>
        </w:tc>
      </w:tr>
      <w:tr w:rsidR="00F839CC" w:rsidRPr="008A2FD6" w14:paraId="548E65C1" w14:textId="77777777" w:rsidTr="00AD4963">
        <w:tc>
          <w:tcPr>
            <w:tcW w:w="2214" w:type="dxa"/>
            <w:tcBorders>
              <w:top w:val="nil"/>
              <w:left w:val="nil"/>
              <w:bottom w:val="nil"/>
              <w:right w:val="nil"/>
            </w:tcBorders>
            <w:shd w:val="clear" w:color="auto" w:fill="auto"/>
          </w:tcPr>
          <w:p w14:paraId="43ADC730" w14:textId="00564E5E" w:rsidR="00F839CC" w:rsidRPr="00AE1AD7" w:rsidRDefault="00F839CC" w:rsidP="00F839CC">
            <w:pPr>
              <w:rPr>
                <w:spacing w:val="-2"/>
                <w:sz w:val="18"/>
              </w:rPr>
            </w:pPr>
            <w:r w:rsidRPr="00AE1AD7">
              <w:rPr>
                <w:spacing w:val="-2"/>
                <w:sz w:val="18"/>
              </w:rPr>
              <w:t>Indication of conditions for the Work, e.g. previously built structures on which construction shall continue.</w:t>
            </w:r>
          </w:p>
        </w:tc>
        <w:tc>
          <w:tcPr>
            <w:tcW w:w="6507" w:type="dxa"/>
            <w:tcBorders>
              <w:top w:val="nil"/>
              <w:left w:val="nil"/>
              <w:bottom w:val="nil"/>
              <w:right w:val="nil"/>
            </w:tcBorders>
            <w:shd w:val="clear" w:color="auto" w:fill="auto"/>
          </w:tcPr>
          <w:p w14:paraId="7CBF5E37" w14:textId="77777777" w:rsidR="00F839CC" w:rsidRPr="00F839CC" w:rsidRDefault="00F839CC" w:rsidP="00F839CC">
            <w:pPr>
              <w:rPr>
                <w:rFonts w:asciiTheme="minorHAnsi" w:hAnsiTheme="minorHAnsi" w:cstheme="minorHAnsi"/>
              </w:rPr>
            </w:pPr>
          </w:p>
        </w:tc>
      </w:tr>
      <w:tr w:rsidR="00F839CC" w:rsidRPr="008A2FD6" w14:paraId="47397CED" w14:textId="77777777" w:rsidTr="00AD4963">
        <w:tc>
          <w:tcPr>
            <w:tcW w:w="2214" w:type="dxa"/>
            <w:tcBorders>
              <w:top w:val="nil"/>
              <w:left w:val="nil"/>
              <w:bottom w:val="nil"/>
              <w:right w:val="nil"/>
            </w:tcBorders>
            <w:shd w:val="clear" w:color="auto" w:fill="auto"/>
          </w:tcPr>
          <w:p w14:paraId="75E28E07" w14:textId="77777777" w:rsidR="00F839CC" w:rsidRPr="00F839CC" w:rsidRDefault="00F839CC" w:rsidP="00F839CC">
            <w:pPr>
              <w:rPr>
                <w:sz w:val="18"/>
              </w:rPr>
            </w:pPr>
          </w:p>
        </w:tc>
        <w:tc>
          <w:tcPr>
            <w:tcW w:w="6507" w:type="dxa"/>
            <w:tcBorders>
              <w:top w:val="nil"/>
              <w:left w:val="nil"/>
              <w:bottom w:val="nil"/>
              <w:right w:val="nil"/>
            </w:tcBorders>
            <w:shd w:val="clear" w:color="auto" w:fill="auto"/>
          </w:tcPr>
          <w:p w14:paraId="0F6F987C" w14:textId="77777777" w:rsidR="00F839CC" w:rsidRPr="00F839CC" w:rsidRDefault="00F839CC" w:rsidP="00F839CC">
            <w:pPr>
              <w:rPr>
                <w:rFonts w:asciiTheme="minorHAnsi" w:hAnsiTheme="minorHAnsi" w:cstheme="minorHAnsi"/>
              </w:rPr>
            </w:pPr>
          </w:p>
        </w:tc>
      </w:tr>
      <w:tr w:rsidR="00F839CC" w:rsidRPr="008A2FD6" w14:paraId="3ED8647C" w14:textId="77777777" w:rsidTr="00AD4963">
        <w:tc>
          <w:tcPr>
            <w:tcW w:w="2214" w:type="dxa"/>
            <w:tcBorders>
              <w:top w:val="nil"/>
              <w:left w:val="nil"/>
              <w:bottom w:val="nil"/>
              <w:right w:val="nil"/>
            </w:tcBorders>
            <w:shd w:val="clear" w:color="auto" w:fill="auto"/>
          </w:tcPr>
          <w:p w14:paraId="037A6C90" w14:textId="77777777" w:rsidR="00F839CC" w:rsidRPr="00F839CC" w:rsidRDefault="00F839CC" w:rsidP="00F839CC">
            <w:pPr>
              <w:rPr>
                <w:sz w:val="18"/>
              </w:rPr>
            </w:pPr>
            <w:r>
              <w:rPr>
                <w:sz w:val="18"/>
              </w:rPr>
              <w:t>Reference to drawings, tables.</w:t>
            </w:r>
          </w:p>
        </w:tc>
        <w:tc>
          <w:tcPr>
            <w:tcW w:w="6507" w:type="dxa"/>
            <w:tcBorders>
              <w:top w:val="nil"/>
              <w:left w:val="nil"/>
              <w:bottom w:val="nil"/>
              <w:right w:val="nil"/>
            </w:tcBorders>
            <w:shd w:val="clear" w:color="auto" w:fill="auto"/>
          </w:tcPr>
          <w:p w14:paraId="0AA38956" w14:textId="77777777" w:rsidR="00F839CC" w:rsidRPr="00F839CC" w:rsidRDefault="00F839CC" w:rsidP="00F839CC">
            <w:pPr>
              <w:rPr>
                <w:rFonts w:asciiTheme="minorHAnsi" w:hAnsiTheme="minorHAnsi" w:cstheme="minorHAnsi"/>
              </w:rPr>
            </w:pPr>
          </w:p>
        </w:tc>
      </w:tr>
      <w:tr w:rsidR="00F839CC" w:rsidRPr="008A2FD6" w14:paraId="52976DEB" w14:textId="77777777" w:rsidTr="00AD4963">
        <w:tc>
          <w:tcPr>
            <w:tcW w:w="2214" w:type="dxa"/>
            <w:tcBorders>
              <w:top w:val="nil"/>
              <w:left w:val="nil"/>
              <w:bottom w:val="nil"/>
              <w:right w:val="nil"/>
            </w:tcBorders>
            <w:shd w:val="clear" w:color="auto" w:fill="auto"/>
          </w:tcPr>
          <w:p w14:paraId="0E93C463" w14:textId="77777777" w:rsidR="00F839CC" w:rsidRPr="00F839CC" w:rsidRDefault="00F839CC" w:rsidP="00F839CC">
            <w:pPr>
              <w:rPr>
                <w:sz w:val="18"/>
              </w:rPr>
            </w:pPr>
          </w:p>
        </w:tc>
        <w:tc>
          <w:tcPr>
            <w:tcW w:w="6507" w:type="dxa"/>
            <w:tcBorders>
              <w:top w:val="nil"/>
              <w:left w:val="nil"/>
              <w:bottom w:val="nil"/>
              <w:right w:val="nil"/>
            </w:tcBorders>
            <w:shd w:val="clear" w:color="auto" w:fill="auto"/>
          </w:tcPr>
          <w:p w14:paraId="55E1CD8D" w14:textId="77777777" w:rsidR="00F839CC" w:rsidRPr="00F839CC" w:rsidRDefault="00F839CC" w:rsidP="00F839CC">
            <w:pPr>
              <w:rPr>
                <w:rFonts w:asciiTheme="minorHAnsi" w:hAnsiTheme="minorHAnsi" w:cstheme="minorHAnsi"/>
              </w:rPr>
            </w:pPr>
          </w:p>
        </w:tc>
      </w:tr>
      <w:tr w:rsidR="00761B59" w:rsidRPr="004F2E92" w14:paraId="4EE9814C" w14:textId="77777777" w:rsidTr="00761B59">
        <w:tc>
          <w:tcPr>
            <w:tcW w:w="2214" w:type="dxa"/>
            <w:tcBorders>
              <w:top w:val="nil"/>
              <w:left w:val="nil"/>
              <w:bottom w:val="nil"/>
              <w:right w:val="nil"/>
            </w:tcBorders>
            <w:shd w:val="clear" w:color="auto" w:fill="auto"/>
          </w:tcPr>
          <w:p w14:paraId="23AD6FBA" w14:textId="77777777" w:rsidR="00761B59" w:rsidRPr="003A7AD5" w:rsidRDefault="00761B59" w:rsidP="00761B59">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p w14:paraId="4FA3EAD7" w14:textId="77777777" w:rsidR="00761B59" w:rsidRPr="003A7AD5" w:rsidRDefault="00761B59" w:rsidP="00761B59">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tc>
        <w:tc>
          <w:tcPr>
            <w:tcW w:w="6507" w:type="dxa"/>
            <w:tcBorders>
              <w:top w:val="nil"/>
              <w:left w:val="nil"/>
              <w:bottom w:val="nil"/>
              <w:right w:val="nil"/>
            </w:tcBorders>
            <w:shd w:val="clear" w:color="auto" w:fill="auto"/>
          </w:tcPr>
          <w:p w14:paraId="5E7523C1" w14:textId="0299262A" w:rsidR="00761B59" w:rsidRPr="003A7AD5" w:rsidRDefault="00761B59" w:rsidP="00761B59">
            <w:pPr>
              <w:pStyle w:val="Overskrift2"/>
            </w:pPr>
            <w:r>
              <w:t xml:space="preserve"> </w:t>
            </w:r>
            <w:bookmarkStart w:id="7" w:name="_Toc12458329"/>
            <w:r>
              <w:t>References</w:t>
            </w:r>
            <w:bookmarkEnd w:id="7"/>
          </w:p>
        </w:tc>
      </w:tr>
      <w:tr w:rsidR="00761B59" w:rsidRPr="008A2FD6" w14:paraId="6D51AF61" w14:textId="77777777" w:rsidTr="00AD4963">
        <w:tc>
          <w:tcPr>
            <w:tcW w:w="2214" w:type="dxa"/>
            <w:tcBorders>
              <w:top w:val="nil"/>
              <w:left w:val="nil"/>
              <w:bottom w:val="nil"/>
              <w:right w:val="nil"/>
            </w:tcBorders>
            <w:shd w:val="clear" w:color="auto" w:fill="auto"/>
          </w:tcPr>
          <w:p w14:paraId="5EFF159C" w14:textId="7B428C24" w:rsidR="00761B59" w:rsidRPr="00AE1AD7" w:rsidRDefault="00761B59" w:rsidP="00F839CC">
            <w:pPr>
              <w:rPr>
                <w:spacing w:val="-3"/>
                <w:sz w:val="18"/>
              </w:rPr>
            </w:pPr>
            <w:r w:rsidRPr="00AE1AD7">
              <w:rPr>
                <w:spacing w:val="-3"/>
                <w:sz w:val="18"/>
              </w:rPr>
              <w:t>In case any new editions of codes of practice and stand</w:t>
            </w:r>
            <w:r w:rsidR="00AE1AD7">
              <w:rPr>
                <w:spacing w:val="-3"/>
                <w:sz w:val="18"/>
              </w:rPr>
              <w:softHyphen/>
            </w:r>
            <w:r w:rsidRPr="00AE1AD7">
              <w:rPr>
                <w:spacing w:val="-3"/>
                <w:sz w:val="18"/>
              </w:rPr>
              <w:t>ards become available, these shall be specified.</w:t>
            </w:r>
          </w:p>
        </w:tc>
        <w:tc>
          <w:tcPr>
            <w:tcW w:w="6507" w:type="dxa"/>
            <w:tcBorders>
              <w:top w:val="nil"/>
              <w:left w:val="nil"/>
              <w:bottom w:val="nil"/>
              <w:right w:val="nil"/>
            </w:tcBorders>
            <w:shd w:val="clear" w:color="auto" w:fill="auto"/>
          </w:tcPr>
          <w:p w14:paraId="7AECE672" w14:textId="72324765" w:rsidR="00761B59" w:rsidRPr="00F839CC" w:rsidRDefault="00761B59" w:rsidP="00F839CC">
            <w:pPr>
              <w:rPr>
                <w:rFonts w:asciiTheme="minorHAnsi" w:hAnsiTheme="minorHAnsi" w:cstheme="minorHAnsi"/>
              </w:rPr>
            </w:pPr>
            <w:r>
              <w:rPr>
                <w:rFonts w:asciiTheme="minorHAnsi" w:hAnsiTheme="minorHAnsi"/>
              </w:rPr>
              <w:t>Reference is made to SWS Structural Steelwork, Annex 1, in the present SWS with the following additions:</w:t>
            </w:r>
          </w:p>
        </w:tc>
      </w:tr>
      <w:tr w:rsidR="00761B59" w:rsidRPr="008A2FD6" w14:paraId="4F5D5E3B" w14:textId="77777777" w:rsidTr="00AD4963">
        <w:tc>
          <w:tcPr>
            <w:tcW w:w="2214" w:type="dxa"/>
            <w:tcBorders>
              <w:top w:val="nil"/>
              <w:left w:val="nil"/>
              <w:bottom w:val="nil"/>
              <w:right w:val="nil"/>
            </w:tcBorders>
            <w:shd w:val="clear" w:color="auto" w:fill="auto"/>
          </w:tcPr>
          <w:p w14:paraId="389319C0" w14:textId="77777777" w:rsidR="00761B59" w:rsidRPr="00F839CC" w:rsidRDefault="00761B59" w:rsidP="00F839CC">
            <w:pPr>
              <w:rPr>
                <w:sz w:val="18"/>
              </w:rPr>
            </w:pPr>
          </w:p>
        </w:tc>
        <w:tc>
          <w:tcPr>
            <w:tcW w:w="6507" w:type="dxa"/>
            <w:tcBorders>
              <w:top w:val="nil"/>
              <w:left w:val="nil"/>
              <w:bottom w:val="nil"/>
              <w:right w:val="nil"/>
            </w:tcBorders>
            <w:shd w:val="clear" w:color="auto" w:fill="auto"/>
          </w:tcPr>
          <w:p w14:paraId="7E4F9D95" w14:textId="77777777" w:rsidR="00761B59" w:rsidRPr="00F839CC" w:rsidRDefault="00761B59" w:rsidP="00F839CC">
            <w:pPr>
              <w:rPr>
                <w:rFonts w:asciiTheme="minorHAnsi" w:hAnsiTheme="minorHAnsi" w:cstheme="minorHAnsi"/>
              </w:rPr>
            </w:pPr>
          </w:p>
        </w:tc>
      </w:tr>
      <w:tr w:rsidR="00761B59" w:rsidRPr="004F2E92" w14:paraId="4C265EB5" w14:textId="77777777" w:rsidTr="00761B59">
        <w:tc>
          <w:tcPr>
            <w:tcW w:w="2214" w:type="dxa"/>
            <w:tcBorders>
              <w:top w:val="nil"/>
              <w:left w:val="nil"/>
              <w:bottom w:val="nil"/>
              <w:right w:val="nil"/>
            </w:tcBorders>
            <w:shd w:val="clear" w:color="auto" w:fill="auto"/>
          </w:tcPr>
          <w:p w14:paraId="57CBC252" w14:textId="77777777" w:rsidR="00761B59" w:rsidRPr="00F839CC" w:rsidRDefault="00761B59" w:rsidP="00761B59">
            <w:pPr>
              <w:rPr>
                <w:sz w:val="18"/>
              </w:rPr>
            </w:pPr>
          </w:p>
        </w:tc>
        <w:tc>
          <w:tcPr>
            <w:tcW w:w="6507" w:type="dxa"/>
            <w:tcBorders>
              <w:top w:val="nil"/>
              <w:left w:val="nil"/>
              <w:bottom w:val="nil"/>
              <w:right w:val="nil"/>
            </w:tcBorders>
            <w:shd w:val="clear" w:color="auto" w:fill="auto"/>
          </w:tcPr>
          <w:p w14:paraId="3EEAAE1D" w14:textId="0273B0D7" w:rsidR="00761B59" w:rsidRPr="003A7AD5" w:rsidRDefault="00761B59" w:rsidP="00761B59">
            <w:pPr>
              <w:pStyle w:val="Overskrift2"/>
            </w:pPr>
            <w:bookmarkStart w:id="8" w:name="_Toc12458330"/>
            <w:r>
              <w:t>CE marking</w:t>
            </w:r>
            <w:bookmarkEnd w:id="8"/>
          </w:p>
        </w:tc>
      </w:tr>
      <w:tr w:rsidR="00E7037A" w:rsidRPr="008A2FD6" w14:paraId="21AD125C" w14:textId="77777777" w:rsidTr="00AD4963">
        <w:tc>
          <w:tcPr>
            <w:tcW w:w="2214" w:type="dxa"/>
            <w:tcBorders>
              <w:top w:val="nil"/>
              <w:left w:val="nil"/>
              <w:bottom w:val="nil"/>
              <w:right w:val="nil"/>
            </w:tcBorders>
            <w:shd w:val="clear" w:color="auto" w:fill="auto"/>
          </w:tcPr>
          <w:p w14:paraId="619995B6" w14:textId="6D895F3C" w:rsidR="00E7037A" w:rsidRPr="00F839CC" w:rsidRDefault="007025A5" w:rsidP="00F839CC">
            <w:pPr>
              <w:rPr>
                <w:sz w:val="18"/>
              </w:rPr>
            </w:pPr>
            <w:r>
              <w:rPr>
                <w:sz w:val="18"/>
              </w:rPr>
              <w:t>The method of CE marking shall be specified. This will typically be methods 3a or 3b.</w:t>
            </w:r>
          </w:p>
        </w:tc>
        <w:tc>
          <w:tcPr>
            <w:tcW w:w="6507" w:type="dxa"/>
            <w:tcBorders>
              <w:top w:val="nil"/>
              <w:left w:val="nil"/>
              <w:bottom w:val="nil"/>
              <w:right w:val="nil"/>
            </w:tcBorders>
            <w:shd w:val="clear" w:color="auto" w:fill="auto"/>
          </w:tcPr>
          <w:p w14:paraId="5C11606D" w14:textId="103C4D20" w:rsidR="00E7037A" w:rsidRPr="00F839CC" w:rsidRDefault="007025A5" w:rsidP="00F839CC">
            <w:pPr>
              <w:rPr>
                <w:rFonts w:asciiTheme="minorHAnsi" w:hAnsiTheme="minorHAnsi" w:cstheme="minorHAnsi"/>
              </w:rPr>
            </w:pPr>
            <w:r>
              <w:rPr>
                <w:rFonts w:asciiTheme="minorHAnsi" w:hAnsiTheme="minorHAnsi"/>
              </w:rPr>
              <w:t>CE Marking of steel structures shall be carried out as per method 3a in compliance with table A.1 in DS/EN 1090-1. CE Marking and DoP shall be submitted to the Employer prior to handover procedure.</w:t>
            </w:r>
          </w:p>
        </w:tc>
      </w:tr>
      <w:tr w:rsidR="00E7037A" w:rsidRPr="008A2FD6" w14:paraId="249F9DA3" w14:textId="77777777" w:rsidTr="00AD4963">
        <w:tc>
          <w:tcPr>
            <w:tcW w:w="2214" w:type="dxa"/>
            <w:tcBorders>
              <w:top w:val="nil"/>
              <w:left w:val="nil"/>
              <w:bottom w:val="nil"/>
              <w:right w:val="nil"/>
            </w:tcBorders>
            <w:shd w:val="clear" w:color="auto" w:fill="auto"/>
          </w:tcPr>
          <w:p w14:paraId="06F684C3" w14:textId="77777777" w:rsidR="00E7037A" w:rsidRPr="00F839CC" w:rsidRDefault="00E7037A" w:rsidP="00F839CC">
            <w:pPr>
              <w:rPr>
                <w:sz w:val="18"/>
              </w:rPr>
            </w:pPr>
          </w:p>
        </w:tc>
        <w:tc>
          <w:tcPr>
            <w:tcW w:w="6507" w:type="dxa"/>
            <w:tcBorders>
              <w:top w:val="nil"/>
              <w:left w:val="nil"/>
              <w:bottom w:val="nil"/>
              <w:right w:val="nil"/>
            </w:tcBorders>
            <w:shd w:val="clear" w:color="auto" w:fill="auto"/>
          </w:tcPr>
          <w:p w14:paraId="3A4FDB5F" w14:textId="77777777" w:rsidR="00E7037A" w:rsidRPr="00F839CC" w:rsidRDefault="00E7037A" w:rsidP="00F839CC">
            <w:pPr>
              <w:rPr>
                <w:rFonts w:asciiTheme="minorHAnsi" w:hAnsiTheme="minorHAnsi" w:cstheme="minorHAnsi"/>
              </w:rPr>
            </w:pPr>
          </w:p>
        </w:tc>
      </w:tr>
      <w:tr w:rsidR="007025A5" w:rsidRPr="008A2FD6" w14:paraId="1DF9ABAB" w14:textId="77777777" w:rsidTr="00AD4963">
        <w:tc>
          <w:tcPr>
            <w:tcW w:w="2214" w:type="dxa"/>
            <w:tcBorders>
              <w:top w:val="nil"/>
              <w:left w:val="nil"/>
              <w:bottom w:val="nil"/>
              <w:right w:val="nil"/>
            </w:tcBorders>
            <w:shd w:val="clear" w:color="auto" w:fill="auto"/>
          </w:tcPr>
          <w:p w14:paraId="53ABA5D0" w14:textId="5433B562" w:rsidR="007025A5" w:rsidRPr="00114F6B" w:rsidRDefault="007025A5" w:rsidP="007025A5">
            <w:pPr>
              <w:rPr>
                <w:spacing w:val="-2"/>
                <w:sz w:val="18"/>
              </w:rPr>
            </w:pPr>
            <w:r w:rsidRPr="00114F6B">
              <w:rPr>
                <w:spacing w:val="-2"/>
                <w:sz w:val="18"/>
              </w:rPr>
              <w:t>The contractor shall always specify any special perf</w:t>
            </w:r>
            <w:r w:rsidR="00114F6B">
              <w:rPr>
                <w:spacing w:val="-2"/>
                <w:sz w:val="18"/>
              </w:rPr>
              <w:softHyphen/>
            </w:r>
            <w:r w:rsidRPr="00114F6B">
              <w:rPr>
                <w:spacing w:val="-2"/>
                <w:sz w:val="18"/>
              </w:rPr>
              <w:t xml:space="preserve">ormance properties.  </w:t>
            </w:r>
          </w:p>
          <w:p w14:paraId="0563445B" w14:textId="362A03EE" w:rsidR="00FB20FE" w:rsidRPr="00114F6B" w:rsidRDefault="007025A5" w:rsidP="007025A5">
            <w:pPr>
              <w:rPr>
                <w:spacing w:val="-2"/>
                <w:sz w:val="18"/>
              </w:rPr>
            </w:pPr>
            <w:r w:rsidRPr="00114F6B">
              <w:rPr>
                <w:spacing w:val="-2"/>
                <w:sz w:val="18"/>
              </w:rPr>
              <w:t>Please note that these properties only concern steel production, in other words there are no requi</w:t>
            </w:r>
            <w:r w:rsidR="00114F6B">
              <w:rPr>
                <w:spacing w:val="-2"/>
                <w:sz w:val="18"/>
              </w:rPr>
              <w:softHyphen/>
            </w:r>
            <w:r w:rsidRPr="00114F6B">
              <w:rPr>
                <w:spacing w:val="-2"/>
                <w:sz w:val="18"/>
              </w:rPr>
              <w:t>rements for CE marking of assembly or application of paint - neither at the work</w:t>
            </w:r>
            <w:r w:rsidR="00114F6B">
              <w:rPr>
                <w:spacing w:val="-2"/>
                <w:sz w:val="18"/>
              </w:rPr>
              <w:softHyphen/>
            </w:r>
            <w:r w:rsidRPr="00114F6B">
              <w:rPr>
                <w:spacing w:val="-2"/>
                <w:sz w:val="18"/>
              </w:rPr>
              <w:t>shop nor at the assembly site.</w:t>
            </w:r>
            <w:r w:rsidR="00114F6B">
              <w:rPr>
                <w:spacing w:val="-2"/>
                <w:sz w:val="18"/>
              </w:rPr>
              <w:t xml:space="preserve"> </w:t>
            </w:r>
            <w:r w:rsidR="00FB20FE" w:rsidRPr="00114F6B">
              <w:rPr>
                <w:spacing w:val="-2"/>
                <w:sz w:val="18"/>
              </w:rPr>
              <w:t xml:space="preserve">The requirements </w:t>
            </w:r>
            <w:r w:rsidR="00FB20FE" w:rsidRPr="00114F6B">
              <w:rPr>
                <w:spacing w:val="-2"/>
                <w:sz w:val="18"/>
              </w:rPr>
              <w:lastRenderedPageBreak/>
              <w:t>known beforehand are specified for the guidance of the contractor. The requirements indicated in the table are a paradigm text and shall therefore be adapted to the project in question, including the actual CE marking method.</w:t>
            </w:r>
          </w:p>
        </w:tc>
        <w:tc>
          <w:tcPr>
            <w:tcW w:w="6507" w:type="dxa"/>
            <w:tcBorders>
              <w:top w:val="nil"/>
              <w:left w:val="nil"/>
              <w:bottom w:val="nil"/>
              <w:right w:val="nil"/>
            </w:tcBorders>
            <w:shd w:val="clear" w:color="auto" w:fill="auto"/>
          </w:tcPr>
          <w:p w14:paraId="4C4213AD" w14:textId="065A24D9" w:rsidR="007025A5" w:rsidRPr="00F839CC" w:rsidRDefault="007025A5" w:rsidP="00F839CC">
            <w:pPr>
              <w:rPr>
                <w:rFonts w:asciiTheme="minorHAnsi" w:hAnsiTheme="minorHAnsi" w:cstheme="minorHAnsi"/>
              </w:rPr>
            </w:pPr>
            <w:r>
              <w:rPr>
                <w:rFonts w:asciiTheme="minorHAnsi" w:hAnsiTheme="minorHAnsi"/>
              </w:rPr>
              <w:lastRenderedPageBreak/>
              <w:t>The applicable requirements for CE marking for the project, see table ZA.1: in DS/EN 1090-1: Execution of steel structures and aluminium structures - Part 1: Requirements for conformity assessment of structure components shall appear from the performance declaration. In the below table is specified the minimum requirements which have been determined on beforehand in compliance with the project.</w:t>
            </w:r>
          </w:p>
        </w:tc>
      </w:tr>
    </w:tbl>
    <w:p w14:paraId="0411E82E" w14:textId="35628897" w:rsidR="00824D9E" w:rsidRDefault="00824D9E"/>
    <w:tbl>
      <w:tblPr>
        <w:tblStyle w:val="Table-Normal"/>
        <w:tblW w:w="8363" w:type="dxa"/>
        <w:tblInd w:w="279" w:type="dxa"/>
        <w:tblBorders>
          <w:top w:val="single" w:sz="4" w:space="0" w:color="EA631C"/>
          <w:left w:val="single" w:sz="4" w:space="0" w:color="EA631C"/>
          <w:bottom w:val="single" w:sz="4" w:space="0" w:color="EA631C"/>
          <w:right w:val="single" w:sz="4" w:space="0" w:color="EA631C"/>
          <w:insideH w:val="single" w:sz="4" w:space="0" w:color="EA631C"/>
          <w:insideV w:val="single" w:sz="4" w:space="0" w:color="EA631C"/>
        </w:tblBorders>
        <w:tblLook w:val="01E0" w:firstRow="1" w:lastRow="1" w:firstColumn="1" w:lastColumn="1" w:noHBand="0" w:noVBand="0"/>
      </w:tblPr>
      <w:tblGrid>
        <w:gridCol w:w="3402"/>
        <w:gridCol w:w="4961"/>
      </w:tblGrid>
      <w:tr w:rsidR="0035441A" w14:paraId="546C7DCF" w14:textId="77777777" w:rsidTr="00AE1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EA631C"/>
          </w:tcPr>
          <w:p w14:paraId="39D5DB67" w14:textId="2D80264F" w:rsidR="00824D9E" w:rsidRDefault="00824D9E" w:rsidP="0035441A">
            <w:pPr>
              <w:ind w:right="-19"/>
            </w:pPr>
            <w:r>
              <w:t>Performance capacity</w:t>
            </w:r>
          </w:p>
        </w:tc>
        <w:tc>
          <w:tcPr>
            <w:tcW w:w="4961" w:type="dxa"/>
            <w:shd w:val="clear" w:color="auto" w:fill="EA631C"/>
          </w:tcPr>
          <w:p w14:paraId="55024DB8" w14:textId="18620005" w:rsidR="00824D9E" w:rsidRDefault="00824D9E" w:rsidP="00E42A54">
            <w:pPr>
              <w:cnfStyle w:val="100000000000" w:firstRow="1" w:lastRow="0" w:firstColumn="0" w:lastColumn="0" w:oddVBand="0" w:evenVBand="0" w:oddHBand="0" w:evenHBand="0" w:firstRowFirstColumn="0" w:firstRowLastColumn="0" w:lastRowFirstColumn="0" w:lastRowLastColumn="0"/>
            </w:pPr>
            <w:r>
              <w:t>Requirement</w:t>
            </w:r>
          </w:p>
        </w:tc>
      </w:tr>
      <w:tr w:rsidR="0035441A" w14:paraId="756BA062" w14:textId="77777777" w:rsidTr="00AE1AD7">
        <w:tc>
          <w:tcPr>
            <w:cnfStyle w:val="001000000000" w:firstRow="0" w:lastRow="0" w:firstColumn="1" w:lastColumn="0" w:oddVBand="0" w:evenVBand="0" w:oddHBand="0" w:evenHBand="0" w:firstRowFirstColumn="0" w:firstRowLastColumn="0" w:lastRowFirstColumn="0" w:lastRowLastColumn="0"/>
            <w:tcW w:w="3402" w:type="dxa"/>
          </w:tcPr>
          <w:p w14:paraId="6123529A" w14:textId="1847D36B" w:rsidR="00824D9E" w:rsidRDefault="00824D9E" w:rsidP="0035441A">
            <w:pPr>
              <w:ind w:right="-19"/>
            </w:pPr>
            <w:r>
              <w:t>Dimension and shape tolerances</w:t>
            </w:r>
          </w:p>
        </w:tc>
        <w:tc>
          <w:tcPr>
            <w:tcW w:w="4961" w:type="dxa"/>
          </w:tcPr>
          <w:p w14:paraId="54F5D14F" w14:textId="0DE9D82B" w:rsidR="00824D9E" w:rsidRPr="00D71A33" w:rsidRDefault="00CD5F91" w:rsidP="00460A5E">
            <w:pPr>
              <w:cnfStyle w:val="000000000000" w:firstRow="0" w:lastRow="0" w:firstColumn="0" w:lastColumn="0" w:oddVBand="0" w:evenVBand="0" w:oddHBand="0" w:evenHBand="0" w:firstRowFirstColumn="0" w:firstRowLastColumn="0" w:lastRowFirstColumn="0" w:lastRowLastColumn="0"/>
            </w:pPr>
            <w:r>
              <w:t>With reference to GWS Steel Bridges - Structural Steelwork including SWS and the General Note</w:t>
            </w:r>
          </w:p>
        </w:tc>
      </w:tr>
      <w:tr w:rsidR="0035441A" w14:paraId="23CC9D15" w14:textId="77777777" w:rsidTr="00AE1AD7">
        <w:tc>
          <w:tcPr>
            <w:cnfStyle w:val="001000000000" w:firstRow="0" w:lastRow="0" w:firstColumn="1" w:lastColumn="0" w:oddVBand="0" w:evenVBand="0" w:oddHBand="0" w:evenHBand="0" w:firstRowFirstColumn="0" w:firstRowLastColumn="0" w:lastRowFirstColumn="0" w:lastRowLastColumn="0"/>
            <w:tcW w:w="3402" w:type="dxa"/>
          </w:tcPr>
          <w:p w14:paraId="1D2143C4" w14:textId="0F094B36" w:rsidR="00824D9E" w:rsidRDefault="00824D9E" w:rsidP="0035441A">
            <w:pPr>
              <w:ind w:right="-19"/>
            </w:pPr>
            <w:r>
              <w:t>Weldability</w:t>
            </w:r>
          </w:p>
        </w:tc>
        <w:tc>
          <w:tcPr>
            <w:tcW w:w="4961" w:type="dxa"/>
          </w:tcPr>
          <w:p w14:paraId="20317119" w14:textId="117EDFAD" w:rsidR="00824D9E" w:rsidRPr="00D71A33" w:rsidRDefault="00FB20FE" w:rsidP="00E42A54">
            <w:pPr>
              <w:cnfStyle w:val="000000000000" w:firstRow="0" w:lastRow="0" w:firstColumn="0" w:lastColumn="0" w:oddVBand="0" w:evenVBand="0" w:oddHBand="0" w:evenHBand="0" w:firstRowFirstColumn="0" w:firstRowLastColumn="0" w:lastRowFirstColumn="0" w:lastRowLastColumn="0"/>
            </w:pPr>
            <w:r>
              <w:t>DS/EN 10025-2 to 6</w:t>
            </w:r>
          </w:p>
        </w:tc>
      </w:tr>
      <w:tr w:rsidR="0035441A" w:rsidRPr="00EC3388" w14:paraId="465395AD" w14:textId="77777777" w:rsidTr="00AE1AD7">
        <w:tc>
          <w:tcPr>
            <w:cnfStyle w:val="001000000000" w:firstRow="0" w:lastRow="0" w:firstColumn="1" w:lastColumn="0" w:oddVBand="0" w:evenVBand="0" w:oddHBand="0" w:evenHBand="0" w:firstRowFirstColumn="0" w:firstRowLastColumn="0" w:lastRowFirstColumn="0" w:lastRowLastColumn="0"/>
            <w:tcW w:w="3402" w:type="dxa"/>
          </w:tcPr>
          <w:p w14:paraId="5832AA2A" w14:textId="646D6608" w:rsidR="00824D9E" w:rsidRDefault="00824D9E" w:rsidP="0035441A">
            <w:pPr>
              <w:ind w:right="-19"/>
            </w:pPr>
            <w:r>
              <w:t>Fracture toughness and impact value</w:t>
            </w:r>
          </w:p>
        </w:tc>
        <w:tc>
          <w:tcPr>
            <w:tcW w:w="4961" w:type="dxa"/>
          </w:tcPr>
          <w:p w14:paraId="2AB6EA9F" w14:textId="7B6DBA45" w:rsidR="00824D9E" w:rsidRPr="00D71A33" w:rsidRDefault="00462357" w:rsidP="00E42A54">
            <w:pPr>
              <w:cnfStyle w:val="000000000000" w:firstRow="0" w:lastRow="0" w:firstColumn="0" w:lastColumn="0" w:oddVBand="0" w:evenVBand="0" w:oddHBand="0" w:evenHBand="0" w:firstRowFirstColumn="0" w:firstRowLastColumn="0" w:lastRowFirstColumn="0" w:lastRowLastColumn="0"/>
            </w:pPr>
            <w:r>
              <w:t>27 Joule at -20</w:t>
            </w:r>
            <w:r>
              <w:rPr>
                <w:vertAlign w:val="superscript"/>
              </w:rPr>
              <w:t>o</w:t>
            </w:r>
            <w:r>
              <w:t xml:space="preserve">C </w:t>
            </w:r>
            <w:r>
              <w:br/>
              <w:t>(steel quality S355J2+N, S275J2+N, DS/EN 10025-2)</w:t>
            </w:r>
          </w:p>
        </w:tc>
      </w:tr>
      <w:tr w:rsidR="0035441A" w14:paraId="436F374B" w14:textId="77777777" w:rsidTr="00AE1AD7">
        <w:tc>
          <w:tcPr>
            <w:cnfStyle w:val="001000000000" w:firstRow="0" w:lastRow="0" w:firstColumn="1" w:lastColumn="0" w:oddVBand="0" w:evenVBand="0" w:oddHBand="0" w:evenHBand="0" w:firstRowFirstColumn="0" w:firstRowLastColumn="0" w:lastRowFirstColumn="0" w:lastRowLastColumn="0"/>
            <w:tcW w:w="3402" w:type="dxa"/>
          </w:tcPr>
          <w:p w14:paraId="4220D6B6" w14:textId="38BE5FA5" w:rsidR="00824D9E" w:rsidRDefault="00824D9E" w:rsidP="0035441A">
            <w:pPr>
              <w:ind w:right="-19"/>
            </w:pPr>
            <w:r>
              <w:t>Erection during fire</w:t>
            </w:r>
          </w:p>
        </w:tc>
        <w:tc>
          <w:tcPr>
            <w:tcW w:w="4961" w:type="dxa"/>
          </w:tcPr>
          <w:p w14:paraId="00D9ED3F" w14:textId="3489A548" w:rsidR="00824D9E" w:rsidRDefault="00141A0D" w:rsidP="00E42A54">
            <w:pPr>
              <w:cnfStyle w:val="000000000000" w:firstRow="0" w:lastRow="0" w:firstColumn="0" w:lastColumn="0" w:oddVBand="0" w:evenVBand="0" w:oddHBand="0" w:evenHBand="0" w:firstRowFirstColumn="0" w:firstRowLastColumn="0" w:lastRowFirstColumn="0" w:lastRowLastColumn="0"/>
            </w:pPr>
            <w:r>
              <w:t>Class A1</w:t>
            </w:r>
          </w:p>
        </w:tc>
      </w:tr>
      <w:tr w:rsidR="0035441A" w14:paraId="5A0AAB50" w14:textId="77777777" w:rsidTr="00AE1AD7">
        <w:tc>
          <w:tcPr>
            <w:cnfStyle w:val="001000000000" w:firstRow="0" w:lastRow="0" w:firstColumn="1" w:lastColumn="0" w:oddVBand="0" w:evenVBand="0" w:oddHBand="0" w:evenHBand="0" w:firstRowFirstColumn="0" w:firstRowLastColumn="0" w:lastRowFirstColumn="0" w:lastRowLastColumn="0"/>
            <w:tcW w:w="3402" w:type="dxa"/>
          </w:tcPr>
          <w:p w14:paraId="37E59CA6" w14:textId="0CF3533B" w:rsidR="00824D9E" w:rsidRDefault="00824D9E" w:rsidP="0035441A">
            <w:pPr>
              <w:ind w:right="-19"/>
            </w:pPr>
            <w:r>
              <w:t>Migration of cadmium and cadmium connections</w:t>
            </w:r>
          </w:p>
        </w:tc>
        <w:tc>
          <w:tcPr>
            <w:tcW w:w="4961" w:type="dxa"/>
          </w:tcPr>
          <w:p w14:paraId="7EB7537C" w14:textId="44B163C4" w:rsidR="00824D9E" w:rsidRDefault="00C5523D" w:rsidP="00E42A54">
            <w:pPr>
              <w:cnfStyle w:val="000000000000" w:firstRow="0" w:lastRow="0" w:firstColumn="0" w:lastColumn="0" w:oddVBand="0" w:evenVBand="0" w:oddHBand="0" w:evenHBand="0" w:firstRowFirstColumn="0" w:firstRowLastColumn="0" w:lastRowFirstColumn="0" w:lastRowLastColumn="0"/>
            </w:pPr>
            <w:r>
              <w:t>NPD</w:t>
            </w:r>
          </w:p>
        </w:tc>
      </w:tr>
      <w:tr w:rsidR="0035441A" w14:paraId="334B4580" w14:textId="77777777" w:rsidTr="00AE1AD7">
        <w:tc>
          <w:tcPr>
            <w:cnfStyle w:val="001000000000" w:firstRow="0" w:lastRow="0" w:firstColumn="1" w:lastColumn="0" w:oddVBand="0" w:evenVBand="0" w:oddHBand="0" w:evenHBand="0" w:firstRowFirstColumn="0" w:firstRowLastColumn="0" w:lastRowFirstColumn="0" w:lastRowLastColumn="0"/>
            <w:tcW w:w="3402" w:type="dxa"/>
          </w:tcPr>
          <w:p w14:paraId="109E4E65" w14:textId="5B638DAF" w:rsidR="00824D9E" w:rsidRDefault="00824D9E" w:rsidP="0035441A">
            <w:pPr>
              <w:ind w:right="-19"/>
            </w:pPr>
            <w:r>
              <w:t>Emission of radio activity</w:t>
            </w:r>
          </w:p>
        </w:tc>
        <w:tc>
          <w:tcPr>
            <w:tcW w:w="4961" w:type="dxa"/>
          </w:tcPr>
          <w:p w14:paraId="24322893" w14:textId="16F9B889" w:rsidR="00824D9E" w:rsidRDefault="00C5523D" w:rsidP="00E42A54">
            <w:pPr>
              <w:cnfStyle w:val="000000000000" w:firstRow="0" w:lastRow="0" w:firstColumn="0" w:lastColumn="0" w:oddVBand="0" w:evenVBand="0" w:oddHBand="0" w:evenHBand="0" w:firstRowFirstColumn="0" w:firstRowLastColumn="0" w:lastRowFirstColumn="0" w:lastRowLastColumn="0"/>
            </w:pPr>
            <w:r>
              <w:t>NPD</w:t>
            </w:r>
          </w:p>
        </w:tc>
      </w:tr>
      <w:tr w:rsidR="0035441A" w14:paraId="62A104FE" w14:textId="77777777" w:rsidTr="00AE1AD7">
        <w:tc>
          <w:tcPr>
            <w:cnfStyle w:val="001000000000" w:firstRow="0" w:lastRow="0" w:firstColumn="1" w:lastColumn="0" w:oddVBand="0" w:evenVBand="0" w:oddHBand="0" w:evenHBand="0" w:firstRowFirstColumn="0" w:firstRowLastColumn="0" w:lastRowFirstColumn="0" w:lastRowLastColumn="0"/>
            <w:tcW w:w="3402" w:type="dxa"/>
          </w:tcPr>
          <w:p w14:paraId="335C8935" w14:textId="12336105" w:rsidR="00824D9E" w:rsidRDefault="00824D9E" w:rsidP="0035441A">
            <w:pPr>
              <w:ind w:right="-19"/>
            </w:pPr>
            <w:r>
              <w:t>Durability</w:t>
            </w:r>
          </w:p>
        </w:tc>
        <w:tc>
          <w:tcPr>
            <w:tcW w:w="4961" w:type="dxa"/>
          </w:tcPr>
          <w:p w14:paraId="000889F4" w14:textId="142E9F39" w:rsidR="00D9207B" w:rsidRDefault="008D7ADD" w:rsidP="00E42A54">
            <w:pPr>
              <w:cnfStyle w:val="000000000000" w:firstRow="0" w:lastRow="0" w:firstColumn="0" w:lastColumn="0" w:oddVBand="0" w:evenVBand="0" w:oddHBand="0" w:evenHBand="0" w:firstRowFirstColumn="0" w:firstRowLastColumn="0" w:lastRowFirstColumn="0" w:lastRowLastColumn="0"/>
            </w:pPr>
            <w:r>
              <w:t>Painted according to GWS Steel bridges - Surface protection including SWS corresponding to corrosion category C ”…”, ref. Coating specification  ”…”</w:t>
            </w:r>
          </w:p>
        </w:tc>
      </w:tr>
      <w:tr w:rsidR="002F60FB" w14:paraId="74DF48CA" w14:textId="77777777" w:rsidTr="004B59CC">
        <w:tc>
          <w:tcPr>
            <w:cnfStyle w:val="001000000000" w:firstRow="0" w:lastRow="0" w:firstColumn="1" w:lastColumn="0" w:oddVBand="0" w:evenVBand="0" w:oddHBand="0" w:evenHBand="0" w:firstRowFirstColumn="0" w:firstRowLastColumn="0" w:lastRowFirstColumn="0" w:lastRowLastColumn="0"/>
            <w:tcW w:w="8363" w:type="dxa"/>
            <w:gridSpan w:val="2"/>
          </w:tcPr>
          <w:p w14:paraId="287D958F" w14:textId="2BF9D291" w:rsidR="002F60FB" w:rsidRDefault="002F60FB" w:rsidP="00E42A54">
            <w:r>
              <w:t>Constructional properties</w:t>
            </w:r>
          </w:p>
        </w:tc>
      </w:tr>
      <w:tr w:rsidR="00D71A33" w:rsidRPr="00D05131" w14:paraId="296EE961" w14:textId="77777777" w:rsidTr="00AE1AD7">
        <w:tc>
          <w:tcPr>
            <w:cnfStyle w:val="001000000000" w:firstRow="0" w:lastRow="0" w:firstColumn="1" w:lastColumn="0" w:oddVBand="0" w:evenVBand="0" w:oddHBand="0" w:evenHBand="0" w:firstRowFirstColumn="0" w:firstRowLastColumn="0" w:lastRowFirstColumn="0" w:lastRowLastColumn="0"/>
            <w:tcW w:w="3402" w:type="dxa"/>
          </w:tcPr>
          <w:p w14:paraId="7F813EC9" w14:textId="77777777" w:rsidR="00D71A33" w:rsidRPr="00D05131" w:rsidRDefault="00D71A33" w:rsidP="0020602E">
            <w:pPr>
              <w:ind w:right="-19"/>
            </w:pPr>
            <w:r>
              <w:t>Load-carrying capacity</w:t>
            </w:r>
          </w:p>
        </w:tc>
        <w:tc>
          <w:tcPr>
            <w:tcW w:w="4961" w:type="dxa"/>
            <w:vMerge w:val="restart"/>
          </w:tcPr>
          <w:p w14:paraId="1C529663" w14:textId="096CABBA" w:rsidR="00D71A33" w:rsidRDefault="00D71A33" w:rsidP="0020602E">
            <w:pPr>
              <w:cnfStyle w:val="000000000000" w:firstRow="0" w:lastRow="0" w:firstColumn="0" w:lastColumn="0" w:oddVBand="0" w:evenVBand="0" w:oddHBand="0" w:evenHBand="0" w:firstRowFirstColumn="0" w:firstRowLastColumn="0" w:lastRowFirstColumn="0" w:lastRowLastColumn="0"/>
            </w:pPr>
            <w:r>
              <w:t>According to the calculation documentation, elaborated from the design basis, Doc. No. ”…”</w:t>
            </w:r>
          </w:p>
          <w:p w14:paraId="27602710" w14:textId="77777777" w:rsidR="00D71A33" w:rsidRDefault="00D71A33" w:rsidP="0020602E">
            <w:pPr>
              <w:cnfStyle w:val="000000000000" w:firstRow="0" w:lastRow="0" w:firstColumn="0" w:lastColumn="0" w:oddVBand="0" w:evenVBand="0" w:oddHBand="0" w:evenHBand="0" w:firstRowFirstColumn="0" w:firstRowLastColumn="0" w:lastRowFirstColumn="0" w:lastRowLastColumn="0"/>
            </w:pPr>
          </w:p>
          <w:p w14:paraId="32BA201E" w14:textId="65081437" w:rsidR="00D71A33" w:rsidRPr="00DF5A9A" w:rsidRDefault="00D71A33" w:rsidP="00AE1AD7">
            <w:pPr>
              <w:cnfStyle w:val="000000000000" w:firstRow="0" w:lastRow="0" w:firstColumn="0" w:lastColumn="0" w:oddVBand="0" w:evenVBand="0" w:oddHBand="0" w:evenHBand="0" w:firstRowFirstColumn="0" w:firstRowLastColumn="0" w:lastRowFirstColumn="0" w:lastRowLastColumn="0"/>
            </w:pPr>
            <w:r>
              <w:t>(Or for method 3b: Reference to the design basis, Doc. No. ‘’...’’, prepared on the basis of the Design Guide for Load and Calculation rules for Bridges, Road Standards Committee – The Danish Road Directorate, or BN1-59 Load and calculation directions for bridges with railway tracks and earth structures.</w:t>
            </w:r>
          </w:p>
        </w:tc>
      </w:tr>
      <w:tr w:rsidR="00D71A33" w:rsidRPr="00D05131" w14:paraId="135685BA" w14:textId="77777777" w:rsidTr="00AE1AD7">
        <w:tc>
          <w:tcPr>
            <w:cnfStyle w:val="001000000000" w:firstRow="0" w:lastRow="0" w:firstColumn="1" w:lastColumn="0" w:oddVBand="0" w:evenVBand="0" w:oddHBand="0" w:evenHBand="0" w:firstRowFirstColumn="0" w:firstRowLastColumn="0" w:lastRowFirstColumn="0" w:lastRowLastColumn="0"/>
            <w:tcW w:w="3402" w:type="dxa"/>
          </w:tcPr>
          <w:p w14:paraId="1EFBF6D9" w14:textId="77777777" w:rsidR="00D71A33" w:rsidRPr="00D05131" w:rsidRDefault="00D71A33" w:rsidP="0020602E">
            <w:pPr>
              <w:ind w:right="-19"/>
            </w:pPr>
            <w:r>
              <w:t>Deformation in the mode of use</w:t>
            </w:r>
          </w:p>
        </w:tc>
        <w:tc>
          <w:tcPr>
            <w:tcW w:w="4961" w:type="dxa"/>
            <w:vMerge/>
          </w:tcPr>
          <w:p w14:paraId="433996AF" w14:textId="77777777" w:rsidR="00D71A33" w:rsidRPr="00D05131" w:rsidRDefault="00D71A33" w:rsidP="0020602E">
            <w:pPr>
              <w:cnfStyle w:val="000000000000" w:firstRow="0" w:lastRow="0" w:firstColumn="0" w:lastColumn="0" w:oddVBand="0" w:evenVBand="0" w:oddHBand="0" w:evenHBand="0" w:firstRowFirstColumn="0" w:firstRowLastColumn="0" w:lastRowFirstColumn="0" w:lastRowLastColumn="0"/>
            </w:pPr>
          </w:p>
        </w:tc>
      </w:tr>
      <w:tr w:rsidR="00D71A33" w:rsidRPr="00D05131" w14:paraId="2856031E" w14:textId="77777777" w:rsidTr="00AE1AD7">
        <w:tc>
          <w:tcPr>
            <w:cnfStyle w:val="001000000000" w:firstRow="0" w:lastRow="0" w:firstColumn="1" w:lastColumn="0" w:oddVBand="0" w:evenVBand="0" w:oddHBand="0" w:evenHBand="0" w:firstRowFirstColumn="0" w:firstRowLastColumn="0" w:lastRowFirstColumn="0" w:lastRowLastColumn="0"/>
            <w:tcW w:w="3402" w:type="dxa"/>
          </w:tcPr>
          <w:p w14:paraId="7954F55A" w14:textId="77777777" w:rsidR="00D71A33" w:rsidRPr="00D05131" w:rsidRDefault="00D71A33" w:rsidP="0020602E">
            <w:pPr>
              <w:ind w:right="-19"/>
            </w:pPr>
            <w:r>
              <w:t>Fatigue resistance</w:t>
            </w:r>
          </w:p>
        </w:tc>
        <w:tc>
          <w:tcPr>
            <w:tcW w:w="4961" w:type="dxa"/>
            <w:vMerge/>
          </w:tcPr>
          <w:p w14:paraId="4B557428" w14:textId="19F332C4" w:rsidR="00D71A33" w:rsidRPr="00D05131" w:rsidRDefault="00D71A33" w:rsidP="0020602E">
            <w:pPr>
              <w:cnfStyle w:val="000000000000" w:firstRow="0" w:lastRow="0" w:firstColumn="0" w:lastColumn="0" w:oddVBand="0" w:evenVBand="0" w:oddHBand="0" w:evenHBand="0" w:firstRowFirstColumn="0" w:firstRowLastColumn="0" w:lastRowFirstColumn="0" w:lastRowLastColumn="0"/>
            </w:pPr>
          </w:p>
        </w:tc>
      </w:tr>
      <w:tr w:rsidR="0020602E" w14:paraId="6C2693B4" w14:textId="77777777" w:rsidTr="00AE1AD7">
        <w:tc>
          <w:tcPr>
            <w:cnfStyle w:val="001000000000" w:firstRow="0" w:lastRow="0" w:firstColumn="1" w:lastColumn="0" w:oddVBand="0" w:evenVBand="0" w:oddHBand="0" w:evenHBand="0" w:firstRowFirstColumn="0" w:firstRowLastColumn="0" w:lastRowFirstColumn="0" w:lastRowLastColumn="0"/>
            <w:tcW w:w="3402" w:type="dxa"/>
          </w:tcPr>
          <w:p w14:paraId="06C24E8C" w14:textId="77777777" w:rsidR="0020602E" w:rsidRPr="00D05131" w:rsidRDefault="0020602E" w:rsidP="0020602E">
            <w:pPr>
              <w:ind w:right="-19"/>
            </w:pPr>
            <w:r>
              <w:t>Fire resistance</w:t>
            </w:r>
          </w:p>
        </w:tc>
        <w:tc>
          <w:tcPr>
            <w:tcW w:w="4961" w:type="dxa"/>
          </w:tcPr>
          <w:p w14:paraId="674C109F" w14:textId="77777777" w:rsidR="0020602E" w:rsidRPr="00D05131" w:rsidRDefault="0020602E" w:rsidP="0020602E">
            <w:pPr>
              <w:cnfStyle w:val="000000000000" w:firstRow="0" w:lastRow="0" w:firstColumn="0" w:lastColumn="0" w:oddVBand="0" w:evenVBand="0" w:oddHBand="0" w:evenHBand="0" w:firstRowFirstColumn="0" w:firstRowLastColumn="0" w:lastRowFirstColumn="0" w:lastRowLastColumn="0"/>
            </w:pPr>
            <w:r>
              <w:t>NPD</w:t>
            </w:r>
          </w:p>
        </w:tc>
      </w:tr>
      <w:tr w:rsidR="002F60FB" w14:paraId="6A2E9710" w14:textId="77777777" w:rsidTr="00460A5E">
        <w:trPr>
          <w:trHeight w:val="175"/>
        </w:trPr>
        <w:tc>
          <w:tcPr>
            <w:cnfStyle w:val="001000000000" w:firstRow="0" w:lastRow="0" w:firstColumn="1" w:lastColumn="0" w:oddVBand="0" w:evenVBand="0" w:oddHBand="0" w:evenHBand="0" w:firstRowFirstColumn="0" w:firstRowLastColumn="0" w:lastRowFirstColumn="0" w:lastRowLastColumn="0"/>
            <w:tcW w:w="8363" w:type="dxa"/>
            <w:gridSpan w:val="2"/>
          </w:tcPr>
          <w:p w14:paraId="0AB55946" w14:textId="77777777" w:rsidR="002F60FB" w:rsidRDefault="002F60FB" w:rsidP="00E42A54"/>
        </w:tc>
      </w:tr>
      <w:tr w:rsidR="0035441A" w14:paraId="3FD381E5" w14:textId="77777777" w:rsidTr="00AE1AD7">
        <w:tc>
          <w:tcPr>
            <w:cnfStyle w:val="001000000000" w:firstRow="0" w:lastRow="0" w:firstColumn="1" w:lastColumn="0" w:oddVBand="0" w:evenVBand="0" w:oddHBand="0" w:evenHBand="0" w:firstRowFirstColumn="0" w:firstRowLastColumn="0" w:lastRowFirstColumn="0" w:lastRowLastColumn="0"/>
            <w:tcW w:w="3402" w:type="dxa"/>
          </w:tcPr>
          <w:p w14:paraId="39478B55" w14:textId="10DCBB02" w:rsidR="00DF5A9A" w:rsidRDefault="00DF5A9A" w:rsidP="0035441A">
            <w:pPr>
              <w:ind w:right="-19"/>
            </w:pPr>
            <w:r>
              <w:t>Production</w:t>
            </w:r>
          </w:p>
        </w:tc>
        <w:tc>
          <w:tcPr>
            <w:tcW w:w="4961" w:type="dxa"/>
          </w:tcPr>
          <w:p w14:paraId="18173D73" w14:textId="35880B53" w:rsidR="0020602E" w:rsidRDefault="0020602E" w:rsidP="00E42A54">
            <w:pPr>
              <w:cnfStyle w:val="000000000000" w:firstRow="0" w:lastRow="0" w:firstColumn="0" w:lastColumn="0" w:oddVBand="0" w:evenVBand="0" w:oddHBand="0" w:evenHBand="0" w:firstRowFirstColumn="0" w:firstRowLastColumn="0" w:lastRowFirstColumn="0" w:lastRowLastColumn="0"/>
            </w:pPr>
            <w:r>
              <w:t>With reference to GWS Steel Bridges - Structural Steelwork, including SWS and the General Note</w:t>
            </w:r>
          </w:p>
          <w:p w14:paraId="08B917D2" w14:textId="579235E4" w:rsidR="00DF5A9A" w:rsidRDefault="00DF5A9A" w:rsidP="00E42A54">
            <w:pPr>
              <w:cnfStyle w:val="000000000000" w:firstRow="0" w:lastRow="0" w:firstColumn="0" w:lastColumn="0" w:oddVBand="0" w:evenVBand="0" w:oddHBand="0" w:evenHBand="0" w:firstRowFirstColumn="0" w:firstRowLastColumn="0" w:lastRowFirstColumn="0" w:lastRowLastColumn="0"/>
            </w:pPr>
            <w:r>
              <w:t>Execution class EXC ”…” see DS/EN 1993-1-1 Annex C incl. DK NA and DS/EN 1090-2.</w:t>
            </w:r>
          </w:p>
        </w:tc>
      </w:tr>
    </w:tbl>
    <w:p w14:paraId="33538D28" w14:textId="481FC9F4" w:rsidR="00824D9E" w:rsidRDefault="00824D9E" w:rsidP="00105A46">
      <w:pPr>
        <w:pStyle w:val="Billedtekst"/>
        <w:ind w:left="426"/>
      </w:pPr>
      <w:r>
        <w:t xml:space="preserve">Figure </w:t>
      </w:r>
      <w:r w:rsidR="00813D0F">
        <w:rPr>
          <w:noProof/>
        </w:rPr>
        <w:fldChar w:fldCharType="begin"/>
      </w:r>
      <w:r w:rsidR="00813D0F">
        <w:rPr>
          <w:noProof/>
        </w:rPr>
        <w:instrText xml:space="preserve"> STYLEREF 1 \s </w:instrText>
      </w:r>
      <w:r w:rsidR="00813D0F">
        <w:rPr>
          <w:noProof/>
        </w:rPr>
        <w:fldChar w:fldCharType="separate"/>
      </w:r>
      <w:r w:rsidR="002D40FC">
        <w:rPr>
          <w:noProof/>
        </w:rPr>
        <w:t>1</w:t>
      </w:r>
      <w:r w:rsidR="00813D0F">
        <w:rPr>
          <w:noProof/>
        </w:rPr>
        <w:fldChar w:fldCharType="end"/>
      </w:r>
      <w:r>
        <w:t>.</w:t>
      </w:r>
      <w:r w:rsidR="00813D0F">
        <w:rPr>
          <w:noProof/>
        </w:rPr>
        <w:fldChar w:fldCharType="begin"/>
      </w:r>
      <w:r w:rsidR="00813D0F">
        <w:rPr>
          <w:noProof/>
        </w:rPr>
        <w:instrText xml:space="preserve"> SEQ Figur \* ARABIC \s 1 </w:instrText>
      </w:r>
      <w:r w:rsidR="00813D0F">
        <w:rPr>
          <w:noProof/>
        </w:rPr>
        <w:fldChar w:fldCharType="separate"/>
      </w:r>
      <w:r w:rsidR="002D40FC">
        <w:rPr>
          <w:noProof/>
        </w:rPr>
        <w:t>1</w:t>
      </w:r>
      <w:r w:rsidR="00813D0F">
        <w:rPr>
          <w:noProof/>
        </w:rPr>
        <w:fldChar w:fldCharType="end"/>
      </w:r>
      <w:r>
        <w:t xml:space="preserve">  Performance capacities according to DS/EN 1090-1</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6507"/>
      </w:tblGrid>
      <w:tr w:rsidR="007025A5" w:rsidRPr="008A2FD6" w14:paraId="353D54BA" w14:textId="77777777" w:rsidTr="00AD4963">
        <w:tc>
          <w:tcPr>
            <w:tcW w:w="2214" w:type="dxa"/>
            <w:tcBorders>
              <w:top w:val="nil"/>
              <w:left w:val="nil"/>
              <w:bottom w:val="nil"/>
              <w:right w:val="nil"/>
            </w:tcBorders>
            <w:shd w:val="clear" w:color="auto" w:fill="auto"/>
          </w:tcPr>
          <w:p w14:paraId="1D75B193" w14:textId="77777777" w:rsidR="007025A5" w:rsidRPr="00F839CC" w:rsidRDefault="007025A5" w:rsidP="00F839CC">
            <w:pPr>
              <w:rPr>
                <w:sz w:val="18"/>
              </w:rPr>
            </w:pPr>
          </w:p>
        </w:tc>
        <w:tc>
          <w:tcPr>
            <w:tcW w:w="6507" w:type="dxa"/>
            <w:tcBorders>
              <w:top w:val="nil"/>
              <w:left w:val="nil"/>
              <w:bottom w:val="nil"/>
              <w:right w:val="nil"/>
            </w:tcBorders>
            <w:shd w:val="clear" w:color="auto" w:fill="auto"/>
          </w:tcPr>
          <w:p w14:paraId="472A1A3C" w14:textId="77777777" w:rsidR="007025A5" w:rsidRPr="00F839CC" w:rsidRDefault="007025A5" w:rsidP="00F839CC">
            <w:pPr>
              <w:rPr>
                <w:rFonts w:asciiTheme="minorHAnsi" w:hAnsiTheme="minorHAnsi" w:cstheme="minorHAnsi"/>
              </w:rPr>
            </w:pPr>
          </w:p>
        </w:tc>
      </w:tr>
      <w:tr w:rsidR="00F839CC" w:rsidRPr="008A2FD6" w14:paraId="208D4F4A" w14:textId="77777777" w:rsidTr="00AD4963">
        <w:tc>
          <w:tcPr>
            <w:tcW w:w="2214" w:type="dxa"/>
            <w:tcBorders>
              <w:top w:val="nil"/>
              <w:left w:val="nil"/>
              <w:bottom w:val="nil"/>
              <w:right w:val="nil"/>
            </w:tcBorders>
            <w:shd w:val="clear" w:color="auto" w:fill="auto"/>
          </w:tcPr>
          <w:p w14:paraId="1660A618" w14:textId="4F9E3B36" w:rsidR="00F839CC" w:rsidRPr="00114F6B" w:rsidRDefault="00F839CC" w:rsidP="00F839CC">
            <w:pPr>
              <w:rPr>
                <w:spacing w:val="-2"/>
                <w:sz w:val="18"/>
              </w:rPr>
            </w:pPr>
            <w:r w:rsidRPr="00114F6B">
              <w:rPr>
                <w:spacing w:val="-2"/>
                <w:sz w:val="18"/>
              </w:rPr>
              <w:t>In case the Contract comp</w:t>
            </w:r>
            <w:r w:rsidR="00114F6B">
              <w:rPr>
                <w:spacing w:val="-2"/>
                <w:sz w:val="18"/>
              </w:rPr>
              <w:softHyphen/>
            </w:r>
            <w:r w:rsidRPr="00114F6B">
              <w:rPr>
                <w:spacing w:val="-2"/>
                <w:sz w:val="18"/>
              </w:rPr>
              <w:t xml:space="preserve">rises both production and assembling, and in case the invitation to tender has the </w:t>
            </w:r>
            <w:r w:rsidRPr="00114F6B">
              <w:rPr>
                <w:spacing w:val="-2"/>
                <w:sz w:val="18"/>
              </w:rPr>
              <w:lastRenderedPageBreak/>
              <w:t>award criterion "most eco</w:t>
            </w:r>
            <w:r w:rsidR="00114F6B">
              <w:rPr>
                <w:spacing w:val="-2"/>
                <w:sz w:val="18"/>
              </w:rPr>
              <w:softHyphen/>
            </w:r>
            <w:r w:rsidRPr="00114F6B">
              <w:rPr>
                <w:spacing w:val="-2"/>
                <w:sz w:val="18"/>
              </w:rPr>
              <w:t>nomically advantageous tender", and if it is import</w:t>
            </w:r>
            <w:r w:rsidR="00114F6B">
              <w:rPr>
                <w:spacing w:val="-2"/>
                <w:sz w:val="18"/>
              </w:rPr>
              <w:softHyphen/>
            </w:r>
            <w:r w:rsidRPr="00114F6B">
              <w:rPr>
                <w:spacing w:val="-2"/>
                <w:sz w:val="18"/>
              </w:rPr>
              <w:t>ant for the assessment of the tender that assembling methods are stated, it should be specified what needs to be clarified:</w:t>
            </w:r>
          </w:p>
        </w:tc>
        <w:tc>
          <w:tcPr>
            <w:tcW w:w="6507" w:type="dxa"/>
            <w:tcBorders>
              <w:top w:val="nil"/>
              <w:left w:val="nil"/>
              <w:bottom w:val="nil"/>
              <w:right w:val="nil"/>
            </w:tcBorders>
            <w:shd w:val="clear" w:color="auto" w:fill="auto"/>
          </w:tcPr>
          <w:p w14:paraId="14D09268" w14:textId="21FCB9EE" w:rsidR="00F839CC" w:rsidRPr="00F839CC" w:rsidRDefault="00F839CC" w:rsidP="00F839CC">
            <w:pPr>
              <w:rPr>
                <w:rFonts w:asciiTheme="minorHAnsi" w:hAnsiTheme="minorHAnsi" w:cstheme="minorHAnsi"/>
              </w:rPr>
            </w:pPr>
            <w:r>
              <w:rPr>
                <w:rFonts w:asciiTheme="minorHAnsi" w:hAnsiTheme="minorHAnsi"/>
              </w:rPr>
              <w:lastRenderedPageBreak/>
              <w:t xml:space="preserve">Information concerning the planned actions in connection with transport of assembling sections and concerning special operations in connection with assembling in the form of a brief description, in addition with </w:t>
            </w:r>
            <w:r>
              <w:rPr>
                <w:rFonts w:asciiTheme="minorHAnsi" w:hAnsiTheme="minorHAnsi"/>
              </w:rPr>
              <w:lastRenderedPageBreak/>
              <w:t>sketches, shall accompany the tender for the following structural elements and assembling operations:</w:t>
            </w:r>
          </w:p>
        </w:tc>
      </w:tr>
      <w:bookmarkEnd w:id="6"/>
      <w:tr w:rsidR="009D4C0B" w:rsidRPr="004F2E92" w14:paraId="6A94D124" w14:textId="77777777" w:rsidTr="00AD4963">
        <w:tc>
          <w:tcPr>
            <w:tcW w:w="2214" w:type="dxa"/>
            <w:tcBorders>
              <w:top w:val="nil"/>
              <w:left w:val="nil"/>
              <w:bottom w:val="nil"/>
              <w:right w:val="nil"/>
            </w:tcBorders>
            <w:shd w:val="clear" w:color="auto" w:fill="auto"/>
          </w:tcPr>
          <w:p w14:paraId="68278380" w14:textId="77777777" w:rsidR="009D4C0B" w:rsidRPr="00FE01B5" w:rsidRDefault="009D4C0B" w:rsidP="00B270FF">
            <w:pPr>
              <w:rPr>
                <w:sz w:val="18"/>
              </w:rPr>
            </w:pPr>
          </w:p>
        </w:tc>
        <w:tc>
          <w:tcPr>
            <w:tcW w:w="6507" w:type="dxa"/>
            <w:tcBorders>
              <w:top w:val="nil"/>
              <w:left w:val="nil"/>
              <w:bottom w:val="nil"/>
              <w:right w:val="nil"/>
            </w:tcBorders>
            <w:shd w:val="clear" w:color="auto" w:fill="auto"/>
          </w:tcPr>
          <w:p w14:paraId="4EECB97D" w14:textId="77777777" w:rsidR="009D4C0B" w:rsidRPr="003A7AD5" w:rsidRDefault="009D4C0B" w:rsidP="00B270FF"/>
        </w:tc>
      </w:tr>
      <w:tr w:rsidR="009D4C0B" w:rsidRPr="004F2E92" w14:paraId="4AFA92E5" w14:textId="77777777" w:rsidTr="00AD4963">
        <w:tc>
          <w:tcPr>
            <w:tcW w:w="2214" w:type="dxa"/>
            <w:tcBorders>
              <w:top w:val="nil"/>
              <w:left w:val="nil"/>
              <w:bottom w:val="nil"/>
              <w:right w:val="nil"/>
            </w:tcBorders>
            <w:shd w:val="clear" w:color="auto" w:fill="auto"/>
          </w:tcPr>
          <w:p w14:paraId="6A283F06" w14:textId="77777777" w:rsidR="009D4C0B" w:rsidRPr="00F839CC" w:rsidRDefault="009D4C0B" w:rsidP="00F839CC">
            <w:pPr>
              <w:rPr>
                <w:sz w:val="18"/>
              </w:rPr>
            </w:pPr>
            <w:bookmarkStart w:id="9" w:name="_Hlk504595817"/>
          </w:p>
          <w:p w14:paraId="2506A711" w14:textId="77777777" w:rsidR="009D4C0B" w:rsidRPr="00F839CC" w:rsidRDefault="009D4C0B" w:rsidP="00F839CC">
            <w:pPr>
              <w:rPr>
                <w:sz w:val="18"/>
              </w:rPr>
            </w:pPr>
          </w:p>
        </w:tc>
        <w:tc>
          <w:tcPr>
            <w:tcW w:w="6507" w:type="dxa"/>
            <w:tcBorders>
              <w:top w:val="nil"/>
              <w:left w:val="nil"/>
              <w:bottom w:val="nil"/>
              <w:right w:val="nil"/>
            </w:tcBorders>
            <w:shd w:val="clear" w:color="auto" w:fill="auto"/>
          </w:tcPr>
          <w:p w14:paraId="0B440182" w14:textId="77777777" w:rsidR="009D4C0B" w:rsidRPr="003A7AD5" w:rsidRDefault="00F839CC" w:rsidP="00B270FF">
            <w:pPr>
              <w:pStyle w:val="Overskrift2"/>
            </w:pPr>
            <w:bookmarkStart w:id="10" w:name="_Toc12458331"/>
            <w:r>
              <w:t>Performance specification</w:t>
            </w:r>
            <w:bookmarkEnd w:id="10"/>
          </w:p>
        </w:tc>
      </w:tr>
      <w:bookmarkEnd w:id="9"/>
      <w:tr w:rsidR="009D4C0B" w:rsidRPr="004F2E92" w14:paraId="5C30A994" w14:textId="77777777" w:rsidTr="00AD4963">
        <w:tc>
          <w:tcPr>
            <w:tcW w:w="2214" w:type="dxa"/>
            <w:tcBorders>
              <w:top w:val="nil"/>
              <w:left w:val="nil"/>
              <w:bottom w:val="nil"/>
              <w:right w:val="nil"/>
            </w:tcBorders>
            <w:shd w:val="clear" w:color="auto" w:fill="auto"/>
          </w:tcPr>
          <w:p w14:paraId="09E23DA7" w14:textId="77777777" w:rsidR="009D4C0B" w:rsidRPr="00F839CC" w:rsidRDefault="009D4C0B" w:rsidP="00F839CC">
            <w:pPr>
              <w:rPr>
                <w:sz w:val="18"/>
              </w:rPr>
            </w:pPr>
          </w:p>
        </w:tc>
        <w:tc>
          <w:tcPr>
            <w:tcW w:w="6507" w:type="dxa"/>
            <w:tcBorders>
              <w:top w:val="nil"/>
              <w:left w:val="nil"/>
              <w:bottom w:val="nil"/>
              <w:right w:val="nil"/>
            </w:tcBorders>
            <w:shd w:val="clear" w:color="auto" w:fill="auto"/>
          </w:tcPr>
          <w:p w14:paraId="4763D6B5" w14:textId="77777777" w:rsidR="009D4C0B" w:rsidRPr="00F839CC" w:rsidRDefault="009D4C0B" w:rsidP="00F839CC">
            <w:pPr>
              <w:rPr>
                <w:rFonts w:asciiTheme="minorHAnsi" w:hAnsiTheme="minorHAnsi" w:cstheme="minorHAnsi"/>
              </w:rPr>
            </w:pPr>
          </w:p>
        </w:tc>
      </w:tr>
      <w:tr w:rsidR="009D4C0B" w:rsidRPr="004F2E92" w14:paraId="257B07CB" w14:textId="77777777" w:rsidTr="00AD4963">
        <w:tc>
          <w:tcPr>
            <w:tcW w:w="2214" w:type="dxa"/>
            <w:tcBorders>
              <w:top w:val="nil"/>
              <w:left w:val="nil"/>
              <w:bottom w:val="nil"/>
              <w:right w:val="nil"/>
            </w:tcBorders>
            <w:shd w:val="clear" w:color="auto" w:fill="auto"/>
          </w:tcPr>
          <w:p w14:paraId="51E68C13" w14:textId="77777777" w:rsidR="009D4C0B" w:rsidRPr="00F839CC" w:rsidRDefault="009D4C0B" w:rsidP="00F839CC">
            <w:pPr>
              <w:rPr>
                <w:sz w:val="18"/>
              </w:rPr>
            </w:pPr>
          </w:p>
        </w:tc>
        <w:tc>
          <w:tcPr>
            <w:tcW w:w="6507" w:type="dxa"/>
            <w:tcBorders>
              <w:top w:val="nil"/>
              <w:left w:val="nil"/>
              <w:bottom w:val="nil"/>
              <w:right w:val="nil"/>
            </w:tcBorders>
            <w:shd w:val="clear" w:color="auto" w:fill="auto"/>
          </w:tcPr>
          <w:p w14:paraId="149891AB" w14:textId="77777777" w:rsidR="009D4C0B" w:rsidRPr="003A7AD5" w:rsidRDefault="00F839CC" w:rsidP="00B270FF">
            <w:pPr>
              <w:pStyle w:val="Overskrift3"/>
            </w:pPr>
            <w:bookmarkStart w:id="11" w:name="_Toc12458332"/>
            <w:r>
              <w:t>General</w:t>
            </w:r>
            <w:bookmarkEnd w:id="11"/>
          </w:p>
          <w:p w14:paraId="3C18FBA7" w14:textId="77777777" w:rsidR="009D4C0B" w:rsidRPr="003A7AD5" w:rsidRDefault="009D4C0B" w:rsidP="00B270FF">
            <w:pPr>
              <w:spacing w:line="240" w:lineRule="exact"/>
              <w:rPr>
                <w:rFonts w:cs="Calibri"/>
                <w:szCs w:val="21"/>
              </w:rPr>
            </w:pPr>
          </w:p>
        </w:tc>
      </w:tr>
      <w:tr w:rsidR="00F839CC" w:rsidRPr="004F2E92" w14:paraId="4223D468" w14:textId="77777777" w:rsidTr="00AD4963">
        <w:tc>
          <w:tcPr>
            <w:tcW w:w="2214" w:type="dxa"/>
            <w:tcBorders>
              <w:top w:val="nil"/>
              <w:left w:val="nil"/>
              <w:bottom w:val="nil"/>
              <w:right w:val="nil"/>
            </w:tcBorders>
            <w:shd w:val="clear" w:color="auto" w:fill="auto"/>
          </w:tcPr>
          <w:p w14:paraId="7BE6AD37" w14:textId="77777777" w:rsidR="00F839CC" w:rsidRPr="00F839CC" w:rsidRDefault="00F839CC" w:rsidP="00F839CC">
            <w:pPr>
              <w:rPr>
                <w:sz w:val="18"/>
              </w:rPr>
            </w:pPr>
          </w:p>
        </w:tc>
        <w:tc>
          <w:tcPr>
            <w:tcW w:w="6507" w:type="dxa"/>
            <w:tcBorders>
              <w:top w:val="nil"/>
              <w:left w:val="nil"/>
              <w:bottom w:val="nil"/>
              <w:right w:val="nil"/>
            </w:tcBorders>
            <w:shd w:val="clear" w:color="auto" w:fill="auto"/>
          </w:tcPr>
          <w:p w14:paraId="5B901934" w14:textId="77777777" w:rsidR="00F839CC" w:rsidRPr="00F839CC" w:rsidRDefault="00F839CC" w:rsidP="00F839CC">
            <w:pPr>
              <w:rPr>
                <w:rFonts w:asciiTheme="minorHAnsi" w:hAnsiTheme="minorHAnsi" w:cstheme="minorHAnsi"/>
              </w:rPr>
            </w:pPr>
          </w:p>
        </w:tc>
      </w:tr>
      <w:tr w:rsidR="00F839CC" w:rsidRPr="004F2E92" w14:paraId="53C78C99" w14:textId="77777777" w:rsidTr="00AD4963">
        <w:tc>
          <w:tcPr>
            <w:tcW w:w="2214" w:type="dxa"/>
            <w:tcBorders>
              <w:top w:val="nil"/>
              <w:left w:val="nil"/>
              <w:bottom w:val="nil"/>
              <w:right w:val="nil"/>
            </w:tcBorders>
            <w:shd w:val="clear" w:color="auto" w:fill="auto"/>
          </w:tcPr>
          <w:p w14:paraId="73985E90" w14:textId="77777777" w:rsidR="00F839CC" w:rsidRPr="00F839CC" w:rsidRDefault="00F839CC" w:rsidP="00F839CC">
            <w:pPr>
              <w:rPr>
                <w:sz w:val="18"/>
              </w:rPr>
            </w:pPr>
          </w:p>
        </w:tc>
        <w:tc>
          <w:tcPr>
            <w:tcW w:w="6507" w:type="dxa"/>
            <w:tcBorders>
              <w:top w:val="nil"/>
              <w:left w:val="nil"/>
              <w:bottom w:val="nil"/>
              <w:right w:val="nil"/>
            </w:tcBorders>
            <w:shd w:val="clear" w:color="auto" w:fill="auto"/>
          </w:tcPr>
          <w:p w14:paraId="3770B0C6" w14:textId="77777777" w:rsidR="00F839CC" w:rsidRPr="003A7AD5" w:rsidRDefault="00F839CC" w:rsidP="00B270FF">
            <w:pPr>
              <w:pStyle w:val="Overskrift3"/>
            </w:pPr>
            <w:bookmarkStart w:id="12" w:name="_Toc12458333"/>
            <w:r>
              <w:t>Execution classes</w:t>
            </w:r>
            <w:bookmarkEnd w:id="12"/>
          </w:p>
          <w:p w14:paraId="793A7C82" w14:textId="77777777" w:rsidR="00F839CC" w:rsidRPr="003A7AD5" w:rsidRDefault="00F839CC" w:rsidP="00B270FF">
            <w:pPr>
              <w:spacing w:line="240" w:lineRule="exact"/>
              <w:rPr>
                <w:rFonts w:cs="Calibri"/>
                <w:szCs w:val="21"/>
              </w:rPr>
            </w:pPr>
          </w:p>
        </w:tc>
      </w:tr>
      <w:tr w:rsidR="00F839CC" w:rsidRPr="008A2FD6" w14:paraId="061C6EBE" w14:textId="77777777" w:rsidTr="00AD4963">
        <w:tc>
          <w:tcPr>
            <w:tcW w:w="2214" w:type="dxa"/>
            <w:tcBorders>
              <w:top w:val="nil"/>
              <w:left w:val="nil"/>
              <w:bottom w:val="nil"/>
              <w:right w:val="nil"/>
            </w:tcBorders>
            <w:shd w:val="clear" w:color="auto" w:fill="auto"/>
          </w:tcPr>
          <w:p w14:paraId="2969AFB6" w14:textId="37C20926" w:rsidR="00F839CC" w:rsidRPr="00AE1AD7" w:rsidRDefault="00F839CC" w:rsidP="00F839CC">
            <w:pPr>
              <w:spacing w:line="240" w:lineRule="exact"/>
              <w:rPr>
                <w:rFonts w:asciiTheme="minorHAnsi" w:hAnsiTheme="minorHAnsi" w:cstheme="minorHAnsi"/>
                <w:spacing w:val="-2"/>
                <w:sz w:val="18"/>
                <w:szCs w:val="18"/>
              </w:rPr>
            </w:pPr>
            <w:bookmarkStart w:id="13" w:name="_Hlk501354767"/>
            <w:r w:rsidRPr="00AE1AD7">
              <w:rPr>
                <w:rFonts w:asciiTheme="minorHAnsi" w:hAnsiTheme="minorHAnsi"/>
                <w:spacing w:val="-2"/>
                <w:sz w:val="18"/>
                <w:szCs w:val="18"/>
              </w:rPr>
              <w:t>Temporary supporting structures shall be attrib</w:t>
            </w:r>
            <w:r w:rsidR="00AE1AD7">
              <w:rPr>
                <w:rFonts w:asciiTheme="minorHAnsi" w:hAnsiTheme="minorHAnsi"/>
                <w:spacing w:val="-2"/>
                <w:sz w:val="18"/>
                <w:szCs w:val="18"/>
              </w:rPr>
              <w:softHyphen/>
            </w:r>
            <w:r w:rsidRPr="00AE1AD7">
              <w:rPr>
                <w:rFonts w:asciiTheme="minorHAnsi" w:hAnsiTheme="minorHAnsi"/>
                <w:spacing w:val="-2"/>
                <w:sz w:val="18"/>
                <w:szCs w:val="18"/>
              </w:rPr>
              <w:t>uted to consequence class CC3, where failure during the construction phase can involve a considerable risk of personal injury.</w:t>
            </w:r>
          </w:p>
        </w:tc>
        <w:tc>
          <w:tcPr>
            <w:tcW w:w="6507" w:type="dxa"/>
            <w:tcBorders>
              <w:top w:val="nil"/>
              <w:left w:val="nil"/>
              <w:bottom w:val="nil"/>
              <w:right w:val="nil"/>
            </w:tcBorders>
            <w:shd w:val="clear" w:color="auto" w:fill="auto"/>
          </w:tcPr>
          <w:p w14:paraId="5686A2B2" w14:textId="77777777" w:rsidR="00F839CC" w:rsidRPr="00F839CC" w:rsidRDefault="00F839CC" w:rsidP="00F839CC">
            <w:pPr>
              <w:rPr>
                <w:rFonts w:asciiTheme="minorHAnsi" w:hAnsiTheme="minorHAnsi" w:cstheme="minorHAnsi"/>
              </w:rPr>
            </w:pPr>
          </w:p>
        </w:tc>
      </w:tr>
      <w:tr w:rsidR="00F839CC" w:rsidRPr="008A2FD6" w14:paraId="29166CA6" w14:textId="77777777" w:rsidTr="00AD4963">
        <w:tc>
          <w:tcPr>
            <w:tcW w:w="2214" w:type="dxa"/>
            <w:tcBorders>
              <w:top w:val="nil"/>
              <w:left w:val="nil"/>
              <w:bottom w:val="nil"/>
              <w:right w:val="nil"/>
            </w:tcBorders>
            <w:shd w:val="clear" w:color="auto" w:fill="auto"/>
          </w:tcPr>
          <w:p w14:paraId="0BD12DF7" w14:textId="77777777" w:rsidR="00F839CC" w:rsidRPr="00F839CC" w:rsidRDefault="00F839CC" w:rsidP="00F839CC">
            <w:pPr>
              <w:spacing w:line="240" w:lineRule="exact"/>
              <w:rPr>
                <w:rFonts w:asciiTheme="minorHAnsi" w:hAnsiTheme="minorHAnsi" w:cstheme="minorHAnsi"/>
                <w:sz w:val="18"/>
                <w:szCs w:val="18"/>
              </w:rPr>
            </w:pPr>
          </w:p>
        </w:tc>
        <w:tc>
          <w:tcPr>
            <w:tcW w:w="6507" w:type="dxa"/>
            <w:tcBorders>
              <w:top w:val="nil"/>
              <w:left w:val="nil"/>
              <w:bottom w:val="nil"/>
              <w:right w:val="nil"/>
            </w:tcBorders>
            <w:shd w:val="clear" w:color="auto" w:fill="auto"/>
          </w:tcPr>
          <w:p w14:paraId="72DD2662" w14:textId="77777777" w:rsidR="00F839CC" w:rsidRPr="00F839CC" w:rsidRDefault="00F839CC" w:rsidP="00F839CC">
            <w:pPr>
              <w:rPr>
                <w:rFonts w:asciiTheme="minorHAnsi" w:hAnsiTheme="minorHAnsi" w:cstheme="minorHAnsi"/>
              </w:rPr>
            </w:pPr>
          </w:p>
        </w:tc>
      </w:tr>
      <w:tr w:rsidR="00F839CC" w:rsidRPr="008A2FD6" w14:paraId="77F9B5F8" w14:textId="77777777" w:rsidTr="00AD4963">
        <w:tc>
          <w:tcPr>
            <w:tcW w:w="2214" w:type="dxa"/>
            <w:tcBorders>
              <w:top w:val="nil"/>
              <w:left w:val="nil"/>
              <w:bottom w:val="nil"/>
              <w:right w:val="nil"/>
            </w:tcBorders>
            <w:shd w:val="clear" w:color="auto" w:fill="auto"/>
          </w:tcPr>
          <w:p w14:paraId="5C52D746" w14:textId="77777777" w:rsidR="00F839CC" w:rsidRPr="00F839CC" w:rsidRDefault="00F839CC" w:rsidP="00F839CC">
            <w:pPr>
              <w:spacing w:line="240" w:lineRule="exact"/>
              <w:rPr>
                <w:rFonts w:asciiTheme="minorHAnsi" w:hAnsiTheme="minorHAnsi" w:cstheme="minorHAnsi"/>
                <w:sz w:val="18"/>
                <w:szCs w:val="18"/>
              </w:rPr>
            </w:pPr>
            <w:r>
              <w:rPr>
                <w:rFonts w:asciiTheme="minorHAnsi" w:hAnsiTheme="minorHAnsi"/>
                <w:sz w:val="18"/>
                <w:szCs w:val="18"/>
              </w:rPr>
              <w:t>Any clarification in relation to the General Note shall be specified.</w:t>
            </w:r>
          </w:p>
        </w:tc>
        <w:tc>
          <w:tcPr>
            <w:tcW w:w="6507" w:type="dxa"/>
            <w:tcBorders>
              <w:top w:val="nil"/>
              <w:left w:val="nil"/>
              <w:bottom w:val="nil"/>
              <w:right w:val="nil"/>
            </w:tcBorders>
            <w:shd w:val="clear" w:color="auto" w:fill="auto"/>
          </w:tcPr>
          <w:p w14:paraId="71197065" w14:textId="77777777" w:rsidR="00F839CC" w:rsidRPr="00F839CC" w:rsidRDefault="00F839CC" w:rsidP="00F839CC">
            <w:pPr>
              <w:rPr>
                <w:rFonts w:asciiTheme="minorHAnsi" w:hAnsiTheme="minorHAnsi" w:cstheme="minorHAnsi"/>
              </w:rPr>
            </w:pPr>
          </w:p>
        </w:tc>
      </w:tr>
      <w:tr w:rsidR="005B5788" w:rsidRPr="008A2FD6" w14:paraId="468F2520" w14:textId="77777777" w:rsidTr="00AD4963">
        <w:tc>
          <w:tcPr>
            <w:tcW w:w="2214" w:type="dxa"/>
            <w:tcBorders>
              <w:top w:val="nil"/>
              <w:left w:val="nil"/>
              <w:bottom w:val="nil"/>
              <w:right w:val="nil"/>
            </w:tcBorders>
            <w:shd w:val="clear" w:color="auto" w:fill="auto"/>
          </w:tcPr>
          <w:p w14:paraId="3C5105E0" w14:textId="77777777" w:rsidR="005B5788" w:rsidRPr="00F839CC" w:rsidRDefault="005B5788" w:rsidP="00F839CC">
            <w:pPr>
              <w:spacing w:line="240" w:lineRule="exact"/>
              <w:rPr>
                <w:rFonts w:asciiTheme="minorHAnsi" w:hAnsiTheme="minorHAnsi" w:cstheme="minorHAnsi"/>
                <w:sz w:val="18"/>
                <w:szCs w:val="18"/>
              </w:rPr>
            </w:pPr>
          </w:p>
        </w:tc>
        <w:tc>
          <w:tcPr>
            <w:tcW w:w="6507" w:type="dxa"/>
            <w:tcBorders>
              <w:top w:val="nil"/>
              <w:left w:val="nil"/>
              <w:bottom w:val="nil"/>
              <w:right w:val="nil"/>
            </w:tcBorders>
            <w:shd w:val="clear" w:color="auto" w:fill="auto"/>
          </w:tcPr>
          <w:p w14:paraId="0B5B3F11" w14:textId="77777777" w:rsidR="005B5788" w:rsidRPr="00F839CC" w:rsidRDefault="005B5788" w:rsidP="00F839CC">
            <w:pPr>
              <w:rPr>
                <w:rFonts w:asciiTheme="minorHAnsi" w:hAnsiTheme="minorHAnsi" w:cstheme="minorHAnsi"/>
              </w:rPr>
            </w:pPr>
          </w:p>
        </w:tc>
      </w:tr>
      <w:tr w:rsidR="005B5788" w:rsidRPr="008A2FD6" w14:paraId="3BB66A86" w14:textId="77777777" w:rsidTr="00AD4963">
        <w:tc>
          <w:tcPr>
            <w:tcW w:w="2214" w:type="dxa"/>
            <w:tcBorders>
              <w:top w:val="nil"/>
              <w:left w:val="nil"/>
              <w:bottom w:val="nil"/>
              <w:right w:val="nil"/>
            </w:tcBorders>
            <w:shd w:val="clear" w:color="auto" w:fill="auto"/>
          </w:tcPr>
          <w:p w14:paraId="0C0F006A" w14:textId="5571E28E" w:rsidR="005B5788" w:rsidRPr="00AE1AD7" w:rsidRDefault="005B5788" w:rsidP="00F839CC">
            <w:pPr>
              <w:spacing w:line="240" w:lineRule="exact"/>
              <w:rPr>
                <w:rFonts w:asciiTheme="minorHAnsi" w:hAnsiTheme="minorHAnsi" w:cstheme="minorHAnsi"/>
                <w:spacing w:val="-3"/>
                <w:sz w:val="18"/>
                <w:szCs w:val="18"/>
              </w:rPr>
            </w:pPr>
            <w:r w:rsidRPr="00AE1AD7">
              <w:rPr>
                <w:spacing w:val="-3"/>
                <w:sz w:val="18"/>
              </w:rPr>
              <w:t>If, in exceptional cases, in connection with the design of major steel bridges, a more rigorous control class is presupposed when des</w:t>
            </w:r>
            <w:r w:rsidR="00AE1AD7">
              <w:rPr>
                <w:spacing w:val="-3"/>
                <w:sz w:val="18"/>
              </w:rPr>
              <w:softHyphen/>
            </w:r>
            <w:r w:rsidRPr="00AE1AD7">
              <w:rPr>
                <w:spacing w:val="-3"/>
                <w:sz w:val="18"/>
              </w:rPr>
              <w:t>igning constructions, all requirements for the meet</w:t>
            </w:r>
            <w:r w:rsidR="00AE1AD7">
              <w:rPr>
                <w:spacing w:val="-3"/>
                <w:sz w:val="18"/>
              </w:rPr>
              <w:softHyphen/>
            </w:r>
            <w:r w:rsidRPr="00AE1AD7">
              <w:rPr>
                <w:spacing w:val="-3"/>
                <w:sz w:val="18"/>
              </w:rPr>
              <w:t>ing of this shall be specified.</w:t>
            </w:r>
          </w:p>
        </w:tc>
        <w:tc>
          <w:tcPr>
            <w:tcW w:w="6507" w:type="dxa"/>
            <w:tcBorders>
              <w:top w:val="nil"/>
              <w:left w:val="nil"/>
              <w:bottom w:val="nil"/>
              <w:right w:val="nil"/>
            </w:tcBorders>
            <w:shd w:val="clear" w:color="auto" w:fill="auto"/>
          </w:tcPr>
          <w:p w14:paraId="368F8A39" w14:textId="77777777" w:rsidR="005B5788" w:rsidRPr="00F839CC" w:rsidRDefault="005B5788" w:rsidP="00F839CC">
            <w:pPr>
              <w:rPr>
                <w:rFonts w:asciiTheme="minorHAnsi" w:hAnsiTheme="minorHAnsi" w:cstheme="minorHAnsi"/>
              </w:rPr>
            </w:pPr>
          </w:p>
        </w:tc>
      </w:tr>
      <w:tr w:rsidR="00F839CC" w:rsidRPr="008A2FD6" w14:paraId="5EC89D91" w14:textId="77777777" w:rsidTr="00AD4963">
        <w:tc>
          <w:tcPr>
            <w:tcW w:w="2214" w:type="dxa"/>
            <w:tcBorders>
              <w:top w:val="nil"/>
              <w:left w:val="nil"/>
              <w:bottom w:val="nil"/>
              <w:right w:val="nil"/>
            </w:tcBorders>
            <w:shd w:val="clear" w:color="auto" w:fill="auto"/>
          </w:tcPr>
          <w:p w14:paraId="41C6DEDC" w14:textId="77777777" w:rsidR="00F839CC" w:rsidRPr="00F839CC" w:rsidRDefault="00F839CC" w:rsidP="00F839CC">
            <w:pPr>
              <w:spacing w:line="240" w:lineRule="exact"/>
              <w:rPr>
                <w:rFonts w:asciiTheme="minorHAnsi" w:hAnsiTheme="minorHAnsi" w:cstheme="minorHAnsi"/>
                <w:sz w:val="18"/>
                <w:szCs w:val="18"/>
              </w:rPr>
            </w:pPr>
          </w:p>
        </w:tc>
        <w:tc>
          <w:tcPr>
            <w:tcW w:w="6507" w:type="dxa"/>
            <w:tcBorders>
              <w:top w:val="nil"/>
              <w:left w:val="nil"/>
              <w:bottom w:val="nil"/>
              <w:right w:val="nil"/>
            </w:tcBorders>
            <w:shd w:val="clear" w:color="auto" w:fill="auto"/>
          </w:tcPr>
          <w:p w14:paraId="056069D4" w14:textId="77777777" w:rsidR="00F839CC" w:rsidRPr="00F839CC" w:rsidRDefault="00F839CC" w:rsidP="00F839CC">
            <w:pPr>
              <w:rPr>
                <w:rFonts w:asciiTheme="minorHAnsi" w:hAnsiTheme="minorHAnsi" w:cstheme="minorHAnsi"/>
              </w:rPr>
            </w:pPr>
          </w:p>
        </w:tc>
      </w:tr>
      <w:tr w:rsidR="00F839CC" w:rsidRPr="008A2FD6" w14:paraId="42C88D8F" w14:textId="77777777" w:rsidTr="00AD4963">
        <w:tc>
          <w:tcPr>
            <w:tcW w:w="2214" w:type="dxa"/>
            <w:tcBorders>
              <w:top w:val="nil"/>
              <w:left w:val="nil"/>
              <w:bottom w:val="nil"/>
              <w:right w:val="nil"/>
            </w:tcBorders>
            <w:shd w:val="clear" w:color="auto" w:fill="auto"/>
          </w:tcPr>
          <w:p w14:paraId="25490F44" w14:textId="77777777" w:rsidR="00F839CC" w:rsidRPr="00F839CC" w:rsidRDefault="00F839CC" w:rsidP="00F839CC">
            <w:pPr>
              <w:spacing w:line="240" w:lineRule="exact"/>
              <w:rPr>
                <w:rFonts w:asciiTheme="minorHAnsi" w:hAnsiTheme="minorHAnsi" w:cstheme="minorHAnsi"/>
                <w:sz w:val="18"/>
                <w:szCs w:val="18"/>
              </w:rPr>
            </w:pPr>
          </w:p>
        </w:tc>
        <w:tc>
          <w:tcPr>
            <w:tcW w:w="6507" w:type="dxa"/>
            <w:tcBorders>
              <w:top w:val="nil"/>
              <w:left w:val="nil"/>
              <w:bottom w:val="nil"/>
              <w:right w:val="nil"/>
            </w:tcBorders>
            <w:shd w:val="clear" w:color="auto" w:fill="auto"/>
          </w:tcPr>
          <w:p w14:paraId="7EDB6BEE" w14:textId="1D2D1DFA" w:rsidR="00F839CC" w:rsidRPr="00F839CC" w:rsidRDefault="00F839CC" w:rsidP="00F839CC">
            <w:pPr>
              <w:rPr>
                <w:rFonts w:asciiTheme="minorHAnsi" w:hAnsiTheme="minorHAnsi" w:cstheme="minorHAnsi"/>
              </w:rPr>
            </w:pPr>
          </w:p>
        </w:tc>
      </w:tr>
      <w:tr w:rsidR="00F839CC" w:rsidRPr="004F2E92" w14:paraId="0022CEA9" w14:textId="77777777" w:rsidTr="00AD4963">
        <w:tc>
          <w:tcPr>
            <w:tcW w:w="2214" w:type="dxa"/>
            <w:tcBorders>
              <w:top w:val="nil"/>
              <w:left w:val="nil"/>
              <w:bottom w:val="nil"/>
              <w:right w:val="nil"/>
            </w:tcBorders>
            <w:shd w:val="clear" w:color="auto" w:fill="auto"/>
          </w:tcPr>
          <w:p w14:paraId="2BA827E1" w14:textId="77777777" w:rsidR="00F839CC" w:rsidRPr="00F839CC" w:rsidRDefault="00F839CC" w:rsidP="00B270FF">
            <w:pPr>
              <w:rPr>
                <w:sz w:val="18"/>
              </w:rPr>
            </w:pPr>
            <w:bookmarkStart w:id="14" w:name="_Hlk501364785"/>
            <w:bookmarkEnd w:id="13"/>
          </w:p>
        </w:tc>
        <w:tc>
          <w:tcPr>
            <w:tcW w:w="6507" w:type="dxa"/>
            <w:tcBorders>
              <w:top w:val="nil"/>
              <w:left w:val="nil"/>
              <w:bottom w:val="nil"/>
              <w:right w:val="nil"/>
            </w:tcBorders>
            <w:shd w:val="clear" w:color="auto" w:fill="auto"/>
          </w:tcPr>
          <w:p w14:paraId="6D0EADE4" w14:textId="77777777" w:rsidR="00F839CC" w:rsidRPr="003A7AD5" w:rsidRDefault="00F839CC" w:rsidP="00B270FF">
            <w:pPr>
              <w:pStyle w:val="Overskrift3"/>
            </w:pPr>
            <w:bookmarkStart w:id="15" w:name="_Toc12458334"/>
            <w:r>
              <w:t>Treatment qualities</w:t>
            </w:r>
            <w:bookmarkEnd w:id="15"/>
          </w:p>
          <w:p w14:paraId="6731E4C9" w14:textId="77777777" w:rsidR="00F839CC" w:rsidRPr="003A7AD5" w:rsidRDefault="00F839CC" w:rsidP="00B270FF">
            <w:pPr>
              <w:spacing w:line="240" w:lineRule="exact"/>
              <w:rPr>
                <w:rFonts w:cs="Calibri"/>
                <w:szCs w:val="21"/>
              </w:rPr>
            </w:pPr>
          </w:p>
        </w:tc>
      </w:tr>
      <w:bookmarkEnd w:id="14"/>
      <w:tr w:rsidR="00FE7510" w:rsidRPr="008A2FD6" w14:paraId="3728D43D" w14:textId="77777777" w:rsidTr="00AD4963">
        <w:tc>
          <w:tcPr>
            <w:tcW w:w="2214" w:type="dxa"/>
            <w:tcBorders>
              <w:top w:val="nil"/>
              <w:left w:val="nil"/>
              <w:bottom w:val="nil"/>
              <w:right w:val="nil"/>
            </w:tcBorders>
            <w:shd w:val="clear" w:color="auto" w:fill="auto"/>
          </w:tcPr>
          <w:p w14:paraId="07E62A56" w14:textId="77777777" w:rsidR="00FE7510" w:rsidRPr="00FE7510" w:rsidRDefault="00FE7510" w:rsidP="00FE7510">
            <w:pPr>
              <w:rPr>
                <w:sz w:val="18"/>
              </w:rPr>
            </w:pPr>
            <w:r>
              <w:rPr>
                <w:sz w:val="18"/>
              </w:rPr>
              <w:t>Any clarification in relation to the General Note shall be specified.</w:t>
            </w:r>
          </w:p>
        </w:tc>
        <w:tc>
          <w:tcPr>
            <w:tcW w:w="6507" w:type="dxa"/>
            <w:tcBorders>
              <w:top w:val="nil"/>
              <w:left w:val="nil"/>
              <w:bottom w:val="nil"/>
              <w:right w:val="nil"/>
            </w:tcBorders>
            <w:shd w:val="clear" w:color="auto" w:fill="auto"/>
          </w:tcPr>
          <w:p w14:paraId="23F2DD84" w14:textId="77777777" w:rsidR="00FE7510" w:rsidRPr="00FE7510" w:rsidRDefault="00FE7510" w:rsidP="00FE7510">
            <w:pPr>
              <w:rPr>
                <w:rFonts w:asciiTheme="minorHAnsi" w:hAnsiTheme="minorHAnsi" w:cstheme="minorHAnsi"/>
              </w:rPr>
            </w:pPr>
          </w:p>
        </w:tc>
      </w:tr>
      <w:tr w:rsidR="00FE7510" w:rsidRPr="008A2FD6" w14:paraId="09FF1C89" w14:textId="77777777" w:rsidTr="00AD4963">
        <w:tc>
          <w:tcPr>
            <w:tcW w:w="2214" w:type="dxa"/>
            <w:tcBorders>
              <w:top w:val="nil"/>
              <w:left w:val="nil"/>
              <w:bottom w:val="nil"/>
              <w:right w:val="nil"/>
            </w:tcBorders>
            <w:shd w:val="clear" w:color="auto" w:fill="auto"/>
          </w:tcPr>
          <w:p w14:paraId="34630659" w14:textId="77777777" w:rsidR="00FE7510" w:rsidRPr="00FE7510" w:rsidRDefault="00FE7510" w:rsidP="00FE7510">
            <w:pPr>
              <w:rPr>
                <w:sz w:val="18"/>
              </w:rPr>
            </w:pPr>
          </w:p>
        </w:tc>
        <w:tc>
          <w:tcPr>
            <w:tcW w:w="6507" w:type="dxa"/>
            <w:tcBorders>
              <w:top w:val="nil"/>
              <w:left w:val="nil"/>
              <w:bottom w:val="nil"/>
              <w:right w:val="nil"/>
            </w:tcBorders>
            <w:shd w:val="clear" w:color="auto" w:fill="auto"/>
          </w:tcPr>
          <w:p w14:paraId="55F7442C" w14:textId="77777777" w:rsidR="00FE7510" w:rsidRPr="00FE7510" w:rsidRDefault="00FE7510" w:rsidP="00FE7510">
            <w:pPr>
              <w:rPr>
                <w:rFonts w:asciiTheme="minorHAnsi" w:hAnsiTheme="minorHAnsi" w:cstheme="minorHAnsi"/>
              </w:rPr>
            </w:pPr>
          </w:p>
        </w:tc>
      </w:tr>
      <w:tr w:rsidR="00FE7510" w:rsidRPr="008A2FD6" w14:paraId="353A84F2" w14:textId="77777777" w:rsidTr="00AD4963">
        <w:tc>
          <w:tcPr>
            <w:tcW w:w="2214" w:type="dxa"/>
            <w:tcBorders>
              <w:top w:val="nil"/>
              <w:left w:val="nil"/>
              <w:bottom w:val="nil"/>
              <w:right w:val="nil"/>
            </w:tcBorders>
            <w:shd w:val="clear" w:color="auto" w:fill="auto"/>
          </w:tcPr>
          <w:p w14:paraId="1AF6715D" w14:textId="4CB3E99D" w:rsidR="00FE7510" w:rsidRPr="00FE7510" w:rsidRDefault="00FE7510" w:rsidP="00FE7510">
            <w:pPr>
              <w:rPr>
                <w:sz w:val="18"/>
              </w:rPr>
            </w:pPr>
            <w:r>
              <w:rPr>
                <w:sz w:val="18"/>
              </w:rPr>
              <w:t>Requirements for surface quality may be different</w:t>
            </w:r>
            <w:r w:rsidR="00AE1AD7">
              <w:rPr>
                <w:sz w:val="18"/>
              </w:rPr>
              <w:softHyphen/>
            </w:r>
            <w:r>
              <w:rPr>
                <w:sz w:val="18"/>
              </w:rPr>
              <w:t xml:space="preserve">iated, but only if it does </w:t>
            </w:r>
            <w:r>
              <w:rPr>
                <w:sz w:val="18"/>
              </w:rPr>
              <w:lastRenderedPageBreak/>
              <w:t>not appear from GN-P, e.g.:</w:t>
            </w:r>
          </w:p>
        </w:tc>
        <w:tc>
          <w:tcPr>
            <w:tcW w:w="6507" w:type="dxa"/>
            <w:tcBorders>
              <w:top w:val="nil"/>
              <w:left w:val="nil"/>
              <w:bottom w:val="nil"/>
              <w:right w:val="nil"/>
            </w:tcBorders>
            <w:shd w:val="clear" w:color="auto" w:fill="auto"/>
          </w:tcPr>
          <w:p w14:paraId="7B67BC19" w14:textId="77777777" w:rsidR="00FE7510" w:rsidRPr="00FE7510" w:rsidRDefault="00FE7510" w:rsidP="00FE7510">
            <w:pPr>
              <w:rPr>
                <w:rFonts w:asciiTheme="minorHAnsi" w:hAnsiTheme="minorHAnsi" w:cstheme="minorHAnsi"/>
              </w:rPr>
            </w:pPr>
            <w:r>
              <w:rPr>
                <w:rFonts w:asciiTheme="minorHAnsi" w:hAnsiTheme="minorHAnsi"/>
              </w:rPr>
              <w:lastRenderedPageBreak/>
              <w:t>The following surface quality requirements for steel plates shall be observed in accordance with DS/EN 10163:</w:t>
            </w:r>
          </w:p>
          <w:p w14:paraId="55A7F794" w14:textId="77777777" w:rsidR="00FE7510" w:rsidRPr="00FE7510" w:rsidRDefault="00FE7510" w:rsidP="00FE7510">
            <w:pPr>
              <w:pStyle w:val="Tabeltekst"/>
              <w:numPr>
                <w:ilvl w:val="0"/>
                <w:numId w:val="39"/>
              </w:numPr>
              <w:rPr>
                <w:rFonts w:asciiTheme="minorHAnsi" w:hAnsiTheme="minorHAnsi" w:cstheme="minorHAnsi"/>
                <w:snapToGrid/>
                <w:sz w:val="21"/>
                <w:szCs w:val="24"/>
              </w:rPr>
            </w:pPr>
            <w:r>
              <w:rPr>
                <w:rFonts w:asciiTheme="minorHAnsi" w:hAnsiTheme="minorHAnsi"/>
                <w:snapToGrid/>
                <w:sz w:val="21"/>
                <w:szCs w:val="24"/>
              </w:rPr>
              <w:t>Primary structures: Class B, sub-class 3</w:t>
            </w:r>
          </w:p>
          <w:p w14:paraId="27D1C335" w14:textId="77777777" w:rsidR="00FE7510" w:rsidRPr="00FE7510" w:rsidRDefault="00FE7510" w:rsidP="00FE7510">
            <w:pPr>
              <w:pStyle w:val="Tabeltekst"/>
              <w:numPr>
                <w:ilvl w:val="0"/>
                <w:numId w:val="39"/>
              </w:numPr>
              <w:rPr>
                <w:rFonts w:asciiTheme="minorHAnsi" w:hAnsiTheme="minorHAnsi" w:cstheme="minorHAnsi"/>
                <w:snapToGrid/>
                <w:sz w:val="21"/>
                <w:szCs w:val="24"/>
              </w:rPr>
            </w:pPr>
            <w:r>
              <w:rPr>
                <w:rFonts w:asciiTheme="minorHAnsi" w:hAnsiTheme="minorHAnsi"/>
                <w:snapToGrid/>
                <w:sz w:val="21"/>
                <w:szCs w:val="24"/>
              </w:rPr>
              <w:lastRenderedPageBreak/>
              <w:t>Secondary structures: Class A, sub-class 3</w:t>
            </w:r>
          </w:p>
        </w:tc>
      </w:tr>
      <w:tr w:rsidR="001066CF" w:rsidRPr="008A2FD6" w14:paraId="7B49270B" w14:textId="77777777" w:rsidTr="00AD4963">
        <w:tc>
          <w:tcPr>
            <w:tcW w:w="2214" w:type="dxa"/>
            <w:tcBorders>
              <w:top w:val="nil"/>
              <w:left w:val="nil"/>
              <w:bottom w:val="nil"/>
              <w:right w:val="nil"/>
            </w:tcBorders>
            <w:shd w:val="clear" w:color="auto" w:fill="auto"/>
          </w:tcPr>
          <w:p w14:paraId="28C30740" w14:textId="77777777" w:rsidR="001066CF" w:rsidRPr="00FE7510" w:rsidRDefault="001066CF" w:rsidP="00FE7510">
            <w:pPr>
              <w:rPr>
                <w:sz w:val="18"/>
              </w:rPr>
            </w:pPr>
          </w:p>
        </w:tc>
        <w:tc>
          <w:tcPr>
            <w:tcW w:w="6507" w:type="dxa"/>
            <w:tcBorders>
              <w:top w:val="nil"/>
              <w:left w:val="nil"/>
              <w:bottom w:val="nil"/>
              <w:right w:val="nil"/>
            </w:tcBorders>
            <w:shd w:val="clear" w:color="auto" w:fill="auto"/>
          </w:tcPr>
          <w:p w14:paraId="5CF9EEC0" w14:textId="77777777" w:rsidR="001066CF" w:rsidRPr="00FE7510" w:rsidRDefault="001066CF" w:rsidP="00FE7510">
            <w:pPr>
              <w:rPr>
                <w:rFonts w:asciiTheme="minorHAnsi" w:hAnsiTheme="minorHAnsi" w:cstheme="minorHAnsi"/>
              </w:rPr>
            </w:pPr>
          </w:p>
        </w:tc>
      </w:tr>
      <w:tr w:rsidR="001066CF" w:rsidRPr="008A2FD6" w14:paraId="34655762" w14:textId="77777777" w:rsidTr="00AD4963">
        <w:tc>
          <w:tcPr>
            <w:tcW w:w="2214" w:type="dxa"/>
            <w:tcBorders>
              <w:top w:val="nil"/>
              <w:left w:val="nil"/>
              <w:bottom w:val="nil"/>
              <w:right w:val="nil"/>
            </w:tcBorders>
            <w:shd w:val="clear" w:color="auto" w:fill="auto"/>
          </w:tcPr>
          <w:p w14:paraId="10EF6B6F" w14:textId="67C1A602" w:rsidR="001066CF" w:rsidRPr="00FE7510" w:rsidRDefault="001066CF" w:rsidP="00FE7510">
            <w:pPr>
              <w:rPr>
                <w:sz w:val="18"/>
              </w:rPr>
            </w:pPr>
            <w:r>
              <w:rPr>
                <w:sz w:val="18"/>
              </w:rPr>
              <w:t>The finish can be eased for structures that are corrosion protected below category C4. E.g. inside of a beam which is dehumidified.</w:t>
            </w:r>
          </w:p>
        </w:tc>
        <w:tc>
          <w:tcPr>
            <w:tcW w:w="6507" w:type="dxa"/>
            <w:tcBorders>
              <w:top w:val="nil"/>
              <w:left w:val="nil"/>
              <w:bottom w:val="nil"/>
              <w:right w:val="nil"/>
            </w:tcBorders>
            <w:shd w:val="clear" w:color="auto" w:fill="auto"/>
          </w:tcPr>
          <w:p w14:paraId="659D0731" w14:textId="38F5E491" w:rsidR="001066CF" w:rsidRDefault="001066CF" w:rsidP="00FE7510">
            <w:pPr>
              <w:rPr>
                <w:rFonts w:asciiTheme="minorHAnsi" w:hAnsiTheme="minorHAnsi" w:cstheme="minorHAnsi"/>
              </w:rPr>
            </w:pPr>
            <w:r>
              <w:rPr>
                <w:rFonts w:asciiTheme="minorHAnsi" w:hAnsiTheme="minorHAnsi"/>
              </w:rPr>
              <w:t>The finish qualities mentioned in GWS are allowed to be eased to the following, for construction parts which are placed in a dehumidified environment in the final structure, in compliance with DS/EN ISO 8501-3:</w:t>
            </w:r>
          </w:p>
          <w:p w14:paraId="01F3ADE5" w14:textId="77777777" w:rsidR="001066CF" w:rsidRDefault="001066CF" w:rsidP="001066CF">
            <w:pPr>
              <w:pStyle w:val="Opstilling-punkttegn"/>
            </w:pPr>
            <w:r>
              <w:t>Welds P2, however, P3 for 1.1</w:t>
            </w:r>
          </w:p>
          <w:p w14:paraId="309CD17F" w14:textId="77777777" w:rsidR="001066CF" w:rsidRDefault="001066CF" w:rsidP="001066CF">
            <w:pPr>
              <w:pStyle w:val="Opstilling-punkttegn"/>
            </w:pPr>
            <w:r>
              <w:t>Sheet and profile edges: P3</w:t>
            </w:r>
          </w:p>
          <w:p w14:paraId="4BF941FD" w14:textId="0C44C494" w:rsidR="001066CF" w:rsidRPr="00FE7510" w:rsidRDefault="001066CF" w:rsidP="001066CF">
            <w:pPr>
              <w:pStyle w:val="Opstilling-punkttegn"/>
            </w:pPr>
            <w:r>
              <w:t>Steel substrates: P2</w:t>
            </w:r>
          </w:p>
        </w:tc>
      </w:tr>
      <w:tr w:rsidR="00B270FF" w:rsidRPr="004F2E92" w14:paraId="65C74731" w14:textId="77777777" w:rsidTr="00AD4963">
        <w:tc>
          <w:tcPr>
            <w:tcW w:w="2214" w:type="dxa"/>
            <w:tcBorders>
              <w:top w:val="nil"/>
              <w:left w:val="nil"/>
              <w:bottom w:val="nil"/>
              <w:right w:val="nil"/>
            </w:tcBorders>
            <w:shd w:val="clear" w:color="auto" w:fill="auto"/>
          </w:tcPr>
          <w:p w14:paraId="210B16B3" w14:textId="77777777" w:rsidR="00B270FF" w:rsidRPr="00F839CC" w:rsidRDefault="00B270FF" w:rsidP="00B270FF">
            <w:pPr>
              <w:rPr>
                <w:sz w:val="18"/>
              </w:rPr>
            </w:pPr>
          </w:p>
        </w:tc>
        <w:tc>
          <w:tcPr>
            <w:tcW w:w="6507" w:type="dxa"/>
            <w:tcBorders>
              <w:top w:val="nil"/>
              <w:left w:val="nil"/>
              <w:bottom w:val="nil"/>
              <w:right w:val="nil"/>
            </w:tcBorders>
            <w:shd w:val="clear" w:color="auto" w:fill="auto"/>
          </w:tcPr>
          <w:p w14:paraId="4172A240" w14:textId="77777777" w:rsidR="00B270FF" w:rsidRPr="00F839CC" w:rsidRDefault="00B270FF" w:rsidP="00B270FF">
            <w:pPr>
              <w:rPr>
                <w:rFonts w:asciiTheme="minorHAnsi" w:hAnsiTheme="minorHAnsi" w:cstheme="minorHAnsi"/>
              </w:rPr>
            </w:pPr>
          </w:p>
        </w:tc>
      </w:tr>
      <w:tr w:rsidR="00B270FF" w:rsidRPr="004F2E92" w14:paraId="24F31E4A" w14:textId="77777777" w:rsidTr="00AD4963">
        <w:tc>
          <w:tcPr>
            <w:tcW w:w="2214" w:type="dxa"/>
            <w:tcBorders>
              <w:top w:val="nil"/>
              <w:left w:val="nil"/>
              <w:bottom w:val="nil"/>
              <w:right w:val="nil"/>
            </w:tcBorders>
            <w:shd w:val="clear" w:color="auto" w:fill="auto"/>
          </w:tcPr>
          <w:p w14:paraId="290309C1" w14:textId="77777777" w:rsidR="00B270FF" w:rsidRPr="00F839CC" w:rsidRDefault="00B270FF" w:rsidP="00B270FF">
            <w:pPr>
              <w:rPr>
                <w:sz w:val="18"/>
              </w:rPr>
            </w:pPr>
          </w:p>
        </w:tc>
        <w:tc>
          <w:tcPr>
            <w:tcW w:w="6507" w:type="dxa"/>
            <w:tcBorders>
              <w:top w:val="nil"/>
              <w:left w:val="nil"/>
              <w:bottom w:val="nil"/>
              <w:right w:val="nil"/>
            </w:tcBorders>
            <w:shd w:val="clear" w:color="auto" w:fill="auto"/>
          </w:tcPr>
          <w:p w14:paraId="7499FA9D" w14:textId="77777777" w:rsidR="00B270FF" w:rsidRPr="003A7AD5" w:rsidRDefault="00B270FF" w:rsidP="00B270FF">
            <w:pPr>
              <w:pStyle w:val="Overskrift3"/>
            </w:pPr>
            <w:bookmarkStart w:id="16" w:name="_Toc12458335"/>
            <w:r>
              <w:t>Geometrical tolerances</w:t>
            </w:r>
            <w:bookmarkEnd w:id="16"/>
          </w:p>
          <w:p w14:paraId="52306081" w14:textId="77777777" w:rsidR="00B270FF" w:rsidRPr="003A7AD5" w:rsidRDefault="00B270FF" w:rsidP="00B270FF">
            <w:pPr>
              <w:spacing w:line="240" w:lineRule="exact"/>
              <w:rPr>
                <w:rFonts w:cs="Calibri"/>
                <w:szCs w:val="21"/>
              </w:rPr>
            </w:pPr>
          </w:p>
        </w:tc>
      </w:tr>
      <w:tr w:rsidR="00B270FF" w:rsidRPr="008A2FD6" w14:paraId="57E1D7F3" w14:textId="77777777" w:rsidTr="00AD4963">
        <w:tc>
          <w:tcPr>
            <w:tcW w:w="2214" w:type="dxa"/>
            <w:tcBorders>
              <w:top w:val="nil"/>
              <w:left w:val="nil"/>
              <w:bottom w:val="nil"/>
              <w:right w:val="nil"/>
            </w:tcBorders>
            <w:shd w:val="clear" w:color="auto" w:fill="auto"/>
          </w:tcPr>
          <w:p w14:paraId="08DCB868" w14:textId="77A35482" w:rsidR="00B270FF" w:rsidRPr="00B270FF" w:rsidRDefault="00B270FF" w:rsidP="00B270FF">
            <w:pPr>
              <w:rPr>
                <w:sz w:val="18"/>
              </w:rPr>
            </w:pPr>
            <w:r>
              <w:rPr>
                <w:sz w:val="18"/>
              </w:rPr>
              <w:t>For composite structures, the following shall be stated:</w:t>
            </w:r>
          </w:p>
        </w:tc>
        <w:tc>
          <w:tcPr>
            <w:tcW w:w="6507" w:type="dxa"/>
            <w:tcBorders>
              <w:top w:val="nil"/>
              <w:left w:val="nil"/>
              <w:bottom w:val="nil"/>
              <w:right w:val="nil"/>
            </w:tcBorders>
            <w:shd w:val="clear" w:color="auto" w:fill="auto"/>
          </w:tcPr>
          <w:p w14:paraId="169B1E30" w14:textId="41384D51" w:rsidR="00B270FF" w:rsidRPr="00B270FF" w:rsidRDefault="00B270FF" w:rsidP="00B270FF">
            <w:pPr>
              <w:rPr>
                <w:rFonts w:asciiTheme="minorHAnsi" w:hAnsiTheme="minorHAnsi" w:cstheme="minorHAnsi"/>
              </w:rPr>
            </w:pPr>
            <w:r>
              <w:rPr>
                <w:rFonts w:asciiTheme="minorHAnsi" w:hAnsiTheme="minorHAnsi"/>
              </w:rPr>
              <w:t>Measurements for composite steel and concrete structures apply at +10°C under the impact of dead weight and expected creep and shrinkage of the concrete.</w:t>
            </w:r>
          </w:p>
        </w:tc>
      </w:tr>
      <w:tr w:rsidR="00B270FF" w:rsidRPr="008A2FD6" w14:paraId="68D98573" w14:textId="77777777" w:rsidTr="00AD4963">
        <w:tc>
          <w:tcPr>
            <w:tcW w:w="2214" w:type="dxa"/>
            <w:tcBorders>
              <w:top w:val="nil"/>
              <w:left w:val="nil"/>
              <w:bottom w:val="nil"/>
              <w:right w:val="nil"/>
            </w:tcBorders>
            <w:shd w:val="clear" w:color="auto" w:fill="auto"/>
          </w:tcPr>
          <w:p w14:paraId="0E266E2E" w14:textId="77777777" w:rsidR="00B270FF" w:rsidRPr="00B270FF" w:rsidRDefault="00B270FF" w:rsidP="00B270FF">
            <w:pPr>
              <w:rPr>
                <w:sz w:val="18"/>
              </w:rPr>
            </w:pPr>
          </w:p>
        </w:tc>
        <w:tc>
          <w:tcPr>
            <w:tcW w:w="6507" w:type="dxa"/>
            <w:tcBorders>
              <w:top w:val="nil"/>
              <w:left w:val="nil"/>
              <w:bottom w:val="nil"/>
              <w:right w:val="nil"/>
            </w:tcBorders>
            <w:shd w:val="clear" w:color="auto" w:fill="auto"/>
          </w:tcPr>
          <w:p w14:paraId="735D9993" w14:textId="77777777" w:rsidR="00B270FF" w:rsidRPr="00B270FF" w:rsidRDefault="00B270FF" w:rsidP="00B270FF">
            <w:pPr>
              <w:rPr>
                <w:rFonts w:asciiTheme="minorHAnsi" w:hAnsiTheme="minorHAnsi" w:cstheme="minorHAnsi"/>
              </w:rPr>
            </w:pPr>
          </w:p>
        </w:tc>
      </w:tr>
      <w:tr w:rsidR="00B270FF" w:rsidRPr="008A2FD6" w14:paraId="1DF767E8" w14:textId="77777777" w:rsidTr="00AD4963">
        <w:tc>
          <w:tcPr>
            <w:tcW w:w="2214" w:type="dxa"/>
            <w:tcBorders>
              <w:top w:val="nil"/>
              <w:left w:val="nil"/>
              <w:bottom w:val="nil"/>
              <w:right w:val="nil"/>
            </w:tcBorders>
            <w:shd w:val="clear" w:color="auto" w:fill="auto"/>
          </w:tcPr>
          <w:p w14:paraId="7BE18017" w14:textId="49214FB8" w:rsidR="00B270FF" w:rsidRPr="00AE1AD7" w:rsidRDefault="00B270FF" w:rsidP="00B270FF">
            <w:pPr>
              <w:rPr>
                <w:spacing w:val="-2"/>
                <w:sz w:val="18"/>
              </w:rPr>
            </w:pPr>
            <w:r w:rsidRPr="00AE1AD7">
              <w:rPr>
                <w:spacing w:val="-2"/>
                <w:sz w:val="18"/>
              </w:rPr>
              <w:t>Reference is made to the list in DS/EN 1090-2, annex A item 11. Supplementary or changed tolerance req</w:t>
            </w:r>
            <w:r w:rsidR="00AE1AD7" w:rsidRPr="00AE1AD7">
              <w:rPr>
                <w:spacing w:val="-2"/>
                <w:sz w:val="18"/>
              </w:rPr>
              <w:softHyphen/>
            </w:r>
            <w:r w:rsidRPr="00AE1AD7">
              <w:rPr>
                <w:spacing w:val="-2"/>
                <w:sz w:val="18"/>
              </w:rPr>
              <w:t>uirements for structural elements shall be</w:t>
            </w:r>
            <w:r w:rsidR="00AE1AD7" w:rsidRPr="00AE1AD7">
              <w:rPr>
                <w:spacing w:val="-2"/>
                <w:sz w:val="18"/>
              </w:rPr>
              <w:t xml:space="preserve"> </w:t>
            </w:r>
            <w:r w:rsidRPr="00AE1AD7">
              <w:rPr>
                <w:spacing w:val="-2"/>
                <w:sz w:val="18"/>
              </w:rPr>
              <w:t>specified.</w:t>
            </w:r>
          </w:p>
        </w:tc>
        <w:tc>
          <w:tcPr>
            <w:tcW w:w="6507" w:type="dxa"/>
            <w:tcBorders>
              <w:top w:val="nil"/>
              <w:left w:val="nil"/>
              <w:bottom w:val="nil"/>
              <w:right w:val="nil"/>
            </w:tcBorders>
            <w:shd w:val="clear" w:color="auto" w:fill="auto"/>
          </w:tcPr>
          <w:p w14:paraId="14FBE11A" w14:textId="77777777" w:rsidR="00B270FF" w:rsidRPr="00B270FF" w:rsidRDefault="00B270FF" w:rsidP="00B270FF">
            <w:pPr>
              <w:rPr>
                <w:rFonts w:asciiTheme="minorHAnsi" w:hAnsiTheme="minorHAnsi" w:cstheme="minorHAnsi"/>
              </w:rPr>
            </w:pPr>
          </w:p>
        </w:tc>
      </w:tr>
      <w:tr w:rsidR="00B270FF" w:rsidRPr="008A2FD6" w14:paraId="203179E0" w14:textId="77777777" w:rsidTr="00AD4963">
        <w:tc>
          <w:tcPr>
            <w:tcW w:w="2214" w:type="dxa"/>
            <w:tcBorders>
              <w:top w:val="nil"/>
              <w:left w:val="nil"/>
              <w:bottom w:val="nil"/>
              <w:right w:val="nil"/>
            </w:tcBorders>
            <w:shd w:val="clear" w:color="auto" w:fill="auto"/>
          </w:tcPr>
          <w:p w14:paraId="3759F15E" w14:textId="77777777" w:rsidR="00B270FF" w:rsidRPr="00B270FF" w:rsidRDefault="00B270FF" w:rsidP="00B270FF">
            <w:pPr>
              <w:rPr>
                <w:sz w:val="18"/>
              </w:rPr>
            </w:pPr>
          </w:p>
        </w:tc>
        <w:tc>
          <w:tcPr>
            <w:tcW w:w="6507" w:type="dxa"/>
            <w:tcBorders>
              <w:top w:val="nil"/>
              <w:left w:val="nil"/>
              <w:bottom w:val="nil"/>
              <w:right w:val="nil"/>
            </w:tcBorders>
            <w:shd w:val="clear" w:color="auto" w:fill="auto"/>
          </w:tcPr>
          <w:p w14:paraId="108D84EF" w14:textId="77777777" w:rsidR="00B270FF" w:rsidRPr="00B270FF" w:rsidRDefault="00B270FF" w:rsidP="00B270FF">
            <w:pPr>
              <w:rPr>
                <w:rFonts w:asciiTheme="minorHAnsi" w:hAnsiTheme="minorHAnsi" w:cstheme="minorHAnsi"/>
              </w:rPr>
            </w:pPr>
          </w:p>
        </w:tc>
      </w:tr>
      <w:tr w:rsidR="00B270FF" w:rsidRPr="008A2FD6" w14:paraId="43702B63" w14:textId="77777777" w:rsidTr="00AD4963">
        <w:tc>
          <w:tcPr>
            <w:tcW w:w="2214" w:type="dxa"/>
            <w:tcBorders>
              <w:top w:val="nil"/>
              <w:left w:val="nil"/>
              <w:bottom w:val="nil"/>
              <w:right w:val="nil"/>
            </w:tcBorders>
            <w:shd w:val="clear" w:color="auto" w:fill="auto"/>
          </w:tcPr>
          <w:p w14:paraId="251D50EE" w14:textId="5E497FDD" w:rsidR="00B270FF" w:rsidRPr="00AE1AD7" w:rsidRDefault="00B270FF" w:rsidP="00B270FF">
            <w:pPr>
              <w:rPr>
                <w:spacing w:val="-2"/>
                <w:sz w:val="18"/>
              </w:rPr>
            </w:pPr>
            <w:r w:rsidRPr="00AE1AD7">
              <w:rPr>
                <w:spacing w:val="-2"/>
                <w:sz w:val="18"/>
              </w:rPr>
              <w:t>If structures shall be carried out with a rise, this shall be stated on the drawings. Tolerances for superel</w:t>
            </w:r>
            <w:r w:rsidR="00AE1AD7">
              <w:rPr>
                <w:spacing w:val="-2"/>
                <w:sz w:val="18"/>
              </w:rPr>
              <w:softHyphen/>
            </w:r>
            <w:r w:rsidRPr="00AE1AD7">
              <w:rPr>
                <w:spacing w:val="-2"/>
                <w:sz w:val="18"/>
              </w:rPr>
              <w:t>evation may be changed in GN, if there is a risk of the superelevation impacting on the visual impression or surface drainage.</w:t>
            </w:r>
          </w:p>
        </w:tc>
        <w:tc>
          <w:tcPr>
            <w:tcW w:w="6507" w:type="dxa"/>
            <w:tcBorders>
              <w:top w:val="nil"/>
              <w:left w:val="nil"/>
              <w:bottom w:val="nil"/>
              <w:right w:val="nil"/>
            </w:tcBorders>
            <w:shd w:val="clear" w:color="auto" w:fill="auto"/>
          </w:tcPr>
          <w:p w14:paraId="70B68A08" w14:textId="77777777" w:rsidR="00B270FF" w:rsidRPr="00B270FF" w:rsidRDefault="00B270FF" w:rsidP="00B270FF">
            <w:pPr>
              <w:rPr>
                <w:rFonts w:asciiTheme="minorHAnsi" w:hAnsiTheme="minorHAnsi" w:cstheme="minorHAnsi"/>
              </w:rPr>
            </w:pPr>
            <w:r>
              <w:rPr>
                <w:rFonts w:asciiTheme="minorHAnsi" w:hAnsiTheme="minorHAnsi"/>
              </w:rPr>
              <w:t>The following structural elements shall be carried out as shown on the drawings with the specified height of arch to compensate for elastic deflection from dead weight of girder:</w:t>
            </w:r>
          </w:p>
          <w:p w14:paraId="25DA515D" w14:textId="4890CBC5" w:rsidR="00B270FF" w:rsidRPr="00B270FF" w:rsidRDefault="00AC4F9D" w:rsidP="00B270FF">
            <w:pPr>
              <w:pStyle w:val="Tabeltekst"/>
              <w:widowControl w:val="0"/>
              <w:numPr>
                <w:ilvl w:val="0"/>
                <w:numId w:val="36"/>
              </w:numPr>
              <w:tabs>
                <w:tab w:val="clear" w:pos="2937"/>
              </w:tabs>
              <w:ind w:left="398" w:hanging="322"/>
              <w:rPr>
                <w:rFonts w:asciiTheme="minorHAnsi" w:hAnsiTheme="minorHAnsi" w:cstheme="minorHAnsi"/>
                <w:snapToGrid/>
                <w:sz w:val="21"/>
                <w:szCs w:val="24"/>
              </w:rPr>
            </w:pPr>
            <w:r>
              <w:rPr>
                <w:rFonts w:asciiTheme="minorHAnsi" w:hAnsiTheme="minorHAnsi"/>
                <w:snapToGrid/>
                <w:sz w:val="21"/>
                <w:szCs w:val="24"/>
              </w:rPr>
              <w:t>”…”</w:t>
            </w:r>
          </w:p>
        </w:tc>
      </w:tr>
      <w:tr w:rsidR="00B270FF" w:rsidRPr="008A2FD6" w14:paraId="69344E4F" w14:textId="77777777" w:rsidTr="00AD4963">
        <w:tc>
          <w:tcPr>
            <w:tcW w:w="2214" w:type="dxa"/>
            <w:tcBorders>
              <w:top w:val="nil"/>
              <w:left w:val="nil"/>
              <w:bottom w:val="nil"/>
              <w:right w:val="nil"/>
            </w:tcBorders>
            <w:shd w:val="clear" w:color="auto" w:fill="auto"/>
          </w:tcPr>
          <w:p w14:paraId="413D3D32" w14:textId="77777777" w:rsidR="00B270FF" w:rsidRPr="00B270FF" w:rsidRDefault="00B270FF" w:rsidP="00B270FF">
            <w:pPr>
              <w:rPr>
                <w:sz w:val="18"/>
              </w:rPr>
            </w:pPr>
          </w:p>
        </w:tc>
        <w:tc>
          <w:tcPr>
            <w:tcW w:w="6507" w:type="dxa"/>
            <w:tcBorders>
              <w:top w:val="nil"/>
              <w:left w:val="nil"/>
              <w:bottom w:val="nil"/>
              <w:right w:val="nil"/>
            </w:tcBorders>
            <w:shd w:val="clear" w:color="auto" w:fill="auto"/>
          </w:tcPr>
          <w:p w14:paraId="656184E6" w14:textId="77777777" w:rsidR="00B270FF" w:rsidRPr="00B270FF" w:rsidRDefault="00B270FF" w:rsidP="00B270FF">
            <w:pPr>
              <w:rPr>
                <w:rFonts w:asciiTheme="minorHAnsi" w:hAnsiTheme="minorHAnsi" w:cstheme="minorHAnsi"/>
              </w:rPr>
            </w:pPr>
          </w:p>
        </w:tc>
      </w:tr>
      <w:tr w:rsidR="00B270FF" w:rsidRPr="008A2FD6" w14:paraId="3121C6B4" w14:textId="77777777" w:rsidTr="00AD4963">
        <w:tc>
          <w:tcPr>
            <w:tcW w:w="2214" w:type="dxa"/>
            <w:tcBorders>
              <w:top w:val="nil"/>
              <w:left w:val="nil"/>
              <w:bottom w:val="nil"/>
              <w:right w:val="nil"/>
            </w:tcBorders>
            <w:shd w:val="clear" w:color="auto" w:fill="auto"/>
          </w:tcPr>
          <w:p w14:paraId="16AD15FA" w14:textId="095B9356" w:rsidR="00B270FF" w:rsidRPr="00B270FF" w:rsidRDefault="00B270FF" w:rsidP="00B270FF">
            <w:pPr>
              <w:rPr>
                <w:sz w:val="18"/>
              </w:rPr>
            </w:pPr>
            <w:r>
              <w:rPr>
                <w:sz w:val="18"/>
              </w:rPr>
              <w:t xml:space="preserve">In case of superelevation for composite steel and concrete structures, it shall be stated whether the superelevation applies before or after casting of the concrete slab. </w:t>
            </w:r>
          </w:p>
        </w:tc>
        <w:tc>
          <w:tcPr>
            <w:tcW w:w="6507" w:type="dxa"/>
            <w:tcBorders>
              <w:top w:val="nil"/>
              <w:left w:val="nil"/>
              <w:bottom w:val="nil"/>
              <w:right w:val="nil"/>
            </w:tcBorders>
            <w:shd w:val="clear" w:color="auto" w:fill="auto"/>
          </w:tcPr>
          <w:p w14:paraId="0930D32B" w14:textId="77777777" w:rsidR="00B270FF" w:rsidRPr="00B270FF" w:rsidRDefault="00B270FF" w:rsidP="00B270FF">
            <w:pPr>
              <w:rPr>
                <w:rFonts w:asciiTheme="minorHAnsi" w:hAnsiTheme="minorHAnsi" w:cstheme="minorHAnsi"/>
              </w:rPr>
            </w:pPr>
            <w:r>
              <w:rPr>
                <w:rFonts w:asciiTheme="minorHAnsi" w:hAnsiTheme="minorHAnsi"/>
              </w:rPr>
              <w:t>Requirements for superelevation in the steel structure of composite structures are stated after concreting slab.</w:t>
            </w:r>
          </w:p>
        </w:tc>
      </w:tr>
      <w:tr w:rsidR="00B270FF" w:rsidRPr="008A2FD6" w14:paraId="2A6E3191" w14:textId="77777777" w:rsidTr="00AD4963">
        <w:tc>
          <w:tcPr>
            <w:tcW w:w="2214" w:type="dxa"/>
            <w:tcBorders>
              <w:top w:val="nil"/>
              <w:left w:val="nil"/>
              <w:bottom w:val="nil"/>
              <w:right w:val="nil"/>
            </w:tcBorders>
            <w:shd w:val="clear" w:color="auto" w:fill="auto"/>
          </w:tcPr>
          <w:p w14:paraId="77D0B610" w14:textId="77777777" w:rsidR="00B270FF" w:rsidRPr="00B270FF" w:rsidRDefault="00B270FF" w:rsidP="00B270FF">
            <w:pPr>
              <w:rPr>
                <w:sz w:val="18"/>
              </w:rPr>
            </w:pPr>
          </w:p>
        </w:tc>
        <w:tc>
          <w:tcPr>
            <w:tcW w:w="6507" w:type="dxa"/>
            <w:tcBorders>
              <w:top w:val="nil"/>
              <w:left w:val="nil"/>
              <w:bottom w:val="nil"/>
              <w:right w:val="nil"/>
            </w:tcBorders>
            <w:shd w:val="clear" w:color="auto" w:fill="auto"/>
          </w:tcPr>
          <w:p w14:paraId="1CE57961" w14:textId="77777777" w:rsidR="00B270FF" w:rsidRPr="00B270FF" w:rsidRDefault="00B270FF" w:rsidP="00B270FF">
            <w:pPr>
              <w:rPr>
                <w:rFonts w:asciiTheme="minorHAnsi" w:hAnsiTheme="minorHAnsi" w:cstheme="minorHAnsi"/>
              </w:rPr>
            </w:pPr>
          </w:p>
        </w:tc>
      </w:tr>
      <w:tr w:rsidR="00B270FF" w:rsidRPr="008A2FD6" w14:paraId="48678BC5" w14:textId="77777777" w:rsidTr="00AD4963">
        <w:tc>
          <w:tcPr>
            <w:tcW w:w="2214" w:type="dxa"/>
            <w:tcBorders>
              <w:top w:val="nil"/>
              <w:left w:val="nil"/>
              <w:bottom w:val="nil"/>
              <w:right w:val="nil"/>
            </w:tcBorders>
            <w:shd w:val="clear" w:color="auto" w:fill="auto"/>
          </w:tcPr>
          <w:p w14:paraId="60704B69" w14:textId="0AC13793" w:rsidR="00B270FF" w:rsidRPr="00B270FF" w:rsidRDefault="00B270FF" w:rsidP="00B270FF">
            <w:pPr>
              <w:rPr>
                <w:sz w:val="18"/>
              </w:rPr>
            </w:pPr>
            <w:r>
              <w:rPr>
                <w:sz w:val="18"/>
              </w:rPr>
              <w:t>In connection with composite structures, it shall be stated how any expected shrinkage shall be included, e.g.:</w:t>
            </w:r>
          </w:p>
        </w:tc>
        <w:tc>
          <w:tcPr>
            <w:tcW w:w="6507" w:type="dxa"/>
            <w:tcBorders>
              <w:top w:val="nil"/>
              <w:left w:val="nil"/>
              <w:bottom w:val="nil"/>
              <w:right w:val="nil"/>
            </w:tcBorders>
            <w:shd w:val="clear" w:color="auto" w:fill="auto"/>
          </w:tcPr>
          <w:p w14:paraId="4F09DCC7" w14:textId="4741AA2F" w:rsidR="00B270FF" w:rsidRPr="00B270FF" w:rsidRDefault="00B270FF" w:rsidP="00B270FF">
            <w:pPr>
              <w:rPr>
                <w:rFonts w:asciiTheme="minorHAnsi" w:hAnsiTheme="minorHAnsi" w:cstheme="minorHAnsi"/>
              </w:rPr>
            </w:pPr>
            <w:r>
              <w:rPr>
                <w:rFonts w:asciiTheme="minorHAnsi" w:hAnsiTheme="minorHAnsi"/>
              </w:rPr>
              <w:t>Steel girders shall be made with superelevation corresponding to the expected deflection from dead load including shrinkage of the concrete. The superelevation is determined during the detailed design phase and will be established as ”...” by the factory assembly in the girders at ”...”, cf. drawings. Deviations between the expected longitudinal section and a polygonal longitudinal section are accommodated by adjusting the height of the vaults.</w:t>
            </w:r>
          </w:p>
        </w:tc>
      </w:tr>
      <w:tr w:rsidR="00B270FF" w:rsidRPr="008A2FD6" w14:paraId="0AE412D0" w14:textId="77777777" w:rsidTr="00AD4963">
        <w:tc>
          <w:tcPr>
            <w:tcW w:w="2214" w:type="dxa"/>
            <w:tcBorders>
              <w:top w:val="nil"/>
              <w:left w:val="nil"/>
              <w:bottom w:val="nil"/>
              <w:right w:val="nil"/>
            </w:tcBorders>
            <w:shd w:val="clear" w:color="auto" w:fill="auto"/>
          </w:tcPr>
          <w:p w14:paraId="4769D75D" w14:textId="77777777" w:rsidR="00B270FF" w:rsidRPr="00B270FF" w:rsidRDefault="00B270FF" w:rsidP="00B270FF">
            <w:pPr>
              <w:rPr>
                <w:sz w:val="18"/>
              </w:rPr>
            </w:pPr>
          </w:p>
        </w:tc>
        <w:tc>
          <w:tcPr>
            <w:tcW w:w="6507" w:type="dxa"/>
            <w:tcBorders>
              <w:top w:val="nil"/>
              <w:left w:val="nil"/>
              <w:bottom w:val="nil"/>
              <w:right w:val="nil"/>
            </w:tcBorders>
            <w:shd w:val="clear" w:color="auto" w:fill="auto"/>
          </w:tcPr>
          <w:p w14:paraId="4277D99C" w14:textId="77777777" w:rsidR="00B270FF" w:rsidRPr="00B270FF" w:rsidRDefault="00B270FF" w:rsidP="00B270FF">
            <w:pPr>
              <w:rPr>
                <w:rFonts w:asciiTheme="minorHAnsi" w:hAnsiTheme="minorHAnsi" w:cstheme="minorHAnsi"/>
              </w:rPr>
            </w:pPr>
          </w:p>
        </w:tc>
      </w:tr>
      <w:tr w:rsidR="00B270FF" w:rsidRPr="008A2FD6" w14:paraId="36D6AA15" w14:textId="77777777" w:rsidTr="00AD4963">
        <w:tc>
          <w:tcPr>
            <w:tcW w:w="2214" w:type="dxa"/>
            <w:tcBorders>
              <w:top w:val="nil"/>
              <w:left w:val="nil"/>
              <w:bottom w:val="nil"/>
              <w:right w:val="nil"/>
            </w:tcBorders>
            <w:shd w:val="clear" w:color="auto" w:fill="auto"/>
          </w:tcPr>
          <w:p w14:paraId="6AB26092" w14:textId="24FBFEFB" w:rsidR="00B270FF" w:rsidRPr="00B270FF" w:rsidRDefault="00B270FF" w:rsidP="00B270FF">
            <w:pPr>
              <w:rPr>
                <w:sz w:val="18"/>
              </w:rPr>
            </w:pPr>
            <w:r>
              <w:rPr>
                <w:sz w:val="18"/>
              </w:rPr>
              <w:lastRenderedPageBreak/>
              <w:t>Tolerances on the superelevation for the final structure and its location shall be stated by taking into account the visually appearance.</w:t>
            </w:r>
          </w:p>
        </w:tc>
        <w:tc>
          <w:tcPr>
            <w:tcW w:w="6507" w:type="dxa"/>
            <w:tcBorders>
              <w:top w:val="nil"/>
              <w:left w:val="nil"/>
              <w:bottom w:val="nil"/>
              <w:right w:val="nil"/>
            </w:tcBorders>
            <w:shd w:val="clear" w:color="auto" w:fill="auto"/>
          </w:tcPr>
          <w:p w14:paraId="582FA4EB" w14:textId="77777777" w:rsidR="00B270FF" w:rsidRPr="00B270FF" w:rsidRDefault="00B270FF" w:rsidP="00B270FF">
            <w:pPr>
              <w:rPr>
                <w:rFonts w:asciiTheme="minorHAnsi" w:hAnsiTheme="minorHAnsi" w:cstheme="minorHAnsi"/>
              </w:rPr>
            </w:pPr>
            <w:r>
              <w:rPr>
                <w:rFonts w:asciiTheme="minorHAnsi" w:hAnsiTheme="minorHAnsi"/>
              </w:rPr>
              <w:t>The deviation from the theoretical longitudinal section in the span centre shall not exceed ± l/3000 in the vertical orientation (l is span), but no less than ± 5mm.</w:t>
            </w:r>
          </w:p>
        </w:tc>
      </w:tr>
      <w:tr w:rsidR="00B270FF" w:rsidRPr="008A2FD6" w14:paraId="235302D6" w14:textId="77777777" w:rsidTr="00AD4963">
        <w:tc>
          <w:tcPr>
            <w:tcW w:w="2214" w:type="dxa"/>
            <w:tcBorders>
              <w:top w:val="nil"/>
              <w:left w:val="nil"/>
              <w:bottom w:val="nil"/>
              <w:right w:val="nil"/>
            </w:tcBorders>
            <w:shd w:val="clear" w:color="auto" w:fill="auto"/>
          </w:tcPr>
          <w:p w14:paraId="6447B1E2" w14:textId="77777777" w:rsidR="00B270FF" w:rsidRPr="00B270FF" w:rsidRDefault="00B270FF" w:rsidP="00B270FF">
            <w:pPr>
              <w:rPr>
                <w:sz w:val="18"/>
              </w:rPr>
            </w:pPr>
          </w:p>
        </w:tc>
        <w:tc>
          <w:tcPr>
            <w:tcW w:w="6507" w:type="dxa"/>
            <w:tcBorders>
              <w:top w:val="nil"/>
              <w:left w:val="nil"/>
              <w:bottom w:val="nil"/>
              <w:right w:val="nil"/>
            </w:tcBorders>
            <w:shd w:val="clear" w:color="auto" w:fill="auto"/>
          </w:tcPr>
          <w:p w14:paraId="2D80052B" w14:textId="77777777" w:rsidR="00B270FF" w:rsidRPr="00B270FF" w:rsidRDefault="00B270FF" w:rsidP="00B270FF">
            <w:pPr>
              <w:rPr>
                <w:rFonts w:asciiTheme="minorHAnsi" w:hAnsiTheme="minorHAnsi" w:cstheme="minorHAnsi"/>
              </w:rPr>
            </w:pPr>
          </w:p>
        </w:tc>
      </w:tr>
      <w:tr w:rsidR="00B270FF" w:rsidRPr="008A2FD6" w14:paraId="0A57D490" w14:textId="77777777" w:rsidTr="00AD4963">
        <w:tc>
          <w:tcPr>
            <w:tcW w:w="2214" w:type="dxa"/>
            <w:tcBorders>
              <w:top w:val="nil"/>
              <w:left w:val="nil"/>
              <w:bottom w:val="nil"/>
              <w:right w:val="nil"/>
            </w:tcBorders>
            <w:shd w:val="clear" w:color="auto" w:fill="auto"/>
          </w:tcPr>
          <w:p w14:paraId="42A098C5" w14:textId="7D192173" w:rsidR="00B270FF" w:rsidRPr="00B270FF" w:rsidRDefault="00B270FF" w:rsidP="00B270FF">
            <w:pPr>
              <w:rPr>
                <w:sz w:val="18"/>
              </w:rPr>
            </w:pPr>
            <w:r>
              <w:rPr>
                <w:sz w:val="18"/>
              </w:rPr>
              <w:t>The project shall specify which elements are subject, in the permanent structure, to tensile and pressure forces where the size of the tolerances depend on any pressure impact (see DS/EN 1090-2, Annex B, Table B.25 No.  1 and table B.4 No. 4 and table B.1 and table B.2).</w:t>
            </w:r>
          </w:p>
        </w:tc>
        <w:tc>
          <w:tcPr>
            <w:tcW w:w="6507" w:type="dxa"/>
            <w:tcBorders>
              <w:top w:val="nil"/>
              <w:left w:val="nil"/>
              <w:bottom w:val="nil"/>
              <w:right w:val="nil"/>
            </w:tcBorders>
            <w:shd w:val="clear" w:color="auto" w:fill="auto"/>
          </w:tcPr>
          <w:p w14:paraId="26118CEB" w14:textId="5A01E544" w:rsidR="00B270FF" w:rsidRPr="00B270FF" w:rsidRDefault="00B270FF" w:rsidP="00B270FF">
            <w:pPr>
              <w:rPr>
                <w:rFonts w:asciiTheme="minorHAnsi" w:hAnsiTheme="minorHAnsi" w:cstheme="minorHAnsi"/>
              </w:rPr>
            </w:pPr>
            <w:r>
              <w:rPr>
                <w:rFonts w:asciiTheme="minorHAnsi" w:hAnsiTheme="minorHAnsi"/>
              </w:rPr>
              <w:t>The following components are exposed to pressure in the permanent state and shall comply with the tolerances specified in annex B:</w:t>
            </w:r>
          </w:p>
        </w:tc>
      </w:tr>
      <w:tr w:rsidR="00B270FF" w:rsidRPr="008A2FD6" w14:paraId="09A5FAF3" w14:textId="77777777" w:rsidTr="00AD4963">
        <w:tc>
          <w:tcPr>
            <w:tcW w:w="2214" w:type="dxa"/>
            <w:tcBorders>
              <w:top w:val="nil"/>
              <w:left w:val="nil"/>
              <w:bottom w:val="nil"/>
              <w:right w:val="nil"/>
            </w:tcBorders>
            <w:shd w:val="clear" w:color="auto" w:fill="auto"/>
          </w:tcPr>
          <w:p w14:paraId="66824CD6" w14:textId="77777777" w:rsidR="00B270FF" w:rsidRPr="00B270FF" w:rsidRDefault="00B270FF" w:rsidP="00B270FF">
            <w:pPr>
              <w:rPr>
                <w:sz w:val="18"/>
              </w:rPr>
            </w:pPr>
          </w:p>
        </w:tc>
        <w:tc>
          <w:tcPr>
            <w:tcW w:w="6507" w:type="dxa"/>
            <w:tcBorders>
              <w:top w:val="nil"/>
              <w:left w:val="nil"/>
              <w:bottom w:val="nil"/>
              <w:right w:val="nil"/>
            </w:tcBorders>
            <w:shd w:val="clear" w:color="auto" w:fill="auto"/>
          </w:tcPr>
          <w:p w14:paraId="2FCA943F" w14:textId="77777777" w:rsidR="00B270FF" w:rsidRPr="00B270FF" w:rsidRDefault="00B270FF" w:rsidP="00B270FF">
            <w:pPr>
              <w:rPr>
                <w:rFonts w:asciiTheme="minorHAnsi" w:hAnsiTheme="minorHAnsi" w:cstheme="minorHAnsi"/>
              </w:rPr>
            </w:pPr>
          </w:p>
        </w:tc>
      </w:tr>
      <w:tr w:rsidR="00B270FF" w:rsidRPr="008A2FD6" w14:paraId="1F351123" w14:textId="77777777" w:rsidTr="00AD4963">
        <w:tc>
          <w:tcPr>
            <w:tcW w:w="2214" w:type="dxa"/>
            <w:tcBorders>
              <w:top w:val="nil"/>
              <w:left w:val="nil"/>
              <w:bottom w:val="nil"/>
              <w:right w:val="nil"/>
            </w:tcBorders>
            <w:shd w:val="clear" w:color="auto" w:fill="auto"/>
          </w:tcPr>
          <w:p w14:paraId="3F98E962" w14:textId="77777777" w:rsidR="00B270FF" w:rsidRPr="00B270FF" w:rsidRDefault="00B270FF" w:rsidP="00B270FF">
            <w:pPr>
              <w:rPr>
                <w:sz w:val="18"/>
              </w:rPr>
            </w:pPr>
            <w:r>
              <w:rPr>
                <w:sz w:val="18"/>
              </w:rPr>
              <w:t>If the general tolerance needs to be tightened for short piers, it shall be stated:</w:t>
            </w:r>
          </w:p>
        </w:tc>
        <w:tc>
          <w:tcPr>
            <w:tcW w:w="6507" w:type="dxa"/>
            <w:tcBorders>
              <w:top w:val="nil"/>
              <w:left w:val="nil"/>
              <w:bottom w:val="nil"/>
              <w:right w:val="nil"/>
            </w:tcBorders>
            <w:shd w:val="clear" w:color="auto" w:fill="auto"/>
          </w:tcPr>
          <w:p w14:paraId="683E3BC7" w14:textId="77777777" w:rsidR="00B270FF" w:rsidRPr="00B270FF" w:rsidRDefault="00B270FF" w:rsidP="00B270FF">
            <w:pPr>
              <w:rPr>
                <w:rFonts w:asciiTheme="minorHAnsi" w:hAnsiTheme="minorHAnsi" w:cstheme="minorHAnsi"/>
              </w:rPr>
            </w:pPr>
            <w:r>
              <w:rPr>
                <w:rFonts w:asciiTheme="minorHAnsi" w:hAnsiTheme="minorHAnsi"/>
              </w:rPr>
              <w:t>For the following elements, the deviation specified in DS/EN 1090-2, section 11.2.3.4 does not apply, since the calculation assumptions in general are L/1000:</w:t>
            </w:r>
          </w:p>
          <w:p w14:paraId="36881FB4" w14:textId="1C8CEC8A" w:rsidR="00B270FF" w:rsidRPr="00B270FF" w:rsidRDefault="00AC4F9D" w:rsidP="00AC4F9D">
            <w:pPr>
              <w:pStyle w:val="Tabeltekst"/>
              <w:widowControl w:val="0"/>
              <w:rPr>
                <w:rFonts w:asciiTheme="minorHAnsi" w:hAnsiTheme="minorHAnsi" w:cstheme="minorHAnsi"/>
                <w:snapToGrid/>
                <w:sz w:val="21"/>
                <w:szCs w:val="24"/>
              </w:rPr>
            </w:pPr>
            <w:r>
              <w:rPr>
                <w:rFonts w:asciiTheme="minorHAnsi" w:hAnsiTheme="minorHAnsi"/>
                <w:snapToGrid/>
                <w:sz w:val="21"/>
                <w:szCs w:val="24"/>
              </w:rPr>
              <w:t>- ”...”</w:t>
            </w:r>
          </w:p>
        </w:tc>
      </w:tr>
      <w:tr w:rsidR="00B270FF" w:rsidRPr="008A2FD6" w14:paraId="21F074F7" w14:textId="77777777" w:rsidTr="00AD4963">
        <w:tc>
          <w:tcPr>
            <w:tcW w:w="2214" w:type="dxa"/>
            <w:tcBorders>
              <w:top w:val="nil"/>
              <w:left w:val="nil"/>
              <w:bottom w:val="nil"/>
              <w:right w:val="nil"/>
            </w:tcBorders>
            <w:shd w:val="clear" w:color="auto" w:fill="auto"/>
          </w:tcPr>
          <w:p w14:paraId="51DF2FE6" w14:textId="77777777" w:rsidR="00B270FF" w:rsidRPr="00B270FF" w:rsidRDefault="00B270FF" w:rsidP="00B270FF">
            <w:pPr>
              <w:rPr>
                <w:sz w:val="18"/>
              </w:rPr>
            </w:pPr>
          </w:p>
        </w:tc>
        <w:tc>
          <w:tcPr>
            <w:tcW w:w="6507" w:type="dxa"/>
            <w:tcBorders>
              <w:top w:val="nil"/>
              <w:left w:val="nil"/>
              <w:bottom w:val="nil"/>
              <w:right w:val="nil"/>
            </w:tcBorders>
            <w:shd w:val="clear" w:color="auto" w:fill="auto"/>
          </w:tcPr>
          <w:p w14:paraId="7A3D6FA1" w14:textId="77777777" w:rsidR="00B270FF" w:rsidRPr="00B270FF" w:rsidRDefault="00B270FF" w:rsidP="00B270FF">
            <w:pPr>
              <w:rPr>
                <w:rFonts w:asciiTheme="minorHAnsi" w:hAnsiTheme="minorHAnsi" w:cstheme="minorHAnsi"/>
              </w:rPr>
            </w:pPr>
          </w:p>
        </w:tc>
      </w:tr>
      <w:tr w:rsidR="00B270FF" w:rsidRPr="004F2E92" w14:paraId="6B7D4679" w14:textId="77777777" w:rsidTr="00AD4963">
        <w:tc>
          <w:tcPr>
            <w:tcW w:w="2214" w:type="dxa"/>
            <w:tcBorders>
              <w:top w:val="nil"/>
              <w:left w:val="nil"/>
              <w:bottom w:val="nil"/>
              <w:right w:val="nil"/>
            </w:tcBorders>
            <w:shd w:val="clear" w:color="auto" w:fill="auto"/>
          </w:tcPr>
          <w:p w14:paraId="20C3FCC7" w14:textId="77777777" w:rsidR="00B270FF" w:rsidRPr="00F839CC" w:rsidRDefault="00B270FF" w:rsidP="00B270FF">
            <w:pPr>
              <w:rPr>
                <w:sz w:val="18"/>
              </w:rPr>
            </w:pPr>
          </w:p>
          <w:p w14:paraId="19C517FE" w14:textId="77777777" w:rsidR="00B270FF" w:rsidRPr="00F839CC" w:rsidRDefault="00B270FF" w:rsidP="00B270FF">
            <w:pPr>
              <w:rPr>
                <w:sz w:val="18"/>
              </w:rPr>
            </w:pPr>
          </w:p>
        </w:tc>
        <w:tc>
          <w:tcPr>
            <w:tcW w:w="6507" w:type="dxa"/>
            <w:tcBorders>
              <w:top w:val="nil"/>
              <w:left w:val="nil"/>
              <w:bottom w:val="nil"/>
              <w:right w:val="nil"/>
            </w:tcBorders>
            <w:shd w:val="clear" w:color="auto" w:fill="auto"/>
          </w:tcPr>
          <w:p w14:paraId="39361981" w14:textId="77777777" w:rsidR="00B270FF" w:rsidRPr="003A7AD5" w:rsidRDefault="00B270FF" w:rsidP="00B270FF">
            <w:pPr>
              <w:pStyle w:val="Overskrift2"/>
            </w:pPr>
            <w:bookmarkStart w:id="17" w:name="_Toc12458336"/>
            <w:r>
              <w:t>Constructor's documentation</w:t>
            </w:r>
            <w:bookmarkEnd w:id="17"/>
          </w:p>
        </w:tc>
      </w:tr>
      <w:tr w:rsidR="00B270FF" w:rsidRPr="004F2E92" w14:paraId="03EAA57E" w14:textId="77777777" w:rsidTr="00AD4963">
        <w:tc>
          <w:tcPr>
            <w:tcW w:w="2214" w:type="dxa"/>
            <w:tcBorders>
              <w:top w:val="nil"/>
              <w:left w:val="nil"/>
              <w:bottom w:val="nil"/>
              <w:right w:val="nil"/>
            </w:tcBorders>
            <w:shd w:val="clear" w:color="auto" w:fill="auto"/>
          </w:tcPr>
          <w:p w14:paraId="40057D47" w14:textId="77777777" w:rsidR="00B270FF" w:rsidRPr="00F839CC" w:rsidRDefault="00B270FF" w:rsidP="00B270FF">
            <w:pPr>
              <w:rPr>
                <w:sz w:val="18"/>
              </w:rPr>
            </w:pPr>
          </w:p>
        </w:tc>
        <w:tc>
          <w:tcPr>
            <w:tcW w:w="6507" w:type="dxa"/>
            <w:tcBorders>
              <w:top w:val="nil"/>
              <w:left w:val="nil"/>
              <w:bottom w:val="nil"/>
              <w:right w:val="nil"/>
            </w:tcBorders>
            <w:shd w:val="clear" w:color="auto" w:fill="auto"/>
          </w:tcPr>
          <w:p w14:paraId="2DA3E73C" w14:textId="77777777" w:rsidR="00B270FF" w:rsidRPr="00F839CC" w:rsidRDefault="00B270FF" w:rsidP="00B270FF">
            <w:pPr>
              <w:rPr>
                <w:rFonts w:asciiTheme="minorHAnsi" w:hAnsiTheme="minorHAnsi" w:cstheme="minorHAnsi"/>
              </w:rPr>
            </w:pPr>
          </w:p>
        </w:tc>
      </w:tr>
      <w:tr w:rsidR="00B270FF" w:rsidRPr="004F2E92" w14:paraId="22C5883C" w14:textId="77777777" w:rsidTr="00AD4963">
        <w:tc>
          <w:tcPr>
            <w:tcW w:w="2214" w:type="dxa"/>
            <w:tcBorders>
              <w:top w:val="nil"/>
              <w:left w:val="nil"/>
              <w:bottom w:val="nil"/>
              <w:right w:val="nil"/>
            </w:tcBorders>
            <w:shd w:val="clear" w:color="auto" w:fill="auto"/>
          </w:tcPr>
          <w:p w14:paraId="5BDB8B31" w14:textId="77777777" w:rsidR="00B270FF" w:rsidRPr="00F839CC" w:rsidRDefault="00B270FF" w:rsidP="00B270FF">
            <w:pPr>
              <w:rPr>
                <w:sz w:val="18"/>
              </w:rPr>
            </w:pPr>
          </w:p>
        </w:tc>
        <w:tc>
          <w:tcPr>
            <w:tcW w:w="6507" w:type="dxa"/>
            <w:tcBorders>
              <w:top w:val="nil"/>
              <w:left w:val="nil"/>
              <w:bottom w:val="nil"/>
              <w:right w:val="nil"/>
            </w:tcBorders>
            <w:shd w:val="clear" w:color="auto" w:fill="auto"/>
          </w:tcPr>
          <w:p w14:paraId="1077CE64" w14:textId="77777777" w:rsidR="00B270FF" w:rsidRPr="003A7AD5" w:rsidRDefault="00B270FF" w:rsidP="00B270FF">
            <w:pPr>
              <w:pStyle w:val="Overskrift3"/>
            </w:pPr>
            <w:bookmarkStart w:id="18" w:name="_Toc12458337"/>
            <w:r>
              <w:t>Quality documentation</w:t>
            </w:r>
            <w:bookmarkEnd w:id="18"/>
          </w:p>
          <w:p w14:paraId="5F3581E8" w14:textId="77777777" w:rsidR="00B270FF" w:rsidRPr="003A7AD5" w:rsidRDefault="00B270FF" w:rsidP="00B270FF">
            <w:pPr>
              <w:spacing w:line="240" w:lineRule="exact"/>
              <w:rPr>
                <w:rFonts w:cs="Calibri"/>
                <w:szCs w:val="21"/>
              </w:rPr>
            </w:pPr>
          </w:p>
        </w:tc>
      </w:tr>
      <w:tr w:rsidR="00B270FF" w:rsidRPr="004F2E92" w14:paraId="7BF0AEB0" w14:textId="77777777" w:rsidTr="00AD4963">
        <w:tc>
          <w:tcPr>
            <w:tcW w:w="2214" w:type="dxa"/>
            <w:tcBorders>
              <w:top w:val="nil"/>
              <w:left w:val="nil"/>
              <w:bottom w:val="nil"/>
              <w:right w:val="nil"/>
            </w:tcBorders>
            <w:shd w:val="clear" w:color="auto" w:fill="auto"/>
          </w:tcPr>
          <w:p w14:paraId="0F082F4E" w14:textId="77777777" w:rsidR="00B270FF" w:rsidRPr="00F839CC" w:rsidRDefault="00B270FF" w:rsidP="00B270FF">
            <w:pPr>
              <w:rPr>
                <w:sz w:val="18"/>
              </w:rPr>
            </w:pPr>
            <w:bookmarkStart w:id="19" w:name="_Hlk501365004"/>
          </w:p>
        </w:tc>
        <w:tc>
          <w:tcPr>
            <w:tcW w:w="6507" w:type="dxa"/>
            <w:tcBorders>
              <w:top w:val="nil"/>
              <w:left w:val="nil"/>
              <w:bottom w:val="nil"/>
              <w:right w:val="nil"/>
            </w:tcBorders>
            <w:shd w:val="clear" w:color="auto" w:fill="auto"/>
          </w:tcPr>
          <w:p w14:paraId="480B7E14" w14:textId="77777777" w:rsidR="00B270FF" w:rsidRPr="00F839CC" w:rsidRDefault="00B270FF" w:rsidP="00B270FF">
            <w:pPr>
              <w:rPr>
                <w:rFonts w:asciiTheme="minorHAnsi" w:hAnsiTheme="minorHAnsi" w:cstheme="minorHAnsi"/>
              </w:rPr>
            </w:pPr>
          </w:p>
        </w:tc>
      </w:tr>
      <w:tr w:rsidR="00B270FF" w:rsidRPr="004F2E92" w14:paraId="57E5E146" w14:textId="77777777" w:rsidTr="00AD4963">
        <w:tc>
          <w:tcPr>
            <w:tcW w:w="2214" w:type="dxa"/>
            <w:tcBorders>
              <w:top w:val="nil"/>
              <w:left w:val="nil"/>
              <w:bottom w:val="nil"/>
              <w:right w:val="nil"/>
            </w:tcBorders>
            <w:shd w:val="clear" w:color="auto" w:fill="auto"/>
          </w:tcPr>
          <w:p w14:paraId="5B6A8594" w14:textId="77777777" w:rsidR="00B270FF" w:rsidRPr="00F839CC" w:rsidRDefault="00B270FF" w:rsidP="00B270FF">
            <w:pPr>
              <w:rPr>
                <w:sz w:val="18"/>
              </w:rPr>
            </w:pPr>
          </w:p>
        </w:tc>
        <w:tc>
          <w:tcPr>
            <w:tcW w:w="6507" w:type="dxa"/>
            <w:tcBorders>
              <w:top w:val="nil"/>
              <w:left w:val="nil"/>
              <w:bottom w:val="nil"/>
              <w:right w:val="nil"/>
            </w:tcBorders>
            <w:shd w:val="clear" w:color="auto" w:fill="auto"/>
          </w:tcPr>
          <w:p w14:paraId="2093717C" w14:textId="77777777" w:rsidR="00B270FF" w:rsidRPr="003A7AD5" w:rsidRDefault="00B270FF" w:rsidP="00B270FF">
            <w:pPr>
              <w:pStyle w:val="Overskrift3"/>
            </w:pPr>
            <w:bookmarkStart w:id="20" w:name="_Toc12458338"/>
            <w:r>
              <w:t>Quality plan</w:t>
            </w:r>
            <w:bookmarkEnd w:id="20"/>
          </w:p>
          <w:p w14:paraId="5375590B" w14:textId="77777777" w:rsidR="00B270FF" w:rsidRPr="003A7AD5" w:rsidRDefault="00B270FF" w:rsidP="00B270FF">
            <w:pPr>
              <w:spacing w:line="240" w:lineRule="exact"/>
              <w:rPr>
                <w:rFonts w:cs="Calibri"/>
                <w:szCs w:val="21"/>
              </w:rPr>
            </w:pPr>
          </w:p>
        </w:tc>
      </w:tr>
      <w:bookmarkEnd w:id="19"/>
      <w:tr w:rsidR="00B270FF" w:rsidRPr="008A2FD6" w14:paraId="6C47C314" w14:textId="77777777" w:rsidTr="00AD4963">
        <w:tc>
          <w:tcPr>
            <w:tcW w:w="2214" w:type="dxa"/>
            <w:tcBorders>
              <w:top w:val="nil"/>
              <w:left w:val="nil"/>
              <w:bottom w:val="nil"/>
              <w:right w:val="nil"/>
            </w:tcBorders>
            <w:shd w:val="clear" w:color="auto" w:fill="auto"/>
          </w:tcPr>
          <w:p w14:paraId="3DA4D2AA" w14:textId="334BA6A4" w:rsidR="00B270FF" w:rsidRPr="00B270FF" w:rsidRDefault="00B270FF" w:rsidP="00B270FF">
            <w:pPr>
              <w:rPr>
                <w:sz w:val="18"/>
              </w:rPr>
            </w:pPr>
            <w:r>
              <w:rPr>
                <w:sz w:val="18"/>
              </w:rPr>
              <w:t>Any stricter or relaxed requirements for the contents of the control log shall be specified. The scope stated will usually cover the need for documentation.</w:t>
            </w:r>
          </w:p>
        </w:tc>
        <w:tc>
          <w:tcPr>
            <w:tcW w:w="6507" w:type="dxa"/>
            <w:tcBorders>
              <w:top w:val="nil"/>
              <w:left w:val="nil"/>
              <w:bottom w:val="nil"/>
              <w:right w:val="nil"/>
            </w:tcBorders>
            <w:shd w:val="clear" w:color="auto" w:fill="auto"/>
          </w:tcPr>
          <w:p w14:paraId="7732A097" w14:textId="77777777" w:rsidR="00B270FF" w:rsidRPr="00B270FF" w:rsidRDefault="00B270FF" w:rsidP="00B270FF">
            <w:pPr>
              <w:rPr>
                <w:rFonts w:asciiTheme="minorHAnsi" w:hAnsiTheme="minorHAnsi" w:cstheme="minorHAnsi"/>
              </w:rPr>
            </w:pPr>
          </w:p>
        </w:tc>
      </w:tr>
      <w:tr w:rsidR="00B270FF" w:rsidRPr="004F2E92" w14:paraId="0B60E206" w14:textId="77777777" w:rsidTr="00AD4963">
        <w:tc>
          <w:tcPr>
            <w:tcW w:w="2214" w:type="dxa"/>
            <w:tcBorders>
              <w:top w:val="nil"/>
              <w:left w:val="nil"/>
              <w:bottom w:val="nil"/>
              <w:right w:val="nil"/>
            </w:tcBorders>
            <w:shd w:val="clear" w:color="auto" w:fill="auto"/>
          </w:tcPr>
          <w:p w14:paraId="1813CAC8" w14:textId="77777777" w:rsidR="00B270FF" w:rsidRPr="00F839CC" w:rsidRDefault="00B270FF" w:rsidP="00B270FF">
            <w:pPr>
              <w:rPr>
                <w:sz w:val="18"/>
              </w:rPr>
            </w:pPr>
          </w:p>
        </w:tc>
        <w:tc>
          <w:tcPr>
            <w:tcW w:w="6507" w:type="dxa"/>
            <w:tcBorders>
              <w:top w:val="nil"/>
              <w:left w:val="nil"/>
              <w:bottom w:val="nil"/>
              <w:right w:val="nil"/>
            </w:tcBorders>
            <w:shd w:val="clear" w:color="auto" w:fill="auto"/>
          </w:tcPr>
          <w:p w14:paraId="4A571F84" w14:textId="77777777" w:rsidR="00B270FF" w:rsidRPr="00F839CC" w:rsidRDefault="00B270FF" w:rsidP="00B270FF">
            <w:pPr>
              <w:rPr>
                <w:rFonts w:asciiTheme="minorHAnsi" w:hAnsiTheme="minorHAnsi" w:cstheme="minorHAnsi"/>
              </w:rPr>
            </w:pPr>
          </w:p>
        </w:tc>
      </w:tr>
      <w:tr w:rsidR="008C6ADF" w:rsidRPr="004F2E92" w14:paraId="18451520" w14:textId="77777777" w:rsidTr="00AD4963">
        <w:tc>
          <w:tcPr>
            <w:tcW w:w="2214" w:type="dxa"/>
            <w:tcBorders>
              <w:top w:val="nil"/>
              <w:left w:val="nil"/>
              <w:bottom w:val="nil"/>
              <w:right w:val="nil"/>
            </w:tcBorders>
            <w:shd w:val="clear" w:color="auto" w:fill="auto"/>
          </w:tcPr>
          <w:p w14:paraId="176026D3" w14:textId="02FF63FD" w:rsidR="008C6ADF" w:rsidRPr="00AE1AD7" w:rsidRDefault="008C6ADF" w:rsidP="00B270FF">
            <w:pPr>
              <w:rPr>
                <w:spacing w:val="-3"/>
                <w:sz w:val="18"/>
              </w:rPr>
            </w:pPr>
            <w:r w:rsidRPr="00AE1AD7">
              <w:rPr>
                <w:spacing w:val="-3"/>
                <w:sz w:val="18"/>
              </w:rPr>
              <w:t>If the Employer wish to monitor specific processes or works, these shall be specified – and in particular stop points where contin</w:t>
            </w:r>
            <w:r w:rsidR="00AE1AD7">
              <w:rPr>
                <w:spacing w:val="-3"/>
                <w:sz w:val="18"/>
              </w:rPr>
              <w:softHyphen/>
            </w:r>
            <w:r w:rsidRPr="00AE1AD7">
              <w:rPr>
                <w:spacing w:val="-3"/>
                <w:sz w:val="18"/>
              </w:rPr>
              <w:t>uation of processes are subject to the Employer’s acceptance.</w:t>
            </w:r>
          </w:p>
          <w:p w14:paraId="157689D1" w14:textId="13D270B1" w:rsidR="008C6ADF" w:rsidRPr="00F839CC" w:rsidRDefault="008C6ADF" w:rsidP="00B270FF">
            <w:pPr>
              <w:rPr>
                <w:sz w:val="18"/>
              </w:rPr>
            </w:pPr>
            <w:r w:rsidRPr="00AE1AD7">
              <w:rPr>
                <w:spacing w:val="-3"/>
                <w:sz w:val="18"/>
              </w:rPr>
              <w:lastRenderedPageBreak/>
              <w:t>Or in case the Employer wishes to carry out his own tests.</w:t>
            </w:r>
          </w:p>
        </w:tc>
        <w:tc>
          <w:tcPr>
            <w:tcW w:w="6507" w:type="dxa"/>
            <w:tcBorders>
              <w:top w:val="nil"/>
              <w:left w:val="nil"/>
              <w:bottom w:val="nil"/>
              <w:right w:val="nil"/>
            </w:tcBorders>
            <w:shd w:val="clear" w:color="auto" w:fill="auto"/>
          </w:tcPr>
          <w:p w14:paraId="454C3C12" w14:textId="77777777" w:rsidR="008C6ADF" w:rsidRDefault="008C6ADF" w:rsidP="00B270FF">
            <w:pPr>
              <w:rPr>
                <w:rFonts w:asciiTheme="minorHAnsi" w:hAnsiTheme="minorHAnsi" w:cstheme="minorHAnsi"/>
              </w:rPr>
            </w:pPr>
            <w:r>
              <w:rPr>
                <w:rFonts w:asciiTheme="minorHAnsi" w:hAnsiTheme="minorHAnsi"/>
              </w:rPr>
              <w:lastRenderedPageBreak/>
              <w:t>The following works shall be notified of checking for the Employer’s acceptance:</w:t>
            </w:r>
          </w:p>
          <w:p w14:paraId="3691DF29" w14:textId="71D7D6F0" w:rsidR="008C6ADF" w:rsidRDefault="00AC4F9D" w:rsidP="008C6ADF">
            <w:pPr>
              <w:pStyle w:val="Listeafsnit"/>
              <w:numPr>
                <w:ilvl w:val="0"/>
                <w:numId w:val="46"/>
              </w:numPr>
              <w:rPr>
                <w:rFonts w:asciiTheme="minorHAnsi" w:hAnsiTheme="minorHAnsi" w:cstheme="minorHAnsi"/>
              </w:rPr>
            </w:pPr>
            <w:r>
              <w:rPr>
                <w:rFonts w:asciiTheme="minorHAnsi" w:hAnsiTheme="minorHAnsi"/>
              </w:rPr>
              <w:t>”…”</w:t>
            </w:r>
          </w:p>
          <w:p w14:paraId="419205A0" w14:textId="5810443C" w:rsidR="008C6ADF" w:rsidRDefault="00AC4F9D" w:rsidP="008C6ADF">
            <w:pPr>
              <w:pStyle w:val="Listeafsnit"/>
              <w:numPr>
                <w:ilvl w:val="0"/>
                <w:numId w:val="46"/>
              </w:numPr>
              <w:rPr>
                <w:rFonts w:asciiTheme="minorHAnsi" w:hAnsiTheme="minorHAnsi" w:cstheme="minorHAnsi"/>
              </w:rPr>
            </w:pPr>
            <w:r>
              <w:rPr>
                <w:rFonts w:asciiTheme="minorHAnsi" w:hAnsiTheme="minorHAnsi"/>
              </w:rPr>
              <w:t>”…”</w:t>
            </w:r>
          </w:p>
          <w:p w14:paraId="0C18798F" w14:textId="77777777" w:rsidR="008C6ADF" w:rsidRDefault="008C6ADF" w:rsidP="008C6ADF">
            <w:pPr>
              <w:rPr>
                <w:rFonts w:asciiTheme="minorHAnsi" w:hAnsiTheme="minorHAnsi" w:cstheme="minorHAnsi"/>
              </w:rPr>
            </w:pPr>
          </w:p>
          <w:p w14:paraId="4FE0C1AE" w14:textId="749511CC" w:rsidR="008C6ADF" w:rsidRDefault="008C6ADF" w:rsidP="008C6ADF">
            <w:pPr>
              <w:rPr>
                <w:rFonts w:asciiTheme="minorHAnsi" w:hAnsiTheme="minorHAnsi" w:cstheme="minorHAnsi"/>
              </w:rPr>
            </w:pPr>
            <w:r>
              <w:rPr>
                <w:rFonts w:asciiTheme="minorHAnsi" w:hAnsiTheme="minorHAnsi"/>
              </w:rPr>
              <w:t>The Employer shall be notified and be given access for test of ‘’...’’</w:t>
            </w:r>
          </w:p>
          <w:p w14:paraId="500DEC0B" w14:textId="77777777" w:rsidR="008C6ADF" w:rsidRDefault="008C6ADF" w:rsidP="008C6ADF">
            <w:pPr>
              <w:rPr>
                <w:rFonts w:asciiTheme="minorHAnsi" w:hAnsiTheme="minorHAnsi" w:cstheme="minorHAnsi"/>
              </w:rPr>
            </w:pPr>
          </w:p>
          <w:p w14:paraId="7F91D27D" w14:textId="61CEA7F2" w:rsidR="008C6ADF" w:rsidRPr="008C6ADF" w:rsidRDefault="008C6ADF" w:rsidP="008C6ADF">
            <w:pPr>
              <w:rPr>
                <w:rFonts w:asciiTheme="minorHAnsi" w:hAnsiTheme="minorHAnsi" w:cstheme="minorHAnsi"/>
              </w:rPr>
            </w:pPr>
          </w:p>
        </w:tc>
      </w:tr>
      <w:tr w:rsidR="008C6ADF" w:rsidRPr="004F2E92" w14:paraId="4C0B661F" w14:textId="77777777" w:rsidTr="00AD4963">
        <w:tc>
          <w:tcPr>
            <w:tcW w:w="2214" w:type="dxa"/>
            <w:tcBorders>
              <w:top w:val="nil"/>
              <w:left w:val="nil"/>
              <w:bottom w:val="nil"/>
              <w:right w:val="nil"/>
            </w:tcBorders>
            <w:shd w:val="clear" w:color="auto" w:fill="auto"/>
          </w:tcPr>
          <w:p w14:paraId="1A346805" w14:textId="77777777" w:rsidR="008C6ADF" w:rsidRPr="00F839CC" w:rsidRDefault="008C6ADF" w:rsidP="00B270FF">
            <w:pPr>
              <w:rPr>
                <w:sz w:val="18"/>
              </w:rPr>
            </w:pPr>
          </w:p>
        </w:tc>
        <w:tc>
          <w:tcPr>
            <w:tcW w:w="6507" w:type="dxa"/>
            <w:tcBorders>
              <w:top w:val="nil"/>
              <w:left w:val="nil"/>
              <w:bottom w:val="nil"/>
              <w:right w:val="nil"/>
            </w:tcBorders>
            <w:shd w:val="clear" w:color="auto" w:fill="auto"/>
          </w:tcPr>
          <w:p w14:paraId="67874914" w14:textId="77777777" w:rsidR="008C6ADF" w:rsidRPr="00F839CC" w:rsidRDefault="008C6ADF" w:rsidP="00B270FF">
            <w:pPr>
              <w:rPr>
                <w:rFonts w:asciiTheme="minorHAnsi" w:hAnsiTheme="minorHAnsi" w:cstheme="minorHAnsi"/>
              </w:rPr>
            </w:pPr>
          </w:p>
        </w:tc>
      </w:tr>
      <w:tr w:rsidR="00B270FF" w:rsidRPr="004F2E92" w14:paraId="781DA4C6" w14:textId="77777777" w:rsidTr="00AD4963">
        <w:tc>
          <w:tcPr>
            <w:tcW w:w="2214" w:type="dxa"/>
            <w:tcBorders>
              <w:top w:val="nil"/>
              <w:left w:val="nil"/>
              <w:bottom w:val="nil"/>
              <w:right w:val="nil"/>
            </w:tcBorders>
            <w:shd w:val="clear" w:color="auto" w:fill="auto"/>
          </w:tcPr>
          <w:p w14:paraId="1ECBB635" w14:textId="77777777" w:rsidR="00B270FF" w:rsidRPr="00F839CC" w:rsidRDefault="00B270FF" w:rsidP="00B270FF">
            <w:pPr>
              <w:rPr>
                <w:sz w:val="18"/>
              </w:rPr>
            </w:pPr>
          </w:p>
        </w:tc>
        <w:tc>
          <w:tcPr>
            <w:tcW w:w="6507" w:type="dxa"/>
            <w:tcBorders>
              <w:top w:val="nil"/>
              <w:left w:val="nil"/>
              <w:bottom w:val="nil"/>
              <w:right w:val="nil"/>
            </w:tcBorders>
            <w:shd w:val="clear" w:color="auto" w:fill="auto"/>
          </w:tcPr>
          <w:p w14:paraId="0819C14F" w14:textId="77777777" w:rsidR="00B270FF" w:rsidRPr="003A7AD5" w:rsidRDefault="00B270FF" w:rsidP="00B270FF">
            <w:pPr>
              <w:pStyle w:val="Overskrift3"/>
            </w:pPr>
            <w:bookmarkStart w:id="21" w:name="_Toc12458339"/>
            <w:r>
              <w:t>Safety when mounting the constructions</w:t>
            </w:r>
            <w:bookmarkEnd w:id="21"/>
          </w:p>
          <w:p w14:paraId="5F19B410" w14:textId="77777777" w:rsidR="00B270FF" w:rsidRPr="003A7AD5" w:rsidRDefault="00B270FF" w:rsidP="00B270FF">
            <w:pPr>
              <w:spacing w:line="240" w:lineRule="exact"/>
              <w:rPr>
                <w:rFonts w:cs="Calibri"/>
                <w:szCs w:val="21"/>
              </w:rPr>
            </w:pPr>
          </w:p>
        </w:tc>
      </w:tr>
      <w:tr w:rsidR="00B270FF" w:rsidRPr="008A2FD6" w14:paraId="524ACD3D" w14:textId="77777777" w:rsidTr="00AD4963">
        <w:tc>
          <w:tcPr>
            <w:tcW w:w="2214" w:type="dxa"/>
            <w:tcBorders>
              <w:top w:val="nil"/>
              <w:left w:val="nil"/>
              <w:bottom w:val="nil"/>
              <w:right w:val="nil"/>
            </w:tcBorders>
            <w:shd w:val="clear" w:color="auto" w:fill="auto"/>
          </w:tcPr>
          <w:p w14:paraId="5F722376" w14:textId="15D1F930" w:rsidR="00B270FF" w:rsidRPr="00B270FF" w:rsidRDefault="00B270FF" w:rsidP="00B270FF">
            <w:pPr>
              <w:rPr>
                <w:sz w:val="18"/>
              </w:rPr>
            </w:pPr>
            <w:r>
              <w:rPr>
                <w:sz w:val="18"/>
              </w:rPr>
              <w:t>Special safety conditions in relation to assembling work shall be specified.</w:t>
            </w:r>
          </w:p>
        </w:tc>
        <w:tc>
          <w:tcPr>
            <w:tcW w:w="6507" w:type="dxa"/>
            <w:tcBorders>
              <w:top w:val="nil"/>
              <w:left w:val="nil"/>
              <w:bottom w:val="nil"/>
              <w:right w:val="nil"/>
            </w:tcBorders>
            <w:shd w:val="clear" w:color="auto" w:fill="auto"/>
          </w:tcPr>
          <w:p w14:paraId="38C75669" w14:textId="77777777" w:rsidR="00B270FF" w:rsidRPr="00B270FF" w:rsidRDefault="00B270FF" w:rsidP="00B270FF">
            <w:pPr>
              <w:rPr>
                <w:rFonts w:asciiTheme="minorHAnsi" w:hAnsiTheme="minorHAnsi" w:cstheme="minorHAnsi"/>
              </w:rPr>
            </w:pPr>
          </w:p>
        </w:tc>
      </w:tr>
      <w:tr w:rsidR="00E42A54" w:rsidRPr="008A2FD6" w14:paraId="6A72E87B" w14:textId="77777777" w:rsidTr="00AD4963">
        <w:tc>
          <w:tcPr>
            <w:tcW w:w="2214" w:type="dxa"/>
            <w:tcBorders>
              <w:top w:val="nil"/>
              <w:left w:val="nil"/>
              <w:bottom w:val="nil"/>
              <w:right w:val="nil"/>
            </w:tcBorders>
            <w:shd w:val="clear" w:color="auto" w:fill="auto"/>
          </w:tcPr>
          <w:p w14:paraId="2D8917B0" w14:textId="77777777" w:rsidR="00E42A54" w:rsidRPr="00B270FF" w:rsidRDefault="00E42A54" w:rsidP="00B270FF">
            <w:pPr>
              <w:rPr>
                <w:sz w:val="18"/>
              </w:rPr>
            </w:pPr>
          </w:p>
        </w:tc>
        <w:tc>
          <w:tcPr>
            <w:tcW w:w="6507" w:type="dxa"/>
            <w:tcBorders>
              <w:top w:val="nil"/>
              <w:left w:val="nil"/>
              <w:bottom w:val="nil"/>
              <w:right w:val="nil"/>
            </w:tcBorders>
            <w:shd w:val="clear" w:color="auto" w:fill="auto"/>
          </w:tcPr>
          <w:p w14:paraId="7F5E9479" w14:textId="77777777" w:rsidR="00E42A54" w:rsidRPr="00B270FF" w:rsidRDefault="00E42A54" w:rsidP="00B270FF">
            <w:pPr>
              <w:rPr>
                <w:rFonts w:asciiTheme="minorHAnsi" w:hAnsiTheme="minorHAnsi" w:cstheme="minorHAnsi"/>
              </w:rPr>
            </w:pPr>
          </w:p>
        </w:tc>
      </w:tr>
      <w:tr w:rsidR="00E42A54" w:rsidRPr="008A2FD6" w14:paraId="6C10FB2F" w14:textId="77777777" w:rsidTr="00AD4963">
        <w:tc>
          <w:tcPr>
            <w:tcW w:w="2214" w:type="dxa"/>
            <w:tcBorders>
              <w:top w:val="nil"/>
              <w:left w:val="nil"/>
              <w:bottom w:val="nil"/>
              <w:right w:val="nil"/>
            </w:tcBorders>
            <w:shd w:val="clear" w:color="auto" w:fill="auto"/>
          </w:tcPr>
          <w:p w14:paraId="606F683D" w14:textId="3BE0BD3D" w:rsidR="004C45E5" w:rsidRDefault="0036038F" w:rsidP="00B270FF">
            <w:pPr>
              <w:rPr>
                <w:sz w:val="18"/>
              </w:rPr>
            </w:pPr>
            <w:r>
              <w:rPr>
                <w:sz w:val="18"/>
              </w:rPr>
              <w:t>It shall be specified how the Supervision Handbook on Falsework shall be used in connection with the current work, including specification of the skills requirements. Furthermore, requirem</w:t>
            </w:r>
            <w:r w:rsidR="00AE1AD7">
              <w:rPr>
                <w:sz w:val="18"/>
              </w:rPr>
              <w:softHyphen/>
            </w:r>
            <w:r>
              <w:rPr>
                <w:sz w:val="18"/>
              </w:rPr>
              <w:t>ents for dimensions shall be stated for the temp</w:t>
            </w:r>
            <w:r w:rsidR="00AE1AD7">
              <w:rPr>
                <w:sz w:val="18"/>
              </w:rPr>
              <w:softHyphen/>
            </w:r>
            <w:r>
              <w:rPr>
                <w:sz w:val="18"/>
              </w:rPr>
              <w:t>orary structures etc., cf. Design Basis for Falsework and, GWS and SWS-P for Scaffolding and Formwork.</w:t>
            </w:r>
          </w:p>
          <w:p w14:paraId="7A8CC878" w14:textId="7569A820" w:rsidR="00E42A54" w:rsidRPr="00B270FF" w:rsidRDefault="00E42A54" w:rsidP="00B270FF">
            <w:pPr>
              <w:rPr>
                <w:sz w:val="18"/>
              </w:rPr>
            </w:pPr>
          </w:p>
        </w:tc>
        <w:tc>
          <w:tcPr>
            <w:tcW w:w="6507" w:type="dxa"/>
            <w:tcBorders>
              <w:top w:val="nil"/>
              <w:left w:val="nil"/>
              <w:bottom w:val="nil"/>
              <w:right w:val="nil"/>
            </w:tcBorders>
            <w:shd w:val="clear" w:color="auto" w:fill="auto"/>
          </w:tcPr>
          <w:p w14:paraId="05F39111" w14:textId="7163BC86" w:rsidR="00E42A54" w:rsidRPr="00B270FF" w:rsidRDefault="00E42A54" w:rsidP="00B270FF">
            <w:pPr>
              <w:rPr>
                <w:rFonts w:asciiTheme="minorHAnsi" w:hAnsiTheme="minorHAnsi" w:cstheme="minorHAnsi"/>
              </w:rPr>
            </w:pPr>
          </w:p>
        </w:tc>
      </w:tr>
      <w:tr w:rsidR="00B270FF" w:rsidRPr="004F2E92" w14:paraId="47200D46" w14:textId="77777777" w:rsidTr="00AD4963">
        <w:tc>
          <w:tcPr>
            <w:tcW w:w="2214" w:type="dxa"/>
            <w:tcBorders>
              <w:top w:val="nil"/>
              <w:left w:val="nil"/>
              <w:bottom w:val="nil"/>
              <w:right w:val="nil"/>
            </w:tcBorders>
            <w:shd w:val="clear" w:color="auto" w:fill="auto"/>
          </w:tcPr>
          <w:p w14:paraId="1AB087DC" w14:textId="77777777" w:rsidR="00B270FF" w:rsidRPr="00F839CC" w:rsidRDefault="00B270FF" w:rsidP="00B270FF">
            <w:pPr>
              <w:rPr>
                <w:sz w:val="18"/>
              </w:rPr>
            </w:pPr>
            <w:bookmarkStart w:id="22" w:name="_Hlk501365068"/>
          </w:p>
        </w:tc>
        <w:tc>
          <w:tcPr>
            <w:tcW w:w="6507" w:type="dxa"/>
            <w:tcBorders>
              <w:top w:val="nil"/>
              <w:left w:val="nil"/>
              <w:bottom w:val="nil"/>
              <w:right w:val="nil"/>
            </w:tcBorders>
            <w:shd w:val="clear" w:color="auto" w:fill="auto"/>
          </w:tcPr>
          <w:p w14:paraId="0158CF94" w14:textId="77777777" w:rsidR="00B270FF" w:rsidRPr="00F839CC" w:rsidRDefault="00B270FF" w:rsidP="00B270FF">
            <w:pPr>
              <w:rPr>
                <w:rFonts w:asciiTheme="minorHAnsi" w:hAnsiTheme="minorHAnsi" w:cstheme="minorHAnsi"/>
              </w:rPr>
            </w:pPr>
          </w:p>
        </w:tc>
      </w:tr>
      <w:tr w:rsidR="00B270FF" w:rsidRPr="004F2E92" w14:paraId="1010D346" w14:textId="77777777" w:rsidTr="00AD4963">
        <w:tc>
          <w:tcPr>
            <w:tcW w:w="2214" w:type="dxa"/>
            <w:tcBorders>
              <w:top w:val="nil"/>
              <w:left w:val="nil"/>
              <w:bottom w:val="nil"/>
              <w:right w:val="nil"/>
            </w:tcBorders>
            <w:shd w:val="clear" w:color="auto" w:fill="auto"/>
          </w:tcPr>
          <w:p w14:paraId="33AA0C3A" w14:textId="77777777" w:rsidR="00B270FF" w:rsidRPr="00F839CC" w:rsidRDefault="00B270FF" w:rsidP="00B270FF">
            <w:pPr>
              <w:rPr>
                <w:sz w:val="18"/>
              </w:rPr>
            </w:pPr>
          </w:p>
        </w:tc>
        <w:tc>
          <w:tcPr>
            <w:tcW w:w="6507" w:type="dxa"/>
            <w:tcBorders>
              <w:top w:val="nil"/>
              <w:left w:val="nil"/>
              <w:bottom w:val="nil"/>
              <w:right w:val="nil"/>
            </w:tcBorders>
            <w:shd w:val="clear" w:color="auto" w:fill="auto"/>
          </w:tcPr>
          <w:p w14:paraId="1DA3CB30" w14:textId="77777777" w:rsidR="00B270FF" w:rsidRPr="003A7AD5" w:rsidRDefault="00B270FF" w:rsidP="00B270FF">
            <w:pPr>
              <w:pStyle w:val="Overskrift3"/>
            </w:pPr>
            <w:bookmarkStart w:id="23" w:name="_Toc12458340"/>
            <w:r>
              <w:t>Execution documentation</w:t>
            </w:r>
            <w:bookmarkEnd w:id="23"/>
          </w:p>
          <w:p w14:paraId="2FB6BA2B" w14:textId="77777777" w:rsidR="00B270FF" w:rsidRPr="003A7AD5" w:rsidRDefault="00B270FF" w:rsidP="00B270FF">
            <w:pPr>
              <w:spacing w:line="240" w:lineRule="exact"/>
              <w:rPr>
                <w:rFonts w:cs="Calibri"/>
                <w:szCs w:val="21"/>
              </w:rPr>
            </w:pPr>
          </w:p>
        </w:tc>
      </w:tr>
      <w:bookmarkEnd w:id="22"/>
      <w:tr w:rsidR="00B270FF" w:rsidRPr="008A2FD6" w14:paraId="27FCC40B" w14:textId="77777777" w:rsidTr="00AD4963">
        <w:tc>
          <w:tcPr>
            <w:tcW w:w="2214" w:type="dxa"/>
            <w:tcBorders>
              <w:top w:val="nil"/>
              <w:left w:val="nil"/>
              <w:bottom w:val="nil"/>
              <w:right w:val="nil"/>
            </w:tcBorders>
            <w:shd w:val="clear" w:color="auto" w:fill="auto"/>
          </w:tcPr>
          <w:p w14:paraId="7B840BB8" w14:textId="0E020F63" w:rsidR="00B270FF" w:rsidRPr="00B270FF" w:rsidRDefault="00B270FF" w:rsidP="00B270FF">
            <w:pPr>
              <w:rPr>
                <w:sz w:val="18"/>
              </w:rPr>
            </w:pPr>
            <w:r>
              <w:rPr>
                <w:sz w:val="18"/>
              </w:rPr>
              <w:t>Special requirements for the degree of details of the fabrication drawings shall be stated.</w:t>
            </w:r>
          </w:p>
        </w:tc>
        <w:tc>
          <w:tcPr>
            <w:tcW w:w="6507" w:type="dxa"/>
            <w:tcBorders>
              <w:top w:val="nil"/>
              <w:left w:val="nil"/>
              <w:bottom w:val="nil"/>
              <w:right w:val="nil"/>
            </w:tcBorders>
            <w:shd w:val="clear" w:color="auto" w:fill="auto"/>
          </w:tcPr>
          <w:p w14:paraId="13C281DD" w14:textId="77777777" w:rsidR="00B270FF" w:rsidRPr="00B270FF" w:rsidRDefault="00B270FF" w:rsidP="00B270FF">
            <w:pPr>
              <w:rPr>
                <w:rFonts w:asciiTheme="minorHAnsi" w:hAnsiTheme="minorHAnsi" w:cstheme="minorHAnsi"/>
              </w:rPr>
            </w:pPr>
          </w:p>
        </w:tc>
      </w:tr>
      <w:tr w:rsidR="00B270FF" w:rsidRPr="004F2E92" w14:paraId="5E06F6FE" w14:textId="77777777" w:rsidTr="00AD4963">
        <w:tc>
          <w:tcPr>
            <w:tcW w:w="2214" w:type="dxa"/>
            <w:tcBorders>
              <w:top w:val="nil"/>
              <w:left w:val="nil"/>
              <w:bottom w:val="nil"/>
              <w:right w:val="nil"/>
            </w:tcBorders>
            <w:shd w:val="clear" w:color="auto" w:fill="auto"/>
          </w:tcPr>
          <w:p w14:paraId="26F99BC9" w14:textId="77777777" w:rsidR="00B270FF" w:rsidRPr="00F839CC" w:rsidRDefault="00B270FF" w:rsidP="00B270FF">
            <w:pPr>
              <w:rPr>
                <w:sz w:val="18"/>
              </w:rPr>
            </w:pPr>
          </w:p>
        </w:tc>
        <w:tc>
          <w:tcPr>
            <w:tcW w:w="6507" w:type="dxa"/>
            <w:tcBorders>
              <w:top w:val="nil"/>
              <w:left w:val="nil"/>
              <w:bottom w:val="nil"/>
              <w:right w:val="nil"/>
            </w:tcBorders>
            <w:shd w:val="clear" w:color="auto" w:fill="auto"/>
          </w:tcPr>
          <w:p w14:paraId="50DA33ED" w14:textId="77777777" w:rsidR="00B270FF" w:rsidRPr="00F839CC" w:rsidRDefault="00B270FF" w:rsidP="00B270FF">
            <w:pPr>
              <w:rPr>
                <w:rFonts w:asciiTheme="minorHAnsi" w:hAnsiTheme="minorHAnsi" w:cstheme="minorHAnsi"/>
              </w:rPr>
            </w:pPr>
          </w:p>
        </w:tc>
      </w:tr>
      <w:tr w:rsidR="00B270FF" w:rsidRPr="004F2E92" w14:paraId="7D7C868F" w14:textId="77777777" w:rsidTr="00AD4963">
        <w:tc>
          <w:tcPr>
            <w:tcW w:w="2214" w:type="dxa"/>
            <w:tcBorders>
              <w:top w:val="nil"/>
              <w:left w:val="nil"/>
              <w:bottom w:val="nil"/>
              <w:right w:val="nil"/>
            </w:tcBorders>
            <w:shd w:val="clear" w:color="auto" w:fill="auto"/>
          </w:tcPr>
          <w:p w14:paraId="4C3E5DB1" w14:textId="77777777" w:rsidR="00B270FF" w:rsidRPr="00F839CC" w:rsidRDefault="00B270FF" w:rsidP="00B270FF">
            <w:pPr>
              <w:rPr>
                <w:sz w:val="18"/>
              </w:rPr>
            </w:pPr>
          </w:p>
        </w:tc>
        <w:tc>
          <w:tcPr>
            <w:tcW w:w="6507" w:type="dxa"/>
            <w:tcBorders>
              <w:top w:val="nil"/>
              <w:left w:val="nil"/>
              <w:bottom w:val="nil"/>
              <w:right w:val="nil"/>
            </w:tcBorders>
            <w:shd w:val="clear" w:color="auto" w:fill="auto"/>
          </w:tcPr>
          <w:p w14:paraId="0F9D2CF7" w14:textId="77777777" w:rsidR="00B270FF" w:rsidRPr="003A7AD5" w:rsidRDefault="00B270FF" w:rsidP="00B270FF">
            <w:pPr>
              <w:pStyle w:val="Overskrift3"/>
            </w:pPr>
            <w:bookmarkStart w:id="24" w:name="_Toc12458341"/>
            <w:r>
              <w:t>Geometrical tolerances</w:t>
            </w:r>
            <w:bookmarkEnd w:id="24"/>
          </w:p>
          <w:p w14:paraId="1BD2B528" w14:textId="77777777" w:rsidR="00B270FF" w:rsidRPr="003A7AD5" w:rsidRDefault="00B270FF" w:rsidP="00B270FF">
            <w:pPr>
              <w:spacing w:line="240" w:lineRule="exact"/>
              <w:rPr>
                <w:rFonts w:cs="Calibri"/>
                <w:szCs w:val="21"/>
              </w:rPr>
            </w:pPr>
          </w:p>
        </w:tc>
      </w:tr>
      <w:tr w:rsidR="00B270FF" w:rsidRPr="008A2FD6" w14:paraId="42EBAF6F" w14:textId="77777777" w:rsidTr="00AD4963">
        <w:tc>
          <w:tcPr>
            <w:tcW w:w="2214" w:type="dxa"/>
            <w:tcBorders>
              <w:top w:val="nil"/>
              <w:left w:val="nil"/>
              <w:bottom w:val="nil"/>
              <w:right w:val="nil"/>
            </w:tcBorders>
            <w:shd w:val="clear" w:color="auto" w:fill="auto"/>
          </w:tcPr>
          <w:p w14:paraId="2D4323A5" w14:textId="77777777" w:rsidR="00B270FF" w:rsidRPr="00F839CC" w:rsidRDefault="00B270FF" w:rsidP="00B270FF">
            <w:pPr>
              <w:rPr>
                <w:sz w:val="18"/>
              </w:rPr>
            </w:pPr>
          </w:p>
        </w:tc>
        <w:tc>
          <w:tcPr>
            <w:tcW w:w="6507" w:type="dxa"/>
            <w:tcBorders>
              <w:top w:val="nil"/>
              <w:left w:val="nil"/>
              <w:bottom w:val="nil"/>
              <w:right w:val="nil"/>
            </w:tcBorders>
            <w:shd w:val="clear" w:color="auto" w:fill="auto"/>
          </w:tcPr>
          <w:p w14:paraId="03BB48FC" w14:textId="77777777" w:rsidR="00B270FF" w:rsidRPr="00F839CC" w:rsidRDefault="00B270FF" w:rsidP="00B270FF">
            <w:pPr>
              <w:rPr>
                <w:rFonts w:asciiTheme="minorHAnsi" w:hAnsiTheme="minorHAnsi" w:cstheme="minorHAnsi"/>
              </w:rPr>
            </w:pPr>
          </w:p>
        </w:tc>
      </w:tr>
      <w:tr w:rsidR="00B270FF" w:rsidRPr="004F2E92" w14:paraId="653EA31F" w14:textId="77777777" w:rsidTr="00AD4963">
        <w:tc>
          <w:tcPr>
            <w:tcW w:w="2214" w:type="dxa"/>
            <w:tcBorders>
              <w:top w:val="nil"/>
              <w:left w:val="nil"/>
              <w:bottom w:val="nil"/>
              <w:right w:val="nil"/>
            </w:tcBorders>
            <w:shd w:val="clear" w:color="auto" w:fill="auto"/>
          </w:tcPr>
          <w:p w14:paraId="66B5FE87" w14:textId="77777777" w:rsidR="00B270FF" w:rsidRPr="00271369" w:rsidRDefault="00B270FF" w:rsidP="00B270FF">
            <w:pPr>
              <w:rPr>
                <w:rFonts w:asciiTheme="minorHAnsi" w:hAnsiTheme="minorHAnsi" w:cstheme="minorHAnsi"/>
                <w:sz w:val="18"/>
              </w:rPr>
            </w:pPr>
          </w:p>
        </w:tc>
        <w:tc>
          <w:tcPr>
            <w:tcW w:w="6507" w:type="dxa"/>
            <w:tcBorders>
              <w:top w:val="nil"/>
              <w:left w:val="nil"/>
              <w:bottom w:val="nil"/>
              <w:right w:val="nil"/>
            </w:tcBorders>
            <w:shd w:val="clear" w:color="auto" w:fill="auto"/>
          </w:tcPr>
          <w:p w14:paraId="6EF26CA3" w14:textId="77777777" w:rsidR="00B270FF" w:rsidRPr="00967A2B" w:rsidRDefault="00B270FF" w:rsidP="00B270FF">
            <w:pPr>
              <w:pStyle w:val="Overskrift1"/>
              <w:numPr>
                <w:ilvl w:val="0"/>
                <w:numId w:val="32"/>
              </w:numPr>
            </w:pPr>
            <w:bookmarkStart w:id="25" w:name="_Toc12458342"/>
            <w:r>
              <w:t>Materials</w:t>
            </w:r>
            <w:bookmarkEnd w:id="25"/>
          </w:p>
        </w:tc>
      </w:tr>
      <w:tr w:rsidR="00B270FF" w:rsidRPr="004F2E92" w14:paraId="400C5143" w14:textId="77777777" w:rsidTr="00AD4963">
        <w:tc>
          <w:tcPr>
            <w:tcW w:w="2214" w:type="dxa"/>
            <w:tcBorders>
              <w:top w:val="nil"/>
              <w:left w:val="nil"/>
              <w:bottom w:val="nil"/>
              <w:right w:val="nil"/>
            </w:tcBorders>
            <w:shd w:val="clear" w:color="auto" w:fill="auto"/>
          </w:tcPr>
          <w:p w14:paraId="2F04CA7C" w14:textId="77777777" w:rsidR="00B270FF" w:rsidRPr="003A7AD5" w:rsidRDefault="00B270FF" w:rsidP="00B270FF">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p w14:paraId="65D8B1F0" w14:textId="77777777" w:rsidR="00B270FF" w:rsidRPr="003A7AD5" w:rsidRDefault="00B270FF" w:rsidP="00B270FF">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tc>
        <w:tc>
          <w:tcPr>
            <w:tcW w:w="6507" w:type="dxa"/>
            <w:tcBorders>
              <w:top w:val="nil"/>
              <w:left w:val="nil"/>
              <w:bottom w:val="nil"/>
              <w:right w:val="nil"/>
            </w:tcBorders>
            <w:shd w:val="clear" w:color="auto" w:fill="auto"/>
          </w:tcPr>
          <w:p w14:paraId="452F3B8C" w14:textId="77777777" w:rsidR="00B270FF" w:rsidRPr="003A7AD5" w:rsidRDefault="00B270FF" w:rsidP="00B270FF">
            <w:pPr>
              <w:pStyle w:val="Overskrift2"/>
            </w:pPr>
            <w:bookmarkStart w:id="26" w:name="_Toc12458343"/>
            <w:r>
              <w:t>General</w:t>
            </w:r>
            <w:bookmarkEnd w:id="26"/>
          </w:p>
        </w:tc>
      </w:tr>
      <w:tr w:rsidR="00B270FF" w:rsidRPr="008A2FD6" w14:paraId="39B1F0AF" w14:textId="77777777" w:rsidTr="00AD4963">
        <w:tc>
          <w:tcPr>
            <w:tcW w:w="2214" w:type="dxa"/>
            <w:tcBorders>
              <w:top w:val="nil"/>
              <w:left w:val="nil"/>
              <w:bottom w:val="nil"/>
              <w:right w:val="nil"/>
            </w:tcBorders>
            <w:shd w:val="clear" w:color="auto" w:fill="auto"/>
          </w:tcPr>
          <w:p w14:paraId="212CDEA0" w14:textId="33F55441" w:rsidR="00B270FF" w:rsidRPr="00B270FF" w:rsidRDefault="00B270FF" w:rsidP="00B270FF">
            <w:pPr>
              <w:rPr>
                <w:sz w:val="18"/>
              </w:rPr>
            </w:pPr>
            <w:r>
              <w:rPr>
                <w:sz w:val="18"/>
              </w:rPr>
              <w:t>Reference is made to the list in DS/EN 1090-2, Annex A item 5. Relevant items to be added.</w:t>
            </w:r>
          </w:p>
        </w:tc>
        <w:tc>
          <w:tcPr>
            <w:tcW w:w="6507" w:type="dxa"/>
            <w:tcBorders>
              <w:top w:val="nil"/>
              <w:left w:val="nil"/>
              <w:bottom w:val="nil"/>
              <w:right w:val="nil"/>
            </w:tcBorders>
            <w:shd w:val="clear" w:color="auto" w:fill="auto"/>
          </w:tcPr>
          <w:p w14:paraId="516563C9" w14:textId="77777777" w:rsidR="00B270FF" w:rsidRPr="00B270FF" w:rsidRDefault="00B270FF" w:rsidP="00B270FF">
            <w:pPr>
              <w:rPr>
                <w:rFonts w:asciiTheme="minorHAnsi" w:hAnsiTheme="minorHAnsi" w:cstheme="minorHAnsi"/>
              </w:rPr>
            </w:pPr>
          </w:p>
        </w:tc>
      </w:tr>
      <w:tr w:rsidR="00B270FF" w:rsidRPr="008A2FD6" w14:paraId="20A63D21" w14:textId="77777777" w:rsidTr="00AD4963">
        <w:tc>
          <w:tcPr>
            <w:tcW w:w="2214" w:type="dxa"/>
            <w:tcBorders>
              <w:top w:val="nil"/>
              <w:left w:val="nil"/>
              <w:bottom w:val="nil"/>
              <w:right w:val="nil"/>
            </w:tcBorders>
            <w:shd w:val="clear" w:color="auto" w:fill="auto"/>
          </w:tcPr>
          <w:p w14:paraId="7A6B3B2B" w14:textId="77777777" w:rsidR="00B270FF" w:rsidRPr="00B270FF" w:rsidRDefault="00B270FF" w:rsidP="00B270FF">
            <w:pPr>
              <w:rPr>
                <w:sz w:val="18"/>
              </w:rPr>
            </w:pPr>
          </w:p>
        </w:tc>
        <w:tc>
          <w:tcPr>
            <w:tcW w:w="6507" w:type="dxa"/>
            <w:tcBorders>
              <w:top w:val="nil"/>
              <w:left w:val="nil"/>
              <w:bottom w:val="nil"/>
              <w:right w:val="nil"/>
            </w:tcBorders>
            <w:shd w:val="clear" w:color="auto" w:fill="auto"/>
          </w:tcPr>
          <w:p w14:paraId="7EC9D967" w14:textId="77777777" w:rsidR="00B270FF" w:rsidRPr="00B270FF" w:rsidRDefault="00B270FF" w:rsidP="00B270FF">
            <w:pPr>
              <w:rPr>
                <w:rFonts w:asciiTheme="minorHAnsi" w:hAnsiTheme="minorHAnsi" w:cstheme="minorHAnsi"/>
              </w:rPr>
            </w:pPr>
          </w:p>
        </w:tc>
      </w:tr>
      <w:tr w:rsidR="00B270FF" w:rsidRPr="008A2FD6" w14:paraId="7371D4CC" w14:textId="77777777" w:rsidTr="00AD4963">
        <w:tc>
          <w:tcPr>
            <w:tcW w:w="2214" w:type="dxa"/>
            <w:tcBorders>
              <w:top w:val="nil"/>
              <w:left w:val="nil"/>
              <w:bottom w:val="nil"/>
              <w:right w:val="nil"/>
            </w:tcBorders>
            <w:shd w:val="clear" w:color="auto" w:fill="auto"/>
          </w:tcPr>
          <w:p w14:paraId="2483E671" w14:textId="15D5D56E" w:rsidR="00B270FF" w:rsidRPr="00AE1AD7" w:rsidRDefault="00B270FF" w:rsidP="00B270FF">
            <w:pPr>
              <w:rPr>
                <w:spacing w:val="-3"/>
                <w:sz w:val="18"/>
              </w:rPr>
            </w:pPr>
            <w:r w:rsidRPr="00AE1AD7">
              <w:rPr>
                <w:spacing w:val="-3"/>
                <w:sz w:val="18"/>
              </w:rPr>
              <w:t>If, during the design of e.g. major steel bridges, a stricter control class is assumed in exceptional cases, the inspection doc</w:t>
            </w:r>
            <w:r w:rsidR="00AE1AD7">
              <w:rPr>
                <w:spacing w:val="-3"/>
                <w:sz w:val="18"/>
              </w:rPr>
              <w:softHyphen/>
            </w:r>
            <w:r w:rsidRPr="00AE1AD7">
              <w:rPr>
                <w:spacing w:val="-3"/>
                <w:sz w:val="18"/>
              </w:rPr>
              <w:t>ument for the material shall be changed to 3.2 in the General Note, and any req</w:t>
            </w:r>
            <w:r w:rsidR="00AE1AD7">
              <w:rPr>
                <w:spacing w:val="-3"/>
                <w:sz w:val="18"/>
              </w:rPr>
              <w:softHyphen/>
            </w:r>
            <w:r w:rsidRPr="00AE1AD7">
              <w:rPr>
                <w:spacing w:val="-3"/>
                <w:sz w:val="18"/>
              </w:rPr>
              <w:t>uirements for the control body shall be specified here:</w:t>
            </w:r>
          </w:p>
        </w:tc>
        <w:tc>
          <w:tcPr>
            <w:tcW w:w="6507" w:type="dxa"/>
            <w:tcBorders>
              <w:top w:val="nil"/>
              <w:left w:val="nil"/>
              <w:bottom w:val="nil"/>
              <w:right w:val="nil"/>
            </w:tcBorders>
            <w:shd w:val="clear" w:color="auto" w:fill="auto"/>
          </w:tcPr>
          <w:p w14:paraId="732C5384" w14:textId="77777777" w:rsidR="00B270FF" w:rsidRPr="00B270FF" w:rsidRDefault="00B270FF" w:rsidP="00B270FF">
            <w:pPr>
              <w:rPr>
                <w:rFonts w:asciiTheme="minorHAnsi" w:hAnsiTheme="minorHAnsi" w:cstheme="minorHAnsi"/>
              </w:rPr>
            </w:pPr>
            <w:r>
              <w:rPr>
                <w:rFonts w:asciiTheme="minorHAnsi" w:hAnsiTheme="minorHAnsi"/>
              </w:rPr>
              <w:t>Where, the General Note requires inspection document 3.2, the document shall be issued by an accredited control body.</w:t>
            </w:r>
          </w:p>
          <w:p w14:paraId="068CE053" w14:textId="77777777" w:rsidR="00B270FF" w:rsidRPr="00B270FF" w:rsidRDefault="00B270FF" w:rsidP="00B270FF">
            <w:pPr>
              <w:rPr>
                <w:rFonts w:asciiTheme="minorHAnsi" w:hAnsiTheme="minorHAnsi" w:cstheme="minorHAnsi"/>
              </w:rPr>
            </w:pPr>
          </w:p>
          <w:p w14:paraId="65867CE2" w14:textId="77777777" w:rsidR="00B270FF" w:rsidRPr="00B270FF" w:rsidRDefault="00B270FF" w:rsidP="00B270FF">
            <w:pPr>
              <w:rPr>
                <w:rFonts w:asciiTheme="minorHAnsi" w:hAnsiTheme="minorHAnsi" w:cstheme="minorHAnsi"/>
              </w:rPr>
            </w:pPr>
            <w:r>
              <w:rPr>
                <w:rFonts w:asciiTheme="minorHAnsi" w:hAnsiTheme="minorHAnsi"/>
              </w:rPr>
              <w:t>In connection with inspection document type 3.2, verification shall be carried out by a person appointed by the buyer. In this context, the buyer means the Contractor. The Contractor shall appoint a person from an independent certification agency. In its quality plan, the Contractor shall describe the responsibilities of the certification agency.</w:t>
            </w:r>
          </w:p>
        </w:tc>
      </w:tr>
      <w:tr w:rsidR="00595CD8" w:rsidRPr="008A2FD6" w14:paraId="17AF0808" w14:textId="77777777" w:rsidTr="00AD4963">
        <w:tc>
          <w:tcPr>
            <w:tcW w:w="2214" w:type="dxa"/>
            <w:tcBorders>
              <w:top w:val="nil"/>
              <w:left w:val="nil"/>
              <w:bottom w:val="nil"/>
              <w:right w:val="nil"/>
            </w:tcBorders>
            <w:shd w:val="clear" w:color="auto" w:fill="auto"/>
          </w:tcPr>
          <w:p w14:paraId="6EB30999" w14:textId="77777777" w:rsidR="00595CD8" w:rsidRPr="00B270FF" w:rsidRDefault="00595CD8" w:rsidP="00B270FF">
            <w:pPr>
              <w:rPr>
                <w:sz w:val="18"/>
              </w:rPr>
            </w:pPr>
          </w:p>
        </w:tc>
        <w:tc>
          <w:tcPr>
            <w:tcW w:w="6507" w:type="dxa"/>
            <w:tcBorders>
              <w:top w:val="nil"/>
              <w:left w:val="nil"/>
              <w:bottom w:val="nil"/>
              <w:right w:val="nil"/>
            </w:tcBorders>
            <w:shd w:val="clear" w:color="auto" w:fill="auto"/>
          </w:tcPr>
          <w:p w14:paraId="6584188F" w14:textId="77777777" w:rsidR="00595CD8" w:rsidRPr="00B270FF" w:rsidRDefault="00595CD8" w:rsidP="00B270FF">
            <w:pPr>
              <w:rPr>
                <w:rFonts w:asciiTheme="minorHAnsi" w:hAnsiTheme="minorHAnsi" w:cstheme="minorHAnsi"/>
              </w:rPr>
            </w:pPr>
          </w:p>
        </w:tc>
      </w:tr>
      <w:tr w:rsidR="00595CD8" w:rsidRPr="008A2FD6" w14:paraId="39D0EF3C" w14:textId="77777777" w:rsidTr="00AD4963">
        <w:tc>
          <w:tcPr>
            <w:tcW w:w="2214" w:type="dxa"/>
            <w:tcBorders>
              <w:top w:val="nil"/>
              <w:left w:val="nil"/>
              <w:bottom w:val="nil"/>
              <w:right w:val="nil"/>
            </w:tcBorders>
            <w:shd w:val="clear" w:color="auto" w:fill="auto"/>
          </w:tcPr>
          <w:p w14:paraId="46157FBD" w14:textId="01CAABC7" w:rsidR="00595CD8" w:rsidRPr="00353988" w:rsidRDefault="00595CD8" w:rsidP="00B270FF">
            <w:pPr>
              <w:rPr>
                <w:spacing w:val="-5"/>
                <w:sz w:val="18"/>
              </w:rPr>
            </w:pPr>
            <w:r w:rsidRPr="00353988">
              <w:rPr>
                <w:spacing w:val="-5"/>
                <w:sz w:val="18"/>
              </w:rPr>
              <w:t>The type of stainless steel shall be specified based on the requirements for mech</w:t>
            </w:r>
            <w:r w:rsidR="00353988" w:rsidRPr="00353988">
              <w:rPr>
                <w:spacing w:val="-5"/>
                <w:sz w:val="18"/>
              </w:rPr>
              <w:softHyphen/>
            </w:r>
            <w:r w:rsidRPr="00353988">
              <w:rPr>
                <w:spacing w:val="-5"/>
                <w:sz w:val="18"/>
              </w:rPr>
              <w:t>anical properties, weldab</w:t>
            </w:r>
            <w:r w:rsidR="00353988" w:rsidRPr="00353988">
              <w:rPr>
                <w:spacing w:val="-5"/>
                <w:sz w:val="18"/>
              </w:rPr>
              <w:softHyphen/>
            </w:r>
            <w:r w:rsidRPr="00353988">
              <w:rPr>
                <w:spacing w:val="-5"/>
                <w:sz w:val="18"/>
              </w:rPr>
              <w:t>ility, cutting capacity etc., and in case of special req</w:t>
            </w:r>
            <w:r w:rsidR="00353988" w:rsidRPr="00353988">
              <w:rPr>
                <w:spacing w:val="-5"/>
                <w:sz w:val="18"/>
              </w:rPr>
              <w:softHyphen/>
            </w:r>
            <w:r w:rsidRPr="00353988">
              <w:rPr>
                <w:spacing w:val="-5"/>
                <w:sz w:val="18"/>
              </w:rPr>
              <w:t>ui</w:t>
            </w:r>
            <w:r w:rsidR="00353988">
              <w:rPr>
                <w:spacing w:val="-5"/>
                <w:sz w:val="18"/>
              </w:rPr>
              <w:softHyphen/>
            </w:r>
            <w:r w:rsidRPr="00353988">
              <w:rPr>
                <w:spacing w:val="-5"/>
                <w:sz w:val="18"/>
              </w:rPr>
              <w:t>rements for corrosion res</w:t>
            </w:r>
            <w:r w:rsidR="00353988" w:rsidRPr="00353988">
              <w:rPr>
                <w:spacing w:val="-5"/>
                <w:sz w:val="18"/>
              </w:rPr>
              <w:softHyphen/>
            </w:r>
            <w:r w:rsidRPr="00353988">
              <w:rPr>
                <w:spacing w:val="-5"/>
                <w:sz w:val="18"/>
              </w:rPr>
              <w:t>ist</w:t>
            </w:r>
            <w:r w:rsidR="00353988">
              <w:rPr>
                <w:spacing w:val="-5"/>
                <w:sz w:val="18"/>
              </w:rPr>
              <w:softHyphen/>
            </w:r>
            <w:r w:rsidRPr="00353988">
              <w:rPr>
                <w:spacing w:val="-5"/>
                <w:sz w:val="18"/>
              </w:rPr>
              <w:t>ance. The general require</w:t>
            </w:r>
            <w:r w:rsidR="00353988" w:rsidRPr="00353988">
              <w:rPr>
                <w:spacing w:val="-5"/>
                <w:sz w:val="18"/>
              </w:rPr>
              <w:softHyphen/>
            </w:r>
            <w:r w:rsidRPr="00353988">
              <w:rPr>
                <w:spacing w:val="-5"/>
                <w:sz w:val="18"/>
              </w:rPr>
              <w:t>m</w:t>
            </w:r>
            <w:r w:rsidR="00353988">
              <w:rPr>
                <w:spacing w:val="-5"/>
                <w:sz w:val="18"/>
              </w:rPr>
              <w:softHyphen/>
            </w:r>
            <w:r w:rsidRPr="00353988">
              <w:rPr>
                <w:spacing w:val="-5"/>
                <w:sz w:val="18"/>
              </w:rPr>
              <w:t>ent for corrosion resis</w:t>
            </w:r>
            <w:r w:rsidR="00353988" w:rsidRPr="00353988">
              <w:rPr>
                <w:spacing w:val="-5"/>
                <w:sz w:val="18"/>
              </w:rPr>
              <w:softHyphen/>
            </w:r>
            <w:r w:rsidRPr="00353988">
              <w:rPr>
                <w:spacing w:val="-5"/>
                <w:sz w:val="18"/>
              </w:rPr>
              <w:t>tance is fulfilled for austen</w:t>
            </w:r>
            <w:r w:rsidR="00353988" w:rsidRPr="00353988">
              <w:rPr>
                <w:spacing w:val="-5"/>
                <w:sz w:val="18"/>
              </w:rPr>
              <w:softHyphen/>
            </w:r>
            <w:r w:rsidRPr="00353988">
              <w:rPr>
                <w:spacing w:val="-5"/>
                <w:sz w:val="18"/>
              </w:rPr>
              <w:t>itic steel 1.4435, 1.4539 and duplex steel 1.4460, 1.4462, 1.4410</w:t>
            </w:r>
          </w:p>
        </w:tc>
        <w:tc>
          <w:tcPr>
            <w:tcW w:w="6507" w:type="dxa"/>
            <w:tcBorders>
              <w:top w:val="nil"/>
              <w:left w:val="nil"/>
              <w:bottom w:val="nil"/>
              <w:right w:val="nil"/>
            </w:tcBorders>
            <w:shd w:val="clear" w:color="auto" w:fill="auto"/>
          </w:tcPr>
          <w:p w14:paraId="41D23F3D" w14:textId="77777777" w:rsidR="00595CD8" w:rsidRPr="00B270FF" w:rsidRDefault="00595CD8" w:rsidP="00B270FF">
            <w:pPr>
              <w:rPr>
                <w:rFonts w:asciiTheme="minorHAnsi" w:hAnsiTheme="minorHAnsi" w:cstheme="minorHAnsi"/>
              </w:rPr>
            </w:pPr>
          </w:p>
        </w:tc>
      </w:tr>
      <w:tr w:rsidR="00B270FF" w:rsidRPr="008A2FD6" w14:paraId="2A32B4E0" w14:textId="77777777" w:rsidTr="00AD4963">
        <w:tc>
          <w:tcPr>
            <w:tcW w:w="2214" w:type="dxa"/>
            <w:tcBorders>
              <w:top w:val="nil"/>
              <w:left w:val="nil"/>
              <w:bottom w:val="nil"/>
              <w:right w:val="nil"/>
            </w:tcBorders>
            <w:shd w:val="clear" w:color="auto" w:fill="auto"/>
          </w:tcPr>
          <w:p w14:paraId="70FD891F" w14:textId="77777777" w:rsidR="00B270FF" w:rsidRPr="00B270FF" w:rsidRDefault="00B270FF" w:rsidP="00B270FF">
            <w:pPr>
              <w:rPr>
                <w:sz w:val="18"/>
              </w:rPr>
            </w:pPr>
          </w:p>
        </w:tc>
        <w:tc>
          <w:tcPr>
            <w:tcW w:w="6507" w:type="dxa"/>
            <w:tcBorders>
              <w:top w:val="nil"/>
              <w:left w:val="nil"/>
              <w:bottom w:val="nil"/>
              <w:right w:val="nil"/>
            </w:tcBorders>
            <w:shd w:val="clear" w:color="auto" w:fill="auto"/>
          </w:tcPr>
          <w:p w14:paraId="49826392" w14:textId="77777777" w:rsidR="00B270FF" w:rsidRPr="00B270FF" w:rsidRDefault="00B270FF" w:rsidP="00B270FF">
            <w:pPr>
              <w:rPr>
                <w:rFonts w:asciiTheme="minorHAnsi" w:hAnsiTheme="minorHAnsi" w:cstheme="minorHAnsi"/>
              </w:rPr>
            </w:pPr>
          </w:p>
        </w:tc>
      </w:tr>
      <w:tr w:rsidR="00B270FF" w:rsidRPr="004F2E92" w14:paraId="470D9505" w14:textId="77777777" w:rsidTr="00AD4963">
        <w:tc>
          <w:tcPr>
            <w:tcW w:w="2214" w:type="dxa"/>
            <w:tcBorders>
              <w:top w:val="nil"/>
              <w:left w:val="nil"/>
              <w:bottom w:val="nil"/>
              <w:right w:val="nil"/>
            </w:tcBorders>
            <w:shd w:val="clear" w:color="auto" w:fill="auto"/>
          </w:tcPr>
          <w:p w14:paraId="7651D13C" w14:textId="77777777" w:rsidR="00B270FF" w:rsidRPr="003A7AD5" w:rsidRDefault="00B270FF" w:rsidP="00B270FF">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p w14:paraId="3BD4DF29" w14:textId="77777777" w:rsidR="00B270FF" w:rsidRPr="003A7AD5" w:rsidRDefault="00B270FF" w:rsidP="00B270FF">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tc>
        <w:tc>
          <w:tcPr>
            <w:tcW w:w="6507" w:type="dxa"/>
            <w:tcBorders>
              <w:top w:val="nil"/>
              <w:left w:val="nil"/>
              <w:bottom w:val="nil"/>
              <w:right w:val="nil"/>
            </w:tcBorders>
            <w:shd w:val="clear" w:color="auto" w:fill="auto"/>
          </w:tcPr>
          <w:p w14:paraId="7082052D" w14:textId="77777777" w:rsidR="00B270FF" w:rsidRPr="003A7AD5" w:rsidRDefault="00AD4963" w:rsidP="00B270FF">
            <w:pPr>
              <w:pStyle w:val="Overskrift2"/>
            </w:pPr>
            <w:bookmarkStart w:id="27" w:name="_Toc12458344"/>
            <w:r>
              <w:t>Identification, inspection documents and traceability</w:t>
            </w:r>
            <w:bookmarkEnd w:id="27"/>
          </w:p>
        </w:tc>
      </w:tr>
      <w:tr w:rsidR="00B270FF" w:rsidRPr="008A2FD6" w14:paraId="1ED372BD" w14:textId="77777777" w:rsidTr="00AD4963">
        <w:tc>
          <w:tcPr>
            <w:tcW w:w="2214" w:type="dxa"/>
            <w:tcBorders>
              <w:top w:val="nil"/>
              <w:left w:val="nil"/>
              <w:bottom w:val="nil"/>
              <w:right w:val="nil"/>
            </w:tcBorders>
            <w:shd w:val="clear" w:color="auto" w:fill="auto"/>
          </w:tcPr>
          <w:p w14:paraId="6B2B6590" w14:textId="29F49723" w:rsidR="00B270FF" w:rsidRPr="002A0FC9" w:rsidRDefault="00B270FF" w:rsidP="00B270FF">
            <w:pPr>
              <w:rPr>
                <w:spacing w:val="-4"/>
                <w:sz w:val="18"/>
              </w:rPr>
            </w:pPr>
            <w:r w:rsidRPr="002A0FC9">
              <w:rPr>
                <w:spacing w:val="-4"/>
                <w:sz w:val="18"/>
              </w:rPr>
              <w:t>To the extent that the section on the control deals with limited traceability, any requirements for the Contractor's document</w:t>
            </w:r>
            <w:r w:rsidR="002A0FC9" w:rsidRPr="002A0FC9">
              <w:rPr>
                <w:spacing w:val="-4"/>
                <w:sz w:val="18"/>
              </w:rPr>
              <w:softHyphen/>
            </w:r>
            <w:r w:rsidRPr="002A0FC9">
              <w:rPr>
                <w:spacing w:val="-4"/>
                <w:sz w:val="18"/>
              </w:rPr>
              <w:t>ation shall be stated or agreed.</w:t>
            </w:r>
          </w:p>
        </w:tc>
        <w:tc>
          <w:tcPr>
            <w:tcW w:w="6507" w:type="dxa"/>
            <w:tcBorders>
              <w:top w:val="nil"/>
              <w:left w:val="nil"/>
              <w:bottom w:val="nil"/>
              <w:right w:val="nil"/>
            </w:tcBorders>
            <w:shd w:val="clear" w:color="auto" w:fill="auto"/>
          </w:tcPr>
          <w:p w14:paraId="7AE42E5C" w14:textId="77777777" w:rsidR="00B270FF" w:rsidRPr="00B270FF" w:rsidRDefault="00B270FF" w:rsidP="00B270FF">
            <w:pPr>
              <w:rPr>
                <w:rFonts w:asciiTheme="minorHAnsi" w:hAnsiTheme="minorHAnsi" w:cstheme="minorHAnsi"/>
              </w:rPr>
            </w:pPr>
          </w:p>
        </w:tc>
      </w:tr>
      <w:tr w:rsidR="00B270FF" w:rsidRPr="008A2FD6" w14:paraId="13E440BE" w14:textId="77777777" w:rsidTr="00AD4963">
        <w:tc>
          <w:tcPr>
            <w:tcW w:w="2214" w:type="dxa"/>
            <w:tcBorders>
              <w:top w:val="nil"/>
              <w:left w:val="nil"/>
              <w:bottom w:val="nil"/>
              <w:right w:val="nil"/>
            </w:tcBorders>
            <w:shd w:val="clear" w:color="auto" w:fill="auto"/>
          </w:tcPr>
          <w:p w14:paraId="30E5851E" w14:textId="77777777" w:rsidR="00B270FF" w:rsidRPr="00B270FF" w:rsidRDefault="00B270FF" w:rsidP="00B270FF">
            <w:pPr>
              <w:rPr>
                <w:sz w:val="18"/>
              </w:rPr>
            </w:pPr>
          </w:p>
        </w:tc>
        <w:tc>
          <w:tcPr>
            <w:tcW w:w="6507" w:type="dxa"/>
            <w:tcBorders>
              <w:top w:val="nil"/>
              <w:left w:val="nil"/>
              <w:bottom w:val="nil"/>
              <w:right w:val="nil"/>
            </w:tcBorders>
            <w:shd w:val="clear" w:color="auto" w:fill="auto"/>
          </w:tcPr>
          <w:p w14:paraId="70309C2C" w14:textId="77777777" w:rsidR="00B270FF" w:rsidRPr="00B270FF" w:rsidRDefault="00B270FF" w:rsidP="00B270FF">
            <w:pPr>
              <w:rPr>
                <w:rFonts w:asciiTheme="minorHAnsi" w:hAnsiTheme="minorHAnsi" w:cstheme="minorHAnsi"/>
              </w:rPr>
            </w:pPr>
          </w:p>
        </w:tc>
      </w:tr>
      <w:tr w:rsidR="00860107" w:rsidRPr="008A2FD6" w14:paraId="1C81051B" w14:textId="77777777" w:rsidTr="00AD4963">
        <w:tc>
          <w:tcPr>
            <w:tcW w:w="2214" w:type="dxa"/>
            <w:tcBorders>
              <w:top w:val="nil"/>
              <w:left w:val="nil"/>
              <w:bottom w:val="nil"/>
              <w:right w:val="nil"/>
            </w:tcBorders>
            <w:shd w:val="clear" w:color="auto" w:fill="auto"/>
          </w:tcPr>
          <w:p w14:paraId="5EA134A3" w14:textId="146DCC14" w:rsidR="00860107" w:rsidRPr="00B270FF" w:rsidRDefault="00860107" w:rsidP="00B270FF">
            <w:pPr>
              <w:rPr>
                <w:sz w:val="18"/>
              </w:rPr>
            </w:pPr>
            <w:r>
              <w:rPr>
                <w:sz w:val="18"/>
              </w:rPr>
              <w:t>If hot dip galvanised bolts in quality 10.9 are used, these shall be supplied with a 3.1 certificate</w:t>
            </w:r>
          </w:p>
        </w:tc>
        <w:tc>
          <w:tcPr>
            <w:tcW w:w="6507" w:type="dxa"/>
            <w:tcBorders>
              <w:top w:val="nil"/>
              <w:left w:val="nil"/>
              <w:bottom w:val="nil"/>
              <w:right w:val="nil"/>
            </w:tcBorders>
            <w:shd w:val="clear" w:color="auto" w:fill="auto"/>
          </w:tcPr>
          <w:p w14:paraId="696D2DC0" w14:textId="59E2114F" w:rsidR="00860107" w:rsidRPr="00B270FF" w:rsidRDefault="00860107" w:rsidP="00B270FF">
            <w:pPr>
              <w:rPr>
                <w:rFonts w:asciiTheme="minorHAnsi" w:hAnsiTheme="minorHAnsi" w:cstheme="minorHAnsi"/>
              </w:rPr>
            </w:pPr>
            <w:r>
              <w:rPr>
                <w:rFonts w:asciiTheme="minorHAnsi" w:hAnsiTheme="minorHAnsi"/>
              </w:rPr>
              <w:t>Bolts and nuts in quality 10.9 shall be supplied with a 3.1 certificate in compliance with DS/EN 10204.</w:t>
            </w:r>
          </w:p>
        </w:tc>
      </w:tr>
      <w:tr w:rsidR="00860107" w:rsidRPr="008A2FD6" w14:paraId="7155EAE4" w14:textId="77777777" w:rsidTr="00AD4963">
        <w:tc>
          <w:tcPr>
            <w:tcW w:w="2214" w:type="dxa"/>
            <w:tcBorders>
              <w:top w:val="nil"/>
              <w:left w:val="nil"/>
              <w:bottom w:val="nil"/>
              <w:right w:val="nil"/>
            </w:tcBorders>
            <w:shd w:val="clear" w:color="auto" w:fill="auto"/>
          </w:tcPr>
          <w:p w14:paraId="5C8D1A7F" w14:textId="77777777" w:rsidR="00860107" w:rsidRPr="00B270FF" w:rsidRDefault="00860107" w:rsidP="00B270FF">
            <w:pPr>
              <w:rPr>
                <w:sz w:val="18"/>
              </w:rPr>
            </w:pPr>
          </w:p>
        </w:tc>
        <w:tc>
          <w:tcPr>
            <w:tcW w:w="6507" w:type="dxa"/>
            <w:tcBorders>
              <w:top w:val="nil"/>
              <w:left w:val="nil"/>
              <w:bottom w:val="nil"/>
              <w:right w:val="nil"/>
            </w:tcBorders>
            <w:shd w:val="clear" w:color="auto" w:fill="auto"/>
          </w:tcPr>
          <w:p w14:paraId="2C3E692F" w14:textId="77777777" w:rsidR="00860107" w:rsidRPr="00B270FF" w:rsidRDefault="00860107" w:rsidP="00B270FF">
            <w:pPr>
              <w:rPr>
                <w:rFonts w:asciiTheme="minorHAnsi" w:hAnsiTheme="minorHAnsi" w:cstheme="minorHAnsi"/>
              </w:rPr>
            </w:pPr>
          </w:p>
        </w:tc>
      </w:tr>
      <w:tr w:rsidR="00B270FF" w:rsidRPr="004F2E92" w14:paraId="2584E731" w14:textId="77777777" w:rsidTr="00AD4963">
        <w:tc>
          <w:tcPr>
            <w:tcW w:w="2214" w:type="dxa"/>
            <w:tcBorders>
              <w:top w:val="nil"/>
              <w:left w:val="nil"/>
              <w:bottom w:val="nil"/>
              <w:right w:val="nil"/>
            </w:tcBorders>
            <w:shd w:val="clear" w:color="auto" w:fill="auto"/>
          </w:tcPr>
          <w:p w14:paraId="36947D22" w14:textId="77777777" w:rsidR="00B270FF" w:rsidRPr="00F839CC" w:rsidRDefault="00B270FF" w:rsidP="00B270FF">
            <w:pPr>
              <w:rPr>
                <w:sz w:val="18"/>
              </w:rPr>
            </w:pPr>
          </w:p>
          <w:p w14:paraId="79915F75" w14:textId="77777777" w:rsidR="00B270FF" w:rsidRPr="00F839CC" w:rsidRDefault="00B270FF" w:rsidP="00B270FF">
            <w:pPr>
              <w:rPr>
                <w:sz w:val="18"/>
              </w:rPr>
            </w:pPr>
          </w:p>
        </w:tc>
        <w:tc>
          <w:tcPr>
            <w:tcW w:w="6507" w:type="dxa"/>
            <w:tcBorders>
              <w:top w:val="nil"/>
              <w:left w:val="nil"/>
              <w:bottom w:val="nil"/>
              <w:right w:val="nil"/>
            </w:tcBorders>
            <w:shd w:val="clear" w:color="auto" w:fill="auto"/>
          </w:tcPr>
          <w:p w14:paraId="5908111A" w14:textId="77777777" w:rsidR="00B270FF" w:rsidRPr="003A7AD5" w:rsidRDefault="00B270FF" w:rsidP="00B270FF">
            <w:pPr>
              <w:pStyle w:val="Overskrift2"/>
            </w:pPr>
            <w:bookmarkStart w:id="28" w:name="_Toc12458345"/>
            <w:r>
              <w:t>Products of structural steel</w:t>
            </w:r>
            <w:bookmarkEnd w:id="28"/>
          </w:p>
        </w:tc>
      </w:tr>
      <w:tr w:rsidR="00B270FF" w:rsidRPr="004F2E92" w14:paraId="36449350" w14:textId="77777777" w:rsidTr="00AD4963">
        <w:tc>
          <w:tcPr>
            <w:tcW w:w="2214" w:type="dxa"/>
            <w:tcBorders>
              <w:top w:val="nil"/>
              <w:left w:val="nil"/>
              <w:bottom w:val="nil"/>
              <w:right w:val="nil"/>
            </w:tcBorders>
            <w:shd w:val="clear" w:color="auto" w:fill="auto"/>
          </w:tcPr>
          <w:p w14:paraId="76A606FC" w14:textId="77777777" w:rsidR="00B270FF" w:rsidRPr="00F839CC" w:rsidRDefault="00B270FF" w:rsidP="00B270FF">
            <w:pPr>
              <w:rPr>
                <w:sz w:val="18"/>
              </w:rPr>
            </w:pPr>
          </w:p>
        </w:tc>
        <w:tc>
          <w:tcPr>
            <w:tcW w:w="6507" w:type="dxa"/>
            <w:tcBorders>
              <w:top w:val="nil"/>
              <w:left w:val="nil"/>
              <w:bottom w:val="nil"/>
              <w:right w:val="nil"/>
            </w:tcBorders>
            <w:shd w:val="clear" w:color="auto" w:fill="auto"/>
          </w:tcPr>
          <w:p w14:paraId="5A66D6A0" w14:textId="77777777" w:rsidR="00B270FF" w:rsidRPr="00F839CC" w:rsidRDefault="00B270FF" w:rsidP="00B270FF">
            <w:pPr>
              <w:rPr>
                <w:rFonts w:asciiTheme="minorHAnsi" w:hAnsiTheme="minorHAnsi" w:cstheme="minorHAnsi"/>
              </w:rPr>
            </w:pPr>
          </w:p>
        </w:tc>
      </w:tr>
      <w:tr w:rsidR="00B270FF" w:rsidRPr="004F2E92" w14:paraId="5EBBDEDC" w14:textId="77777777" w:rsidTr="00AD4963">
        <w:tc>
          <w:tcPr>
            <w:tcW w:w="2214" w:type="dxa"/>
            <w:tcBorders>
              <w:top w:val="nil"/>
              <w:left w:val="nil"/>
              <w:bottom w:val="nil"/>
              <w:right w:val="nil"/>
            </w:tcBorders>
            <w:shd w:val="clear" w:color="auto" w:fill="auto"/>
          </w:tcPr>
          <w:p w14:paraId="7FD44012" w14:textId="77777777" w:rsidR="00B270FF" w:rsidRPr="00F839CC" w:rsidRDefault="00B270FF" w:rsidP="00B270FF">
            <w:pPr>
              <w:rPr>
                <w:sz w:val="18"/>
              </w:rPr>
            </w:pPr>
          </w:p>
        </w:tc>
        <w:tc>
          <w:tcPr>
            <w:tcW w:w="6507" w:type="dxa"/>
            <w:tcBorders>
              <w:top w:val="nil"/>
              <w:left w:val="nil"/>
              <w:bottom w:val="nil"/>
              <w:right w:val="nil"/>
            </w:tcBorders>
            <w:shd w:val="clear" w:color="auto" w:fill="auto"/>
          </w:tcPr>
          <w:p w14:paraId="0CAAF4D8" w14:textId="77777777" w:rsidR="00B270FF" w:rsidRPr="003A7AD5" w:rsidRDefault="00B270FF" w:rsidP="00B270FF">
            <w:pPr>
              <w:pStyle w:val="Overskrift3"/>
            </w:pPr>
            <w:bookmarkStart w:id="29" w:name="_Toc12458346"/>
            <w:r>
              <w:t>General</w:t>
            </w:r>
            <w:bookmarkEnd w:id="29"/>
          </w:p>
          <w:p w14:paraId="157FB127" w14:textId="77777777" w:rsidR="00B270FF" w:rsidRPr="003A7AD5" w:rsidRDefault="00B270FF" w:rsidP="00B270FF">
            <w:pPr>
              <w:spacing w:line="240" w:lineRule="exact"/>
              <w:rPr>
                <w:rFonts w:cs="Calibri"/>
                <w:szCs w:val="21"/>
              </w:rPr>
            </w:pPr>
          </w:p>
        </w:tc>
      </w:tr>
      <w:tr w:rsidR="00B270FF" w:rsidRPr="008A2FD6" w14:paraId="0117057B" w14:textId="77777777" w:rsidTr="00AD4963">
        <w:tc>
          <w:tcPr>
            <w:tcW w:w="2214" w:type="dxa"/>
            <w:tcBorders>
              <w:top w:val="nil"/>
              <w:left w:val="nil"/>
              <w:bottom w:val="nil"/>
              <w:right w:val="nil"/>
            </w:tcBorders>
            <w:shd w:val="clear" w:color="auto" w:fill="auto"/>
          </w:tcPr>
          <w:p w14:paraId="11206409" w14:textId="0388B685" w:rsidR="00B270FF" w:rsidRPr="00353988" w:rsidRDefault="00B270FF" w:rsidP="00B270FF">
            <w:pPr>
              <w:rPr>
                <w:spacing w:val="-4"/>
                <w:sz w:val="18"/>
              </w:rPr>
            </w:pPr>
            <w:r w:rsidRPr="00353988">
              <w:rPr>
                <w:spacing w:val="-4"/>
                <w:sz w:val="18"/>
              </w:rPr>
              <w:t>It shall be stated which materials that may be used as coils.</w:t>
            </w:r>
          </w:p>
        </w:tc>
        <w:tc>
          <w:tcPr>
            <w:tcW w:w="6507" w:type="dxa"/>
            <w:tcBorders>
              <w:top w:val="nil"/>
              <w:left w:val="nil"/>
              <w:bottom w:val="nil"/>
              <w:right w:val="nil"/>
            </w:tcBorders>
            <w:shd w:val="clear" w:color="auto" w:fill="auto"/>
          </w:tcPr>
          <w:p w14:paraId="22AA7A00" w14:textId="77777777" w:rsidR="00B270FF" w:rsidRPr="00B270FF" w:rsidRDefault="00B270FF" w:rsidP="00B270FF">
            <w:pPr>
              <w:rPr>
                <w:rFonts w:asciiTheme="minorHAnsi" w:hAnsiTheme="minorHAnsi" w:cstheme="minorHAnsi"/>
              </w:rPr>
            </w:pPr>
          </w:p>
        </w:tc>
      </w:tr>
      <w:tr w:rsidR="00B270FF" w:rsidRPr="008A2FD6" w14:paraId="1375B29A" w14:textId="77777777" w:rsidTr="00AD4963">
        <w:tc>
          <w:tcPr>
            <w:tcW w:w="2214" w:type="dxa"/>
            <w:tcBorders>
              <w:top w:val="nil"/>
              <w:left w:val="nil"/>
              <w:bottom w:val="nil"/>
              <w:right w:val="nil"/>
            </w:tcBorders>
            <w:shd w:val="clear" w:color="auto" w:fill="auto"/>
          </w:tcPr>
          <w:p w14:paraId="6B39EAFD" w14:textId="77777777" w:rsidR="00B270FF" w:rsidRPr="00B270FF" w:rsidRDefault="00B270FF" w:rsidP="00B270FF">
            <w:pPr>
              <w:rPr>
                <w:sz w:val="18"/>
              </w:rPr>
            </w:pPr>
          </w:p>
        </w:tc>
        <w:tc>
          <w:tcPr>
            <w:tcW w:w="6507" w:type="dxa"/>
            <w:tcBorders>
              <w:top w:val="nil"/>
              <w:left w:val="nil"/>
              <w:bottom w:val="nil"/>
              <w:right w:val="nil"/>
            </w:tcBorders>
            <w:shd w:val="clear" w:color="auto" w:fill="auto"/>
          </w:tcPr>
          <w:p w14:paraId="27F8EBAA" w14:textId="77777777" w:rsidR="00B270FF" w:rsidRPr="00B270FF" w:rsidRDefault="00B270FF" w:rsidP="00B270FF">
            <w:pPr>
              <w:rPr>
                <w:rFonts w:asciiTheme="minorHAnsi" w:hAnsiTheme="minorHAnsi" w:cstheme="minorHAnsi"/>
              </w:rPr>
            </w:pPr>
          </w:p>
        </w:tc>
      </w:tr>
      <w:tr w:rsidR="00B270FF" w:rsidRPr="008A2FD6" w14:paraId="0B1C4098" w14:textId="77777777" w:rsidTr="00AD4963">
        <w:tc>
          <w:tcPr>
            <w:tcW w:w="2214" w:type="dxa"/>
            <w:tcBorders>
              <w:top w:val="nil"/>
              <w:left w:val="nil"/>
              <w:bottom w:val="nil"/>
              <w:right w:val="nil"/>
            </w:tcBorders>
            <w:shd w:val="clear" w:color="auto" w:fill="auto"/>
          </w:tcPr>
          <w:p w14:paraId="25516941" w14:textId="4DFBBD65" w:rsidR="00B270FF" w:rsidRPr="00B270FF" w:rsidRDefault="00B270FF" w:rsidP="00B270FF">
            <w:pPr>
              <w:rPr>
                <w:sz w:val="18"/>
              </w:rPr>
            </w:pPr>
            <w:r>
              <w:rPr>
                <w:sz w:val="18"/>
              </w:rPr>
              <w:lastRenderedPageBreak/>
              <w:t>Relaxed requirements for documentation for small quantities may be stated.</w:t>
            </w:r>
          </w:p>
        </w:tc>
        <w:tc>
          <w:tcPr>
            <w:tcW w:w="6507" w:type="dxa"/>
            <w:tcBorders>
              <w:top w:val="nil"/>
              <w:left w:val="nil"/>
              <w:bottom w:val="nil"/>
              <w:right w:val="nil"/>
            </w:tcBorders>
            <w:shd w:val="clear" w:color="auto" w:fill="auto"/>
          </w:tcPr>
          <w:p w14:paraId="3F3FBC01" w14:textId="77777777" w:rsidR="00B270FF" w:rsidRPr="00B270FF" w:rsidRDefault="00B270FF" w:rsidP="00B270FF">
            <w:pPr>
              <w:rPr>
                <w:rFonts w:asciiTheme="minorHAnsi" w:hAnsiTheme="minorHAnsi" w:cstheme="minorHAnsi"/>
              </w:rPr>
            </w:pPr>
            <w:r>
              <w:rPr>
                <w:rFonts w:asciiTheme="minorHAnsi" w:hAnsiTheme="minorHAnsi"/>
              </w:rPr>
              <w:t>Acid-resistant stainless steel may be delivered with inspection document type ...</w:t>
            </w:r>
          </w:p>
        </w:tc>
      </w:tr>
      <w:tr w:rsidR="00B270FF" w:rsidRPr="008A2FD6" w14:paraId="68EAC92F" w14:textId="77777777" w:rsidTr="00AD4963">
        <w:tc>
          <w:tcPr>
            <w:tcW w:w="2214" w:type="dxa"/>
            <w:tcBorders>
              <w:top w:val="nil"/>
              <w:left w:val="nil"/>
              <w:bottom w:val="nil"/>
              <w:right w:val="nil"/>
            </w:tcBorders>
            <w:shd w:val="clear" w:color="auto" w:fill="auto"/>
          </w:tcPr>
          <w:p w14:paraId="55E6AC9B" w14:textId="77777777" w:rsidR="00B270FF" w:rsidRPr="00B270FF" w:rsidRDefault="00B270FF" w:rsidP="00B270FF">
            <w:pPr>
              <w:rPr>
                <w:sz w:val="18"/>
              </w:rPr>
            </w:pPr>
          </w:p>
        </w:tc>
        <w:tc>
          <w:tcPr>
            <w:tcW w:w="6507" w:type="dxa"/>
            <w:tcBorders>
              <w:top w:val="nil"/>
              <w:left w:val="nil"/>
              <w:bottom w:val="nil"/>
              <w:right w:val="nil"/>
            </w:tcBorders>
            <w:shd w:val="clear" w:color="auto" w:fill="auto"/>
          </w:tcPr>
          <w:p w14:paraId="0D78A8A7" w14:textId="77777777" w:rsidR="00B270FF" w:rsidRPr="00B270FF" w:rsidRDefault="00B270FF" w:rsidP="00B270FF">
            <w:pPr>
              <w:rPr>
                <w:rFonts w:asciiTheme="minorHAnsi" w:hAnsiTheme="minorHAnsi" w:cstheme="minorHAnsi"/>
              </w:rPr>
            </w:pPr>
          </w:p>
        </w:tc>
      </w:tr>
      <w:tr w:rsidR="00B270FF" w:rsidRPr="008A2FD6" w14:paraId="40F46162" w14:textId="77777777" w:rsidTr="00AD4963">
        <w:tc>
          <w:tcPr>
            <w:tcW w:w="2214" w:type="dxa"/>
            <w:tcBorders>
              <w:top w:val="nil"/>
              <w:left w:val="nil"/>
              <w:bottom w:val="nil"/>
              <w:right w:val="nil"/>
            </w:tcBorders>
            <w:shd w:val="clear" w:color="auto" w:fill="auto"/>
          </w:tcPr>
          <w:p w14:paraId="12350AF6" w14:textId="7A7729F6" w:rsidR="00B270FF" w:rsidRPr="00B270FF" w:rsidRDefault="00B270FF" w:rsidP="00B270FF">
            <w:pPr>
              <w:rPr>
                <w:sz w:val="18"/>
              </w:rPr>
            </w:pPr>
            <w:r>
              <w:rPr>
                <w:sz w:val="18"/>
              </w:rPr>
              <w:t xml:space="preserve">In case requirements are made for special suitability for welding. </w:t>
            </w:r>
          </w:p>
        </w:tc>
        <w:tc>
          <w:tcPr>
            <w:tcW w:w="6507" w:type="dxa"/>
            <w:tcBorders>
              <w:top w:val="nil"/>
              <w:left w:val="nil"/>
              <w:bottom w:val="nil"/>
              <w:right w:val="nil"/>
            </w:tcBorders>
            <w:shd w:val="clear" w:color="auto" w:fill="auto"/>
          </w:tcPr>
          <w:p w14:paraId="17F22EA6" w14:textId="26E9CE62" w:rsidR="00B270FF" w:rsidRPr="00B270FF" w:rsidRDefault="00B270FF" w:rsidP="00B270FF">
            <w:pPr>
              <w:rPr>
                <w:rFonts w:asciiTheme="minorHAnsi" w:hAnsiTheme="minorHAnsi" w:cstheme="minorHAnsi"/>
              </w:rPr>
            </w:pPr>
            <w:r>
              <w:rPr>
                <w:rFonts w:asciiTheme="minorHAnsi" w:hAnsiTheme="minorHAnsi"/>
              </w:rPr>
              <w:t>For ”...”, steel with carbon equivalent &lt; 0.xx shall be used</w:t>
            </w:r>
          </w:p>
        </w:tc>
      </w:tr>
      <w:tr w:rsidR="00B270FF" w:rsidRPr="008A2FD6" w14:paraId="33559C61" w14:textId="77777777" w:rsidTr="00AD4963">
        <w:tc>
          <w:tcPr>
            <w:tcW w:w="2214" w:type="dxa"/>
            <w:tcBorders>
              <w:top w:val="nil"/>
              <w:left w:val="nil"/>
              <w:bottom w:val="nil"/>
              <w:right w:val="nil"/>
            </w:tcBorders>
            <w:shd w:val="clear" w:color="auto" w:fill="auto"/>
          </w:tcPr>
          <w:p w14:paraId="7A48C696" w14:textId="77777777" w:rsidR="00B270FF" w:rsidRPr="00B270FF" w:rsidRDefault="00B270FF" w:rsidP="00B270FF">
            <w:pPr>
              <w:rPr>
                <w:sz w:val="18"/>
              </w:rPr>
            </w:pPr>
          </w:p>
        </w:tc>
        <w:tc>
          <w:tcPr>
            <w:tcW w:w="6507" w:type="dxa"/>
            <w:tcBorders>
              <w:top w:val="nil"/>
              <w:left w:val="nil"/>
              <w:bottom w:val="nil"/>
              <w:right w:val="nil"/>
            </w:tcBorders>
            <w:shd w:val="clear" w:color="auto" w:fill="auto"/>
          </w:tcPr>
          <w:p w14:paraId="54F76E77" w14:textId="77777777" w:rsidR="00B270FF" w:rsidRPr="00B270FF" w:rsidRDefault="00B270FF" w:rsidP="00B270FF">
            <w:pPr>
              <w:rPr>
                <w:rFonts w:asciiTheme="minorHAnsi" w:hAnsiTheme="minorHAnsi" w:cstheme="minorHAnsi"/>
              </w:rPr>
            </w:pPr>
          </w:p>
        </w:tc>
      </w:tr>
      <w:tr w:rsidR="00B270FF" w:rsidRPr="008A2FD6" w14:paraId="27112D82" w14:textId="77777777" w:rsidTr="00AD4963">
        <w:tc>
          <w:tcPr>
            <w:tcW w:w="2214" w:type="dxa"/>
            <w:tcBorders>
              <w:top w:val="nil"/>
              <w:left w:val="nil"/>
              <w:bottom w:val="nil"/>
              <w:right w:val="nil"/>
            </w:tcBorders>
            <w:shd w:val="clear" w:color="auto" w:fill="auto"/>
          </w:tcPr>
          <w:p w14:paraId="765D0436" w14:textId="7C748D44" w:rsidR="00B270FF" w:rsidRPr="002A0FC9" w:rsidRDefault="00B270FF" w:rsidP="00B270FF">
            <w:pPr>
              <w:rPr>
                <w:spacing w:val="-2"/>
                <w:sz w:val="18"/>
              </w:rPr>
            </w:pPr>
            <w:r w:rsidRPr="002A0FC9">
              <w:rPr>
                <w:spacing w:val="-2"/>
                <w:sz w:val="18"/>
              </w:rPr>
              <w:t>In case requirements are made for special suitability for cold deformation. (May also be specified in the GN).</w:t>
            </w:r>
          </w:p>
        </w:tc>
        <w:tc>
          <w:tcPr>
            <w:tcW w:w="6507" w:type="dxa"/>
            <w:tcBorders>
              <w:top w:val="nil"/>
              <w:left w:val="nil"/>
              <w:bottom w:val="nil"/>
              <w:right w:val="nil"/>
            </w:tcBorders>
            <w:shd w:val="clear" w:color="auto" w:fill="auto"/>
          </w:tcPr>
          <w:p w14:paraId="697776B0" w14:textId="32448C4A" w:rsidR="00B270FF" w:rsidRPr="00B270FF" w:rsidRDefault="00B270FF" w:rsidP="00B270FF">
            <w:pPr>
              <w:rPr>
                <w:rFonts w:asciiTheme="minorHAnsi" w:hAnsiTheme="minorHAnsi" w:cstheme="minorHAnsi"/>
              </w:rPr>
            </w:pPr>
            <w:r>
              <w:rPr>
                <w:rFonts w:asciiTheme="minorHAnsi" w:hAnsiTheme="minorHAnsi"/>
              </w:rPr>
              <w:t>For ”...”, steel suitable for cold deformation shall be used, according to DS/EN 1090-2, Table 3.</w:t>
            </w:r>
          </w:p>
        </w:tc>
      </w:tr>
      <w:tr w:rsidR="00B270FF" w:rsidRPr="008A2FD6" w14:paraId="1D8E054B" w14:textId="77777777" w:rsidTr="00AD4963">
        <w:tc>
          <w:tcPr>
            <w:tcW w:w="2214" w:type="dxa"/>
            <w:tcBorders>
              <w:top w:val="nil"/>
              <w:left w:val="nil"/>
              <w:bottom w:val="nil"/>
              <w:right w:val="nil"/>
            </w:tcBorders>
            <w:shd w:val="clear" w:color="auto" w:fill="auto"/>
          </w:tcPr>
          <w:p w14:paraId="590B9976" w14:textId="77777777" w:rsidR="00B270FF" w:rsidRPr="00B270FF" w:rsidRDefault="00B270FF" w:rsidP="00B270FF">
            <w:pPr>
              <w:rPr>
                <w:sz w:val="18"/>
              </w:rPr>
            </w:pPr>
          </w:p>
        </w:tc>
        <w:tc>
          <w:tcPr>
            <w:tcW w:w="6507" w:type="dxa"/>
            <w:tcBorders>
              <w:top w:val="nil"/>
              <w:left w:val="nil"/>
              <w:bottom w:val="nil"/>
              <w:right w:val="nil"/>
            </w:tcBorders>
            <w:shd w:val="clear" w:color="auto" w:fill="auto"/>
          </w:tcPr>
          <w:p w14:paraId="2D0B176A" w14:textId="77777777" w:rsidR="00B270FF" w:rsidRPr="00B270FF" w:rsidRDefault="00B270FF" w:rsidP="00B270FF">
            <w:pPr>
              <w:rPr>
                <w:rFonts w:asciiTheme="minorHAnsi" w:hAnsiTheme="minorHAnsi" w:cstheme="minorHAnsi"/>
              </w:rPr>
            </w:pPr>
          </w:p>
        </w:tc>
      </w:tr>
      <w:tr w:rsidR="00B270FF" w:rsidRPr="008A2FD6" w14:paraId="3BB4B779" w14:textId="77777777" w:rsidTr="00AD4963">
        <w:tc>
          <w:tcPr>
            <w:tcW w:w="2214" w:type="dxa"/>
            <w:tcBorders>
              <w:top w:val="nil"/>
              <w:left w:val="nil"/>
              <w:bottom w:val="nil"/>
              <w:right w:val="nil"/>
            </w:tcBorders>
            <w:shd w:val="clear" w:color="auto" w:fill="auto"/>
          </w:tcPr>
          <w:p w14:paraId="6C6DC22B" w14:textId="2259C94C" w:rsidR="00B270FF" w:rsidRPr="002A0FC9" w:rsidRDefault="00B270FF" w:rsidP="00B270FF">
            <w:pPr>
              <w:rPr>
                <w:spacing w:val="-5"/>
                <w:sz w:val="18"/>
              </w:rPr>
            </w:pPr>
            <w:r w:rsidRPr="002A0FC9">
              <w:rPr>
                <w:spacing w:val="-5"/>
                <w:sz w:val="18"/>
              </w:rPr>
              <w:t>If cold deformation is req</w:t>
            </w:r>
            <w:r w:rsidR="002A0FC9" w:rsidRPr="002A0FC9">
              <w:rPr>
                <w:spacing w:val="-5"/>
                <w:sz w:val="18"/>
              </w:rPr>
              <w:softHyphen/>
            </w:r>
            <w:r w:rsidRPr="002A0FC9">
              <w:rPr>
                <w:spacing w:val="-5"/>
                <w:sz w:val="18"/>
              </w:rPr>
              <w:t>ui</w:t>
            </w:r>
            <w:r w:rsidR="002A0FC9">
              <w:rPr>
                <w:spacing w:val="-5"/>
                <w:sz w:val="18"/>
              </w:rPr>
              <w:softHyphen/>
            </w:r>
            <w:r w:rsidRPr="002A0FC9">
              <w:rPr>
                <w:spacing w:val="-5"/>
                <w:sz w:val="18"/>
              </w:rPr>
              <w:t>red for plate thicknesses &gt;20mm, test method shall be described and requirem</w:t>
            </w:r>
            <w:r w:rsidR="002A0FC9" w:rsidRPr="002A0FC9">
              <w:rPr>
                <w:spacing w:val="-5"/>
                <w:sz w:val="18"/>
              </w:rPr>
              <w:softHyphen/>
            </w:r>
            <w:r w:rsidRPr="002A0FC9">
              <w:rPr>
                <w:spacing w:val="-5"/>
                <w:sz w:val="18"/>
              </w:rPr>
              <w:t>ents for the test result shall be stated, which shall also include quality requirements (viscosity).</w:t>
            </w:r>
          </w:p>
        </w:tc>
        <w:tc>
          <w:tcPr>
            <w:tcW w:w="6507" w:type="dxa"/>
            <w:tcBorders>
              <w:top w:val="nil"/>
              <w:left w:val="nil"/>
              <w:bottom w:val="nil"/>
              <w:right w:val="nil"/>
            </w:tcBorders>
            <w:shd w:val="clear" w:color="auto" w:fill="auto"/>
          </w:tcPr>
          <w:p w14:paraId="49BEE71A" w14:textId="77777777" w:rsidR="00B270FF" w:rsidRPr="00B270FF" w:rsidRDefault="00B270FF" w:rsidP="00B270FF">
            <w:pPr>
              <w:rPr>
                <w:rFonts w:asciiTheme="minorHAnsi" w:hAnsiTheme="minorHAnsi" w:cstheme="minorHAnsi"/>
              </w:rPr>
            </w:pPr>
          </w:p>
        </w:tc>
      </w:tr>
      <w:tr w:rsidR="00EF6BF1" w:rsidRPr="008A2FD6" w14:paraId="0B8999E3" w14:textId="77777777" w:rsidTr="00AD4963">
        <w:tc>
          <w:tcPr>
            <w:tcW w:w="2214" w:type="dxa"/>
            <w:tcBorders>
              <w:top w:val="nil"/>
              <w:left w:val="nil"/>
              <w:bottom w:val="nil"/>
              <w:right w:val="nil"/>
            </w:tcBorders>
            <w:shd w:val="clear" w:color="auto" w:fill="auto"/>
          </w:tcPr>
          <w:p w14:paraId="1FA824C3" w14:textId="77777777" w:rsidR="00EF6BF1" w:rsidRPr="00B270FF" w:rsidRDefault="00EF6BF1" w:rsidP="00B270FF">
            <w:pPr>
              <w:rPr>
                <w:sz w:val="18"/>
              </w:rPr>
            </w:pPr>
          </w:p>
        </w:tc>
        <w:tc>
          <w:tcPr>
            <w:tcW w:w="6507" w:type="dxa"/>
            <w:tcBorders>
              <w:top w:val="nil"/>
              <w:left w:val="nil"/>
              <w:bottom w:val="nil"/>
              <w:right w:val="nil"/>
            </w:tcBorders>
            <w:shd w:val="clear" w:color="auto" w:fill="auto"/>
          </w:tcPr>
          <w:p w14:paraId="1096FD8C" w14:textId="77777777" w:rsidR="00EF6BF1" w:rsidRPr="00B270FF" w:rsidRDefault="00EF6BF1" w:rsidP="00B270FF">
            <w:pPr>
              <w:rPr>
                <w:rFonts w:asciiTheme="minorHAnsi" w:hAnsiTheme="minorHAnsi" w:cstheme="minorHAnsi"/>
              </w:rPr>
            </w:pPr>
          </w:p>
        </w:tc>
      </w:tr>
      <w:tr w:rsidR="00EF6BF1" w:rsidRPr="008A2FD6" w14:paraId="3A04EAC3" w14:textId="77777777" w:rsidTr="00AD4963">
        <w:tc>
          <w:tcPr>
            <w:tcW w:w="2214" w:type="dxa"/>
            <w:tcBorders>
              <w:top w:val="nil"/>
              <w:left w:val="nil"/>
              <w:bottom w:val="nil"/>
              <w:right w:val="nil"/>
            </w:tcBorders>
            <w:shd w:val="clear" w:color="auto" w:fill="auto"/>
          </w:tcPr>
          <w:p w14:paraId="55BF413D" w14:textId="0B7D71AC" w:rsidR="00EF6BF1" w:rsidRPr="00B270FF" w:rsidRDefault="00EF6BF1" w:rsidP="00B270FF">
            <w:pPr>
              <w:rPr>
                <w:sz w:val="18"/>
              </w:rPr>
            </w:pPr>
            <w:r>
              <w:rPr>
                <w:sz w:val="18"/>
              </w:rPr>
              <w:t>Where steel is to be hot dip galvanised for a layer thickness greater than the standard, cf. ISO 1461, and, especially, if the wall thickness is small, it may be necessary to purchase steel with a higher Si content.</w:t>
            </w:r>
          </w:p>
        </w:tc>
        <w:tc>
          <w:tcPr>
            <w:tcW w:w="6507" w:type="dxa"/>
            <w:tcBorders>
              <w:top w:val="nil"/>
              <w:left w:val="nil"/>
              <w:bottom w:val="nil"/>
              <w:right w:val="nil"/>
            </w:tcBorders>
            <w:shd w:val="clear" w:color="auto" w:fill="auto"/>
          </w:tcPr>
          <w:p w14:paraId="7AE170FE" w14:textId="55D61CC6" w:rsidR="00EF6BF1" w:rsidRDefault="00EF6BF1" w:rsidP="00B270FF">
            <w:pPr>
              <w:rPr>
                <w:rFonts w:asciiTheme="minorHAnsi" w:hAnsiTheme="minorHAnsi" w:cstheme="minorHAnsi"/>
              </w:rPr>
            </w:pPr>
            <w:r>
              <w:rPr>
                <w:rFonts w:asciiTheme="minorHAnsi" w:hAnsiTheme="minorHAnsi"/>
              </w:rPr>
              <w:t>The Contractor shall, in cooperation with the person responsible for the galvanisation, ensure that the steel can be hot-dip galvanised, according to the requirement for sheet thickness in SWS Steel Bridges – Surface Protection. The most important parameters of this is the chemical composition of the steel, surface roughness and dipping time and whether it is warm or cold ripped.</w:t>
            </w:r>
          </w:p>
          <w:p w14:paraId="3D4DF659" w14:textId="77777777" w:rsidR="00831EE0" w:rsidRDefault="00831EE0" w:rsidP="00B270FF">
            <w:pPr>
              <w:rPr>
                <w:rFonts w:asciiTheme="minorHAnsi" w:hAnsiTheme="minorHAnsi" w:cstheme="minorHAnsi"/>
              </w:rPr>
            </w:pPr>
          </w:p>
          <w:p w14:paraId="656ADB3D" w14:textId="3BCE34A1" w:rsidR="00831EE0" w:rsidRDefault="00831EE0" w:rsidP="00B270FF">
            <w:pPr>
              <w:rPr>
                <w:rFonts w:asciiTheme="minorHAnsi" w:hAnsiTheme="minorHAnsi" w:cstheme="minorHAnsi"/>
              </w:rPr>
            </w:pPr>
            <w:r>
              <w:rPr>
                <w:rFonts w:asciiTheme="minorHAnsi" w:hAnsiTheme="minorHAnsi"/>
              </w:rPr>
              <w:t>Thus, it may be necessary to buy steel with a defined (higher) content of silicon. Accessibility and longer delivery times for these steels shall be included in the Contractor’s planning.</w:t>
            </w:r>
          </w:p>
          <w:p w14:paraId="2D8B79E8" w14:textId="77777777" w:rsidR="00572F89" w:rsidRDefault="00572F89" w:rsidP="00B270FF">
            <w:pPr>
              <w:rPr>
                <w:rFonts w:asciiTheme="minorHAnsi" w:hAnsiTheme="minorHAnsi" w:cstheme="minorHAnsi"/>
              </w:rPr>
            </w:pPr>
          </w:p>
          <w:p w14:paraId="25369528" w14:textId="16E7AA77" w:rsidR="00572F89" w:rsidRPr="00B270FF" w:rsidRDefault="00572F89" w:rsidP="00B270FF">
            <w:pPr>
              <w:rPr>
                <w:rFonts w:asciiTheme="minorHAnsi" w:hAnsiTheme="minorHAnsi" w:cstheme="minorHAnsi"/>
              </w:rPr>
            </w:pPr>
            <w:r>
              <w:rPr>
                <w:rFonts w:asciiTheme="minorHAnsi" w:hAnsiTheme="minorHAnsi"/>
              </w:rPr>
              <w:t>Prior to production start-up, a test dip shall be carried out in order to verify that requirements of hot dip galvanising can be observed, unless the Contractor can present sufficient experience from recent projects with comparable requirements.</w:t>
            </w:r>
          </w:p>
        </w:tc>
      </w:tr>
      <w:tr w:rsidR="00B270FF" w:rsidRPr="004F2E92" w14:paraId="305FBAB7" w14:textId="77777777" w:rsidTr="00AD4963">
        <w:tc>
          <w:tcPr>
            <w:tcW w:w="2214" w:type="dxa"/>
            <w:tcBorders>
              <w:top w:val="nil"/>
              <w:left w:val="nil"/>
              <w:bottom w:val="nil"/>
              <w:right w:val="nil"/>
            </w:tcBorders>
            <w:shd w:val="clear" w:color="auto" w:fill="auto"/>
          </w:tcPr>
          <w:p w14:paraId="1EEF6D6F" w14:textId="77777777" w:rsidR="00B270FF" w:rsidRPr="00F839CC" w:rsidRDefault="00B270FF" w:rsidP="00B270FF">
            <w:pPr>
              <w:rPr>
                <w:sz w:val="18"/>
              </w:rPr>
            </w:pPr>
          </w:p>
        </w:tc>
        <w:tc>
          <w:tcPr>
            <w:tcW w:w="6507" w:type="dxa"/>
            <w:tcBorders>
              <w:top w:val="nil"/>
              <w:left w:val="nil"/>
              <w:bottom w:val="nil"/>
              <w:right w:val="nil"/>
            </w:tcBorders>
            <w:shd w:val="clear" w:color="auto" w:fill="auto"/>
          </w:tcPr>
          <w:p w14:paraId="6245F1F2" w14:textId="77777777" w:rsidR="00B270FF" w:rsidRPr="00F839CC" w:rsidRDefault="00B270FF" w:rsidP="00B270FF">
            <w:pPr>
              <w:rPr>
                <w:rFonts w:asciiTheme="minorHAnsi" w:hAnsiTheme="minorHAnsi" w:cstheme="minorHAnsi"/>
              </w:rPr>
            </w:pPr>
          </w:p>
        </w:tc>
      </w:tr>
      <w:tr w:rsidR="00B270FF" w:rsidRPr="004F2E92" w14:paraId="70958EDC" w14:textId="77777777" w:rsidTr="00AD4963">
        <w:tc>
          <w:tcPr>
            <w:tcW w:w="2214" w:type="dxa"/>
            <w:tcBorders>
              <w:top w:val="nil"/>
              <w:left w:val="nil"/>
              <w:bottom w:val="nil"/>
              <w:right w:val="nil"/>
            </w:tcBorders>
            <w:shd w:val="clear" w:color="auto" w:fill="auto"/>
          </w:tcPr>
          <w:p w14:paraId="638AC43D" w14:textId="77777777" w:rsidR="00B270FF" w:rsidRPr="00F839CC" w:rsidRDefault="00B270FF" w:rsidP="00B270FF">
            <w:pPr>
              <w:rPr>
                <w:sz w:val="18"/>
              </w:rPr>
            </w:pPr>
          </w:p>
        </w:tc>
        <w:tc>
          <w:tcPr>
            <w:tcW w:w="6507" w:type="dxa"/>
            <w:tcBorders>
              <w:top w:val="nil"/>
              <w:left w:val="nil"/>
              <w:bottom w:val="nil"/>
              <w:right w:val="nil"/>
            </w:tcBorders>
            <w:shd w:val="clear" w:color="auto" w:fill="auto"/>
          </w:tcPr>
          <w:p w14:paraId="5D97361E" w14:textId="77777777" w:rsidR="00B270FF" w:rsidRPr="003A7AD5" w:rsidRDefault="00B270FF" w:rsidP="00B270FF">
            <w:pPr>
              <w:pStyle w:val="Overskrift3"/>
            </w:pPr>
            <w:bookmarkStart w:id="30" w:name="_Toc12458347"/>
            <w:r>
              <w:t>Thickness tolerances</w:t>
            </w:r>
            <w:bookmarkEnd w:id="30"/>
          </w:p>
          <w:p w14:paraId="0D041490" w14:textId="77777777" w:rsidR="00B270FF" w:rsidRPr="003A7AD5" w:rsidRDefault="00B270FF" w:rsidP="00B270FF">
            <w:pPr>
              <w:spacing w:line="240" w:lineRule="exact"/>
              <w:rPr>
                <w:rFonts w:cs="Calibri"/>
                <w:szCs w:val="21"/>
              </w:rPr>
            </w:pPr>
          </w:p>
        </w:tc>
      </w:tr>
      <w:tr w:rsidR="00B270FF" w:rsidRPr="004F2E92" w14:paraId="494106BC" w14:textId="77777777" w:rsidTr="00AD4963">
        <w:tc>
          <w:tcPr>
            <w:tcW w:w="2214" w:type="dxa"/>
            <w:tcBorders>
              <w:top w:val="nil"/>
              <w:left w:val="nil"/>
              <w:bottom w:val="nil"/>
              <w:right w:val="nil"/>
            </w:tcBorders>
            <w:shd w:val="clear" w:color="auto" w:fill="auto"/>
          </w:tcPr>
          <w:p w14:paraId="01F29CA3" w14:textId="77777777" w:rsidR="00B270FF" w:rsidRPr="00F839CC" w:rsidRDefault="00B270FF" w:rsidP="00B270FF">
            <w:pPr>
              <w:rPr>
                <w:sz w:val="18"/>
              </w:rPr>
            </w:pPr>
          </w:p>
        </w:tc>
        <w:tc>
          <w:tcPr>
            <w:tcW w:w="6507" w:type="dxa"/>
            <w:tcBorders>
              <w:top w:val="nil"/>
              <w:left w:val="nil"/>
              <w:bottom w:val="nil"/>
              <w:right w:val="nil"/>
            </w:tcBorders>
            <w:shd w:val="clear" w:color="auto" w:fill="auto"/>
          </w:tcPr>
          <w:p w14:paraId="536FBE61" w14:textId="77777777" w:rsidR="00B270FF" w:rsidRPr="003A7AD5" w:rsidRDefault="00B270FF" w:rsidP="00B270FF">
            <w:pPr>
              <w:pStyle w:val="Overskrift3"/>
            </w:pPr>
            <w:bookmarkStart w:id="31" w:name="_Toc12458348"/>
            <w:r>
              <w:t>Surface quality</w:t>
            </w:r>
            <w:bookmarkEnd w:id="31"/>
          </w:p>
          <w:p w14:paraId="00E76CAE" w14:textId="77777777" w:rsidR="00B270FF" w:rsidRPr="003A7AD5" w:rsidRDefault="00B270FF" w:rsidP="00B270FF">
            <w:pPr>
              <w:spacing w:line="240" w:lineRule="exact"/>
              <w:rPr>
                <w:rFonts w:cs="Calibri"/>
                <w:szCs w:val="21"/>
              </w:rPr>
            </w:pPr>
          </w:p>
        </w:tc>
      </w:tr>
      <w:tr w:rsidR="00B270FF" w:rsidRPr="008A2FD6" w14:paraId="374C8B3B" w14:textId="77777777" w:rsidTr="00AD4963">
        <w:tc>
          <w:tcPr>
            <w:tcW w:w="2214" w:type="dxa"/>
            <w:tcBorders>
              <w:top w:val="nil"/>
              <w:left w:val="nil"/>
              <w:bottom w:val="nil"/>
              <w:right w:val="nil"/>
            </w:tcBorders>
            <w:shd w:val="clear" w:color="auto" w:fill="auto"/>
          </w:tcPr>
          <w:p w14:paraId="127F0796" w14:textId="77777777" w:rsidR="00B270FF" w:rsidRPr="00B270FF" w:rsidRDefault="00B270FF" w:rsidP="00B270FF">
            <w:pPr>
              <w:rPr>
                <w:sz w:val="18"/>
              </w:rPr>
            </w:pPr>
            <w:r>
              <w:rPr>
                <w:sz w:val="18"/>
              </w:rPr>
              <w:t>Structural element shall be stated together with rust grade A or C.</w:t>
            </w:r>
          </w:p>
        </w:tc>
        <w:tc>
          <w:tcPr>
            <w:tcW w:w="6507" w:type="dxa"/>
            <w:tcBorders>
              <w:top w:val="nil"/>
              <w:left w:val="nil"/>
              <w:bottom w:val="nil"/>
              <w:right w:val="nil"/>
            </w:tcBorders>
            <w:shd w:val="clear" w:color="auto" w:fill="auto"/>
          </w:tcPr>
          <w:p w14:paraId="2E52BDEA" w14:textId="77777777" w:rsidR="00B270FF" w:rsidRPr="00B270FF" w:rsidRDefault="00B270FF" w:rsidP="00B270FF">
            <w:pPr>
              <w:rPr>
                <w:rFonts w:asciiTheme="minorHAnsi" w:hAnsiTheme="minorHAnsi" w:cstheme="minorHAnsi"/>
              </w:rPr>
            </w:pPr>
            <w:r>
              <w:rPr>
                <w:rFonts w:asciiTheme="minorHAnsi" w:hAnsiTheme="minorHAnsi"/>
              </w:rPr>
              <w:t>The steel substrates on "..." must not show a rust grade that exceeds rust grade " ... ", according to DS/EN ISO 8501</w:t>
            </w:r>
            <w:r>
              <w:rPr>
                <w:rFonts w:asciiTheme="minorHAnsi" w:hAnsiTheme="minorHAnsi"/>
              </w:rPr>
              <w:noBreakHyphen/>
              <w:t>1.</w:t>
            </w:r>
          </w:p>
        </w:tc>
      </w:tr>
      <w:tr w:rsidR="00B270FF" w:rsidRPr="008A2FD6" w14:paraId="4AC09F85" w14:textId="77777777" w:rsidTr="00AD4963">
        <w:tc>
          <w:tcPr>
            <w:tcW w:w="2214" w:type="dxa"/>
            <w:tcBorders>
              <w:top w:val="nil"/>
              <w:left w:val="nil"/>
              <w:bottom w:val="nil"/>
              <w:right w:val="nil"/>
            </w:tcBorders>
            <w:shd w:val="clear" w:color="auto" w:fill="auto"/>
          </w:tcPr>
          <w:p w14:paraId="0E862C61" w14:textId="77777777" w:rsidR="00B270FF" w:rsidRPr="00B270FF" w:rsidRDefault="00B270FF" w:rsidP="00B270FF">
            <w:pPr>
              <w:rPr>
                <w:sz w:val="18"/>
              </w:rPr>
            </w:pPr>
          </w:p>
        </w:tc>
        <w:tc>
          <w:tcPr>
            <w:tcW w:w="6507" w:type="dxa"/>
            <w:tcBorders>
              <w:top w:val="nil"/>
              <w:left w:val="nil"/>
              <w:bottom w:val="nil"/>
              <w:right w:val="nil"/>
            </w:tcBorders>
            <w:shd w:val="clear" w:color="auto" w:fill="auto"/>
          </w:tcPr>
          <w:p w14:paraId="4C6145D3" w14:textId="77777777" w:rsidR="00B270FF" w:rsidRPr="00B270FF" w:rsidRDefault="00B270FF" w:rsidP="00B270FF">
            <w:pPr>
              <w:rPr>
                <w:rFonts w:asciiTheme="minorHAnsi" w:hAnsiTheme="minorHAnsi" w:cstheme="minorHAnsi"/>
              </w:rPr>
            </w:pPr>
          </w:p>
        </w:tc>
      </w:tr>
      <w:tr w:rsidR="00AD4963" w:rsidRPr="004F2E92" w14:paraId="7A4D970C" w14:textId="77777777" w:rsidTr="00AD4963">
        <w:tc>
          <w:tcPr>
            <w:tcW w:w="2214" w:type="dxa"/>
            <w:tcBorders>
              <w:top w:val="nil"/>
              <w:left w:val="nil"/>
              <w:bottom w:val="nil"/>
              <w:right w:val="nil"/>
            </w:tcBorders>
            <w:shd w:val="clear" w:color="auto" w:fill="auto"/>
          </w:tcPr>
          <w:p w14:paraId="5AB4926C" w14:textId="77777777" w:rsidR="00AD4963" w:rsidRPr="00F839CC" w:rsidRDefault="00AD4963" w:rsidP="00733D62">
            <w:pPr>
              <w:rPr>
                <w:sz w:val="18"/>
              </w:rPr>
            </w:pPr>
          </w:p>
        </w:tc>
        <w:tc>
          <w:tcPr>
            <w:tcW w:w="6507" w:type="dxa"/>
            <w:tcBorders>
              <w:top w:val="nil"/>
              <w:left w:val="nil"/>
              <w:bottom w:val="nil"/>
              <w:right w:val="nil"/>
            </w:tcBorders>
            <w:shd w:val="clear" w:color="auto" w:fill="auto"/>
          </w:tcPr>
          <w:p w14:paraId="5C6222A8" w14:textId="77777777" w:rsidR="00AD4963" w:rsidRPr="003A7AD5" w:rsidRDefault="00AD4963" w:rsidP="00733D62">
            <w:pPr>
              <w:pStyle w:val="Overskrift3"/>
            </w:pPr>
            <w:bookmarkStart w:id="32" w:name="_Toc12458349"/>
            <w:r>
              <w:t>Special properties</w:t>
            </w:r>
            <w:bookmarkEnd w:id="32"/>
          </w:p>
          <w:p w14:paraId="3BD876AD" w14:textId="77777777" w:rsidR="00AD4963" w:rsidRPr="003A7AD5" w:rsidRDefault="00AD4963" w:rsidP="00733D62">
            <w:pPr>
              <w:spacing w:line="240" w:lineRule="exact"/>
              <w:rPr>
                <w:rFonts w:cs="Calibri"/>
                <w:szCs w:val="21"/>
              </w:rPr>
            </w:pPr>
          </w:p>
        </w:tc>
      </w:tr>
      <w:tr w:rsidR="00AD4963" w:rsidRPr="008A2FD6" w14:paraId="01E68153" w14:textId="77777777" w:rsidTr="00AD4963">
        <w:tc>
          <w:tcPr>
            <w:tcW w:w="2214" w:type="dxa"/>
            <w:tcBorders>
              <w:top w:val="nil"/>
              <w:left w:val="nil"/>
              <w:bottom w:val="nil"/>
              <w:right w:val="nil"/>
            </w:tcBorders>
            <w:shd w:val="clear" w:color="auto" w:fill="auto"/>
          </w:tcPr>
          <w:p w14:paraId="6EA1753A" w14:textId="7C08704B" w:rsidR="00AD4963" w:rsidRPr="00AD4963" w:rsidRDefault="00AD4963" w:rsidP="00AD4963">
            <w:pPr>
              <w:rPr>
                <w:sz w:val="18"/>
              </w:rPr>
            </w:pPr>
            <w:r>
              <w:rPr>
                <w:sz w:val="18"/>
              </w:rPr>
              <w:lastRenderedPageBreak/>
              <w:t>If special requirements are made for impact strength testing for some fatigue-affected sub elements, these shall be stated by steel type. Requirements should only be stated in GN.</w:t>
            </w:r>
          </w:p>
        </w:tc>
        <w:tc>
          <w:tcPr>
            <w:tcW w:w="6507" w:type="dxa"/>
            <w:tcBorders>
              <w:top w:val="nil"/>
              <w:left w:val="nil"/>
              <w:bottom w:val="nil"/>
              <w:right w:val="nil"/>
            </w:tcBorders>
            <w:shd w:val="clear" w:color="auto" w:fill="auto"/>
          </w:tcPr>
          <w:p w14:paraId="431B1AF8" w14:textId="2AF4CAEB" w:rsidR="00AD4963" w:rsidRPr="00AD4963" w:rsidRDefault="00AD4963" w:rsidP="00AD4963">
            <w:pPr>
              <w:rPr>
                <w:rFonts w:asciiTheme="minorHAnsi" w:hAnsiTheme="minorHAnsi" w:cstheme="minorHAnsi"/>
              </w:rPr>
            </w:pPr>
            <w:r>
              <w:rPr>
                <w:rFonts w:asciiTheme="minorHAnsi" w:hAnsiTheme="minorHAnsi"/>
              </w:rPr>
              <w:t>For "...", "..." shall be used with a documented impact strength.</w:t>
            </w:r>
          </w:p>
        </w:tc>
      </w:tr>
      <w:tr w:rsidR="00AD4963" w:rsidRPr="008A2FD6" w14:paraId="491CF716" w14:textId="77777777" w:rsidTr="00AD4963">
        <w:tc>
          <w:tcPr>
            <w:tcW w:w="2214" w:type="dxa"/>
            <w:tcBorders>
              <w:top w:val="nil"/>
              <w:left w:val="nil"/>
              <w:bottom w:val="nil"/>
              <w:right w:val="nil"/>
            </w:tcBorders>
            <w:shd w:val="clear" w:color="auto" w:fill="auto"/>
          </w:tcPr>
          <w:p w14:paraId="02FC0FD8" w14:textId="5088E1DA" w:rsidR="00AD4963" w:rsidRPr="002A0FC9" w:rsidRDefault="00AD4963" w:rsidP="00AD4963">
            <w:pPr>
              <w:rPr>
                <w:spacing w:val="-2"/>
                <w:sz w:val="18"/>
              </w:rPr>
            </w:pPr>
            <w:r w:rsidRPr="002A0FC9">
              <w:rPr>
                <w:spacing w:val="-2"/>
                <w:sz w:val="18"/>
              </w:rPr>
              <w:t>Special requirements for documented properties in the direction of thickness of the material for transv</w:t>
            </w:r>
            <w:r w:rsidR="002A0FC9">
              <w:rPr>
                <w:spacing w:val="-2"/>
                <w:sz w:val="18"/>
              </w:rPr>
              <w:softHyphen/>
            </w:r>
            <w:r w:rsidRPr="002A0FC9">
              <w:rPr>
                <w:spacing w:val="-2"/>
                <w:sz w:val="18"/>
              </w:rPr>
              <w:t>ersely loaded structural elements may be stated. Requirements should only be stated in GN.</w:t>
            </w:r>
          </w:p>
        </w:tc>
        <w:tc>
          <w:tcPr>
            <w:tcW w:w="6507" w:type="dxa"/>
            <w:tcBorders>
              <w:top w:val="nil"/>
              <w:left w:val="nil"/>
              <w:bottom w:val="nil"/>
              <w:right w:val="nil"/>
            </w:tcBorders>
            <w:shd w:val="clear" w:color="auto" w:fill="auto"/>
          </w:tcPr>
          <w:p w14:paraId="1AF877E9" w14:textId="5C8FA07D" w:rsidR="00AD4963" w:rsidRPr="00AD4963" w:rsidRDefault="00AD4963" w:rsidP="00AD4963">
            <w:pPr>
              <w:rPr>
                <w:rFonts w:asciiTheme="minorHAnsi" w:hAnsiTheme="minorHAnsi" w:cstheme="minorHAnsi"/>
              </w:rPr>
            </w:pPr>
            <w:r>
              <w:rPr>
                <w:rFonts w:asciiTheme="minorHAnsi" w:hAnsiTheme="minorHAnsi"/>
              </w:rPr>
              <w:t xml:space="preserve">For "...", Z-steel grade "..." shall be used in accordance with </w:t>
            </w:r>
            <w:r>
              <w:rPr>
                <w:rFonts w:asciiTheme="minorHAnsi" w:hAnsiTheme="minorHAnsi"/>
              </w:rPr>
              <w:br/>
              <w:t>DS/EN 10164.</w:t>
            </w:r>
          </w:p>
        </w:tc>
      </w:tr>
      <w:tr w:rsidR="00AD4963" w:rsidRPr="008A2FD6" w14:paraId="60460985" w14:textId="77777777" w:rsidTr="00AD4963">
        <w:tc>
          <w:tcPr>
            <w:tcW w:w="2214" w:type="dxa"/>
            <w:tcBorders>
              <w:top w:val="nil"/>
              <w:left w:val="nil"/>
              <w:bottom w:val="nil"/>
              <w:right w:val="nil"/>
            </w:tcBorders>
            <w:shd w:val="clear" w:color="auto" w:fill="auto"/>
          </w:tcPr>
          <w:p w14:paraId="773FEA32" w14:textId="77777777" w:rsidR="00AD4963" w:rsidRPr="00AD4963" w:rsidRDefault="00AD4963" w:rsidP="00AD4963">
            <w:pPr>
              <w:rPr>
                <w:sz w:val="18"/>
              </w:rPr>
            </w:pPr>
          </w:p>
        </w:tc>
        <w:tc>
          <w:tcPr>
            <w:tcW w:w="6507" w:type="dxa"/>
            <w:tcBorders>
              <w:top w:val="nil"/>
              <w:left w:val="nil"/>
              <w:bottom w:val="nil"/>
              <w:right w:val="nil"/>
            </w:tcBorders>
            <w:shd w:val="clear" w:color="auto" w:fill="auto"/>
          </w:tcPr>
          <w:p w14:paraId="6A086CE2" w14:textId="77777777" w:rsidR="00AD4963" w:rsidRPr="00AD4963" w:rsidRDefault="00AD4963" w:rsidP="00AD4963">
            <w:pPr>
              <w:rPr>
                <w:rFonts w:asciiTheme="minorHAnsi" w:hAnsiTheme="minorHAnsi" w:cstheme="minorHAnsi"/>
              </w:rPr>
            </w:pPr>
          </w:p>
        </w:tc>
      </w:tr>
      <w:tr w:rsidR="00AD4963" w:rsidRPr="008A2FD6" w14:paraId="6F9C81C7" w14:textId="77777777" w:rsidTr="00AD4963">
        <w:tc>
          <w:tcPr>
            <w:tcW w:w="2214" w:type="dxa"/>
            <w:tcBorders>
              <w:top w:val="nil"/>
              <w:left w:val="nil"/>
              <w:bottom w:val="nil"/>
              <w:right w:val="nil"/>
            </w:tcBorders>
            <w:shd w:val="clear" w:color="auto" w:fill="auto"/>
          </w:tcPr>
          <w:p w14:paraId="79E810F9" w14:textId="66FA61CC" w:rsidR="00AD4963" w:rsidRPr="00AD4963" w:rsidRDefault="00AD4963" w:rsidP="00AD4963">
            <w:pPr>
              <w:rPr>
                <w:sz w:val="18"/>
              </w:rPr>
            </w:pPr>
            <w:r>
              <w:rPr>
                <w:sz w:val="18"/>
              </w:rPr>
              <w:t>Quality class Z15/Z25/Z35 shall be stated for the ind</w:t>
            </w:r>
            <w:r w:rsidR="002A0FC9">
              <w:rPr>
                <w:sz w:val="18"/>
              </w:rPr>
              <w:softHyphen/>
            </w:r>
            <w:r>
              <w:rPr>
                <w:sz w:val="18"/>
              </w:rPr>
              <w:t>ividual structural elements where Z-steel is required.</w:t>
            </w:r>
          </w:p>
        </w:tc>
        <w:tc>
          <w:tcPr>
            <w:tcW w:w="6507" w:type="dxa"/>
            <w:tcBorders>
              <w:top w:val="nil"/>
              <w:left w:val="nil"/>
              <w:bottom w:val="nil"/>
              <w:right w:val="nil"/>
            </w:tcBorders>
            <w:shd w:val="clear" w:color="auto" w:fill="auto"/>
          </w:tcPr>
          <w:p w14:paraId="56E0229B" w14:textId="77777777" w:rsidR="00AD4963" w:rsidRPr="00AD4963" w:rsidRDefault="00AD4963" w:rsidP="00AD4963">
            <w:pPr>
              <w:rPr>
                <w:rFonts w:asciiTheme="minorHAnsi" w:hAnsiTheme="minorHAnsi" w:cstheme="minorHAnsi"/>
              </w:rPr>
            </w:pPr>
          </w:p>
        </w:tc>
      </w:tr>
      <w:tr w:rsidR="00AD4963" w:rsidRPr="008A2FD6" w14:paraId="2BB52778" w14:textId="77777777" w:rsidTr="00AD4963">
        <w:tc>
          <w:tcPr>
            <w:tcW w:w="2214" w:type="dxa"/>
            <w:tcBorders>
              <w:top w:val="nil"/>
              <w:left w:val="nil"/>
              <w:bottom w:val="nil"/>
              <w:right w:val="nil"/>
            </w:tcBorders>
            <w:shd w:val="clear" w:color="auto" w:fill="auto"/>
          </w:tcPr>
          <w:p w14:paraId="622B9797" w14:textId="77777777" w:rsidR="00AD4963" w:rsidRPr="00B270FF" w:rsidRDefault="00AD4963" w:rsidP="00733D62">
            <w:pPr>
              <w:rPr>
                <w:sz w:val="18"/>
              </w:rPr>
            </w:pPr>
          </w:p>
        </w:tc>
        <w:tc>
          <w:tcPr>
            <w:tcW w:w="6507" w:type="dxa"/>
            <w:tcBorders>
              <w:top w:val="nil"/>
              <w:left w:val="nil"/>
              <w:bottom w:val="nil"/>
              <w:right w:val="nil"/>
            </w:tcBorders>
            <w:shd w:val="clear" w:color="auto" w:fill="auto"/>
          </w:tcPr>
          <w:p w14:paraId="3D637610" w14:textId="77777777" w:rsidR="00AD4963" w:rsidRPr="00B270FF" w:rsidRDefault="00AD4963" w:rsidP="00733D62">
            <w:pPr>
              <w:rPr>
                <w:rFonts w:asciiTheme="minorHAnsi" w:hAnsiTheme="minorHAnsi" w:cstheme="minorHAnsi"/>
              </w:rPr>
            </w:pPr>
          </w:p>
        </w:tc>
      </w:tr>
      <w:tr w:rsidR="000A7908" w:rsidRPr="008A2FD6" w14:paraId="4B4C9E3E" w14:textId="77777777" w:rsidTr="00AD4963">
        <w:tc>
          <w:tcPr>
            <w:tcW w:w="2214" w:type="dxa"/>
            <w:tcBorders>
              <w:top w:val="nil"/>
              <w:left w:val="nil"/>
              <w:bottom w:val="nil"/>
              <w:right w:val="nil"/>
            </w:tcBorders>
            <w:shd w:val="clear" w:color="auto" w:fill="auto"/>
          </w:tcPr>
          <w:p w14:paraId="1ABF6CCB" w14:textId="4A423867" w:rsidR="000A7908" w:rsidRPr="00B270FF" w:rsidRDefault="000A7908" w:rsidP="00733D62">
            <w:pPr>
              <w:rPr>
                <w:sz w:val="18"/>
              </w:rPr>
            </w:pPr>
            <w:r>
              <w:rPr>
                <w:sz w:val="18"/>
              </w:rPr>
              <w:t>For welded joints, as indicated in DS/EN 1993-1-10, but where calculation shows that Z-steel is not required, grade S1 should be required, regardless of the load impact (for Z-steel, grade S1 is included)</w:t>
            </w:r>
          </w:p>
        </w:tc>
        <w:tc>
          <w:tcPr>
            <w:tcW w:w="6507" w:type="dxa"/>
            <w:tcBorders>
              <w:top w:val="nil"/>
              <w:left w:val="nil"/>
              <w:bottom w:val="nil"/>
              <w:right w:val="nil"/>
            </w:tcBorders>
            <w:shd w:val="clear" w:color="auto" w:fill="auto"/>
          </w:tcPr>
          <w:p w14:paraId="3CBD755F" w14:textId="6FC64376" w:rsidR="000A7908" w:rsidRPr="00B270FF" w:rsidRDefault="004D2CEB" w:rsidP="00733D62">
            <w:pPr>
              <w:rPr>
                <w:rFonts w:asciiTheme="minorHAnsi" w:hAnsiTheme="minorHAnsi" w:cstheme="minorHAnsi"/>
              </w:rPr>
            </w:pPr>
            <w:r>
              <w:rPr>
                <w:rFonts w:asciiTheme="minorHAnsi" w:hAnsiTheme="minorHAnsi"/>
              </w:rPr>
              <w:t>For "...” quality class S1 under EN 10160 shall be used.</w:t>
            </w:r>
          </w:p>
        </w:tc>
      </w:tr>
      <w:tr w:rsidR="000A7908" w:rsidRPr="008A2FD6" w14:paraId="1942FB6A" w14:textId="77777777" w:rsidTr="00AD4963">
        <w:tc>
          <w:tcPr>
            <w:tcW w:w="2214" w:type="dxa"/>
            <w:tcBorders>
              <w:top w:val="nil"/>
              <w:left w:val="nil"/>
              <w:bottom w:val="nil"/>
              <w:right w:val="nil"/>
            </w:tcBorders>
            <w:shd w:val="clear" w:color="auto" w:fill="auto"/>
          </w:tcPr>
          <w:p w14:paraId="749F54EF" w14:textId="77777777" w:rsidR="000A7908" w:rsidRPr="00B270FF" w:rsidRDefault="000A7908" w:rsidP="00733D62">
            <w:pPr>
              <w:rPr>
                <w:sz w:val="18"/>
              </w:rPr>
            </w:pPr>
          </w:p>
        </w:tc>
        <w:tc>
          <w:tcPr>
            <w:tcW w:w="6507" w:type="dxa"/>
            <w:tcBorders>
              <w:top w:val="nil"/>
              <w:left w:val="nil"/>
              <w:bottom w:val="nil"/>
              <w:right w:val="nil"/>
            </w:tcBorders>
            <w:shd w:val="clear" w:color="auto" w:fill="auto"/>
          </w:tcPr>
          <w:p w14:paraId="1F8A5747" w14:textId="77777777" w:rsidR="000A7908" w:rsidRPr="00B270FF" w:rsidRDefault="000A7908" w:rsidP="00733D62">
            <w:pPr>
              <w:rPr>
                <w:rFonts w:asciiTheme="minorHAnsi" w:hAnsiTheme="minorHAnsi" w:cstheme="minorHAnsi"/>
              </w:rPr>
            </w:pPr>
          </w:p>
        </w:tc>
      </w:tr>
      <w:tr w:rsidR="00AD4963" w:rsidRPr="004F2E92" w14:paraId="42CDEA60" w14:textId="77777777" w:rsidTr="00AD4963">
        <w:tc>
          <w:tcPr>
            <w:tcW w:w="2214" w:type="dxa"/>
            <w:tcBorders>
              <w:top w:val="nil"/>
              <w:left w:val="nil"/>
              <w:bottom w:val="nil"/>
              <w:right w:val="nil"/>
            </w:tcBorders>
            <w:shd w:val="clear" w:color="auto" w:fill="auto"/>
          </w:tcPr>
          <w:p w14:paraId="5FB7F066" w14:textId="77777777" w:rsidR="00AD4963" w:rsidRPr="00F839CC" w:rsidRDefault="00AD4963" w:rsidP="00733D62">
            <w:pPr>
              <w:rPr>
                <w:sz w:val="18"/>
              </w:rPr>
            </w:pPr>
          </w:p>
          <w:p w14:paraId="2E8E4FAC" w14:textId="77777777" w:rsidR="00AD4963" w:rsidRPr="00F839CC" w:rsidRDefault="00AD4963" w:rsidP="00733D62">
            <w:pPr>
              <w:rPr>
                <w:sz w:val="18"/>
              </w:rPr>
            </w:pPr>
          </w:p>
        </w:tc>
        <w:tc>
          <w:tcPr>
            <w:tcW w:w="6507" w:type="dxa"/>
            <w:tcBorders>
              <w:top w:val="nil"/>
              <w:left w:val="nil"/>
              <w:bottom w:val="nil"/>
              <w:right w:val="nil"/>
            </w:tcBorders>
            <w:shd w:val="clear" w:color="auto" w:fill="auto"/>
          </w:tcPr>
          <w:p w14:paraId="2493526D" w14:textId="77777777" w:rsidR="00AD4963" w:rsidRPr="003A7AD5" w:rsidRDefault="00AD4963" w:rsidP="00733D62">
            <w:pPr>
              <w:pStyle w:val="Overskrift2"/>
            </w:pPr>
            <w:bookmarkStart w:id="33" w:name="_Toc12458350"/>
            <w:r>
              <w:t>Steel castings</w:t>
            </w:r>
            <w:bookmarkEnd w:id="33"/>
          </w:p>
        </w:tc>
      </w:tr>
      <w:tr w:rsidR="00AD4963" w:rsidRPr="008A2FD6" w14:paraId="02B82F72" w14:textId="77777777" w:rsidTr="00AD4963">
        <w:tc>
          <w:tcPr>
            <w:tcW w:w="2214" w:type="dxa"/>
            <w:tcBorders>
              <w:top w:val="nil"/>
              <w:left w:val="nil"/>
              <w:bottom w:val="nil"/>
              <w:right w:val="nil"/>
            </w:tcBorders>
            <w:shd w:val="clear" w:color="auto" w:fill="auto"/>
          </w:tcPr>
          <w:p w14:paraId="3B8FE9F8" w14:textId="40B3F731" w:rsidR="00AD4963" w:rsidRPr="00353988" w:rsidRDefault="00AD4963" w:rsidP="00AD4963">
            <w:pPr>
              <w:rPr>
                <w:spacing w:val="-3"/>
                <w:sz w:val="18"/>
              </w:rPr>
            </w:pPr>
            <w:r w:rsidRPr="00353988">
              <w:rPr>
                <w:spacing w:val="-3"/>
                <w:sz w:val="18"/>
              </w:rPr>
              <w:t>Steel castings are not comp</w:t>
            </w:r>
            <w:r w:rsidR="00353988">
              <w:rPr>
                <w:spacing w:val="-3"/>
                <w:sz w:val="18"/>
              </w:rPr>
              <w:softHyphen/>
            </w:r>
            <w:r w:rsidRPr="00353988">
              <w:rPr>
                <w:spacing w:val="-3"/>
                <w:sz w:val="18"/>
              </w:rPr>
              <w:t>rised by Eurocode 3. For steel castings, requirements should be specified for:</w:t>
            </w:r>
          </w:p>
          <w:p w14:paraId="1B0F9980" w14:textId="77777777" w:rsidR="00AD4963" w:rsidRPr="00AD4963" w:rsidRDefault="00AD4963" w:rsidP="00AD4963">
            <w:pPr>
              <w:pStyle w:val="Tabeltekst"/>
              <w:numPr>
                <w:ilvl w:val="0"/>
                <w:numId w:val="40"/>
              </w:numPr>
              <w:rPr>
                <w:rFonts w:ascii="Calibri" w:hAnsi="Calibri"/>
                <w:snapToGrid/>
                <w:sz w:val="18"/>
                <w:szCs w:val="24"/>
              </w:rPr>
            </w:pPr>
            <w:r>
              <w:rPr>
                <w:rFonts w:ascii="Calibri" w:hAnsi="Calibri"/>
                <w:snapToGrid/>
                <w:sz w:val="18"/>
                <w:szCs w:val="24"/>
              </w:rPr>
              <w:t>Strength</w:t>
            </w:r>
          </w:p>
          <w:p w14:paraId="40808523" w14:textId="77777777" w:rsidR="00AD4963" w:rsidRPr="00AD4963" w:rsidRDefault="00AD4963" w:rsidP="00AD4963">
            <w:pPr>
              <w:pStyle w:val="Tabeltekst"/>
              <w:numPr>
                <w:ilvl w:val="0"/>
                <w:numId w:val="40"/>
              </w:numPr>
              <w:rPr>
                <w:rFonts w:ascii="Calibri" w:hAnsi="Calibri"/>
                <w:snapToGrid/>
                <w:sz w:val="18"/>
                <w:szCs w:val="24"/>
              </w:rPr>
            </w:pPr>
            <w:r>
              <w:rPr>
                <w:rFonts w:ascii="Calibri" w:hAnsi="Calibri"/>
                <w:snapToGrid/>
                <w:sz w:val="18"/>
                <w:szCs w:val="24"/>
              </w:rPr>
              <w:t>Surface structure</w:t>
            </w:r>
          </w:p>
          <w:p w14:paraId="1D806E0D" w14:textId="77777777" w:rsidR="00AD4963" w:rsidRPr="00AD4963" w:rsidRDefault="00AD4963" w:rsidP="00AD4963">
            <w:pPr>
              <w:pStyle w:val="Tabeltekst"/>
              <w:numPr>
                <w:ilvl w:val="0"/>
                <w:numId w:val="40"/>
              </w:numPr>
              <w:rPr>
                <w:rFonts w:ascii="Calibri" w:hAnsi="Calibri"/>
                <w:snapToGrid/>
                <w:sz w:val="18"/>
                <w:szCs w:val="24"/>
              </w:rPr>
            </w:pPr>
            <w:r>
              <w:rPr>
                <w:rFonts w:ascii="Calibri" w:hAnsi="Calibri"/>
                <w:snapToGrid/>
                <w:sz w:val="18"/>
                <w:szCs w:val="24"/>
              </w:rPr>
              <w:t>Acceptance criteria for internal defects</w:t>
            </w:r>
          </w:p>
          <w:p w14:paraId="630AB67F" w14:textId="77777777" w:rsidR="00AD4963" w:rsidRPr="00AD4963" w:rsidRDefault="00AD4963" w:rsidP="00AD4963">
            <w:pPr>
              <w:pStyle w:val="Tabeltekst"/>
              <w:numPr>
                <w:ilvl w:val="0"/>
                <w:numId w:val="40"/>
              </w:numPr>
              <w:rPr>
                <w:rFonts w:ascii="Calibri" w:hAnsi="Calibri"/>
                <w:snapToGrid/>
                <w:sz w:val="18"/>
                <w:szCs w:val="24"/>
              </w:rPr>
            </w:pPr>
            <w:r>
              <w:rPr>
                <w:rFonts w:ascii="Calibri" w:hAnsi="Calibri"/>
                <w:snapToGrid/>
                <w:sz w:val="18"/>
                <w:szCs w:val="24"/>
              </w:rPr>
              <w:t>NDT control</w:t>
            </w:r>
          </w:p>
          <w:p w14:paraId="2D0814CF" w14:textId="77777777" w:rsidR="00AD4963" w:rsidRPr="00AD4963" w:rsidRDefault="00AD4963" w:rsidP="00AD4963">
            <w:pPr>
              <w:pStyle w:val="Tabeltekst"/>
              <w:numPr>
                <w:ilvl w:val="0"/>
                <w:numId w:val="40"/>
              </w:numPr>
              <w:rPr>
                <w:rFonts w:ascii="Calibri" w:hAnsi="Calibri"/>
                <w:snapToGrid/>
                <w:sz w:val="18"/>
                <w:szCs w:val="24"/>
              </w:rPr>
            </w:pPr>
            <w:r>
              <w:rPr>
                <w:rFonts w:ascii="Calibri" w:hAnsi="Calibri"/>
                <w:snapToGrid/>
                <w:sz w:val="18"/>
                <w:szCs w:val="24"/>
              </w:rPr>
              <w:t>Repair procedure</w:t>
            </w:r>
          </w:p>
          <w:p w14:paraId="2A13078B" w14:textId="77777777" w:rsidR="00AD4963" w:rsidRPr="00AD4963" w:rsidRDefault="00AD4963" w:rsidP="00AD4963">
            <w:pPr>
              <w:pStyle w:val="Tabeltekst"/>
              <w:numPr>
                <w:ilvl w:val="0"/>
                <w:numId w:val="40"/>
              </w:numPr>
              <w:rPr>
                <w:rFonts w:ascii="Calibri" w:hAnsi="Calibri"/>
                <w:snapToGrid/>
                <w:sz w:val="18"/>
                <w:szCs w:val="24"/>
              </w:rPr>
            </w:pPr>
            <w:r>
              <w:rPr>
                <w:rFonts w:ascii="Calibri" w:hAnsi="Calibri"/>
                <w:snapToGrid/>
                <w:sz w:val="18"/>
                <w:szCs w:val="24"/>
              </w:rPr>
              <w:t>Marking</w:t>
            </w:r>
          </w:p>
          <w:p w14:paraId="371517C5" w14:textId="77777777" w:rsidR="00AD4963" w:rsidRPr="00AD4963" w:rsidRDefault="00AD4963" w:rsidP="00AD4963">
            <w:pPr>
              <w:rPr>
                <w:sz w:val="18"/>
              </w:rPr>
            </w:pPr>
          </w:p>
          <w:p w14:paraId="3F3DA3DA" w14:textId="375DFCBA" w:rsidR="00AD4963" w:rsidRPr="00AD4963" w:rsidRDefault="00AD4963" w:rsidP="00AD4963">
            <w:pPr>
              <w:rPr>
                <w:sz w:val="18"/>
              </w:rPr>
            </w:pPr>
            <w:r>
              <w:rPr>
                <w:sz w:val="18"/>
              </w:rPr>
              <w:t>Any other and/or supp</w:t>
            </w:r>
            <w:r w:rsidR="002A0FC9">
              <w:rPr>
                <w:sz w:val="18"/>
              </w:rPr>
              <w:softHyphen/>
            </w:r>
            <w:r>
              <w:rPr>
                <w:sz w:val="18"/>
              </w:rPr>
              <w:t xml:space="preserve">lementary requirements for the material than those </w:t>
            </w:r>
            <w:r>
              <w:rPr>
                <w:sz w:val="18"/>
              </w:rPr>
              <w:lastRenderedPageBreak/>
              <w:t>specified in DS/EN 10340 shall be stated here.</w:t>
            </w:r>
          </w:p>
        </w:tc>
        <w:tc>
          <w:tcPr>
            <w:tcW w:w="6507" w:type="dxa"/>
            <w:tcBorders>
              <w:top w:val="nil"/>
              <w:left w:val="nil"/>
              <w:bottom w:val="nil"/>
              <w:right w:val="nil"/>
            </w:tcBorders>
            <w:shd w:val="clear" w:color="auto" w:fill="auto"/>
          </w:tcPr>
          <w:p w14:paraId="3AC3C061" w14:textId="242285D5" w:rsidR="00AD4963" w:rsidRPr="00AD4963" w:rsidRDefault="00AD4963" w:rsidP="00AD4963">
            <w:pPr>
              <w:rPr>
                <w:rFonts w:asciiTheme="minorHAnsi" w:hAnsiTheme="minorHAnsi" w:cstheme="minorHAnsi"/>
              </w:rPr>
            </w:pPr>
            <w:r>
              <w:rPr>
                <w:rFonts w:asciiTheme="minorHAnsi" w:hAnsiTheme="minorHAnsi"/>
              </w:rPr>
              <w:lastRenderedPageBreak/>
              <w:t>Steel castings shall be delivered in strength and quality designation "...” according to DS/EN 10340.</w:t>
            </w:r>
          </w:p>
        </w:tc>
      </w:tr>
      <w:tr w:rsidR="00AD4963" w:rsidRPr="0068702F" w14:paraId="38D95387" w14:textId="77777777" w:rsidTr="00AD4963">
        <w:tc>
          <w:tcPr>
            <w:tcW w:w="2214" w:type="dxa"/>
            <w:tcBorders>
              <w:top w:val="nil"/>
              <w:left w:val="nil"/>
              <w:bottom w:val="nil"/>
              <w:right w:val="nil"/>
            </w:tcBorders>
            <w:shd w:val="clear" w:color="auto" w:fill="auto"/>
          </w:tcPr>
          <w:p w14:paraId="6F00D299" w14:textId="77777777" w:rsidR="00AD4963" w:rsidRPr="00AD4963" w:rsidRDefault="00AD4963" w:rsidP="00AD4963">
            <w:pPr>
              <w:rPr>
                <w:sz w:val="18"/>
              </w:rPr>
            </w:pPr>
          </w:p>
        </w:tc>
        <w:tc>
          <w:tcPr>
            <w:tcW w:w="6507" w:type="dxa"/>
            <w:tcBorders>
              <w:top w:val="nil"/>
              <w:left w:val="nil"/>
              <w:bottom w:val="nil"/>
              <w:right w:val="nil"/>
            </w:tcBorders>
            <w:shd w:val="clear" w:color="auto" w:fill="auto"/>
          </w:tcPr>
          <w:p w14:paraId="0D9C1B8B" w14:textId="77777777" w:rsidR="00AD4963" w:rsidRPr="00AD4963" w:rsidRDefault="00AD4963" w:rsidP="00AD4963">
            <w:pPr>
              <w:rPr>
                <w:rFonts w:asciiTheme="minorHAnsi" w:hAnsiTheme="minorHAnsi" w:cstheme="minorHAnsi"/>
              </w:rPr>
            </w:pPr>
          </w:p>
        </w:tc>
      </w:tr>
      <w:tr w:rsidR="00AD4963" w:rsidRPr="0068702F" w14:paraId="01E30D24" w14:textId="77777777" w:rsidTr="00AD4963">
        <w:tc>
          <w:tcPr>
            <w:tcW w:w="2214" w:type="dxa"/>
            <w:tcBorders>
              <w:top w:val="nil"/>
              <w:left w:val="nil"/>
              <w:bottom w:val="nil"/>
              <w:right w:val="nil"/>
            </w:tcBorders>
            <w:shd w:val="clear" w:color="auto" w:fill="auto"/>
          </w:tcPr>
          <w:p w14:paraId="04662615" w14:textId="05ECBCB2" w:rsidR="00AD4963" w:rsidRPr="00AD4963" w:rsidRDefault="00AD4963" w:rsidP="00AD4963">
            <w:pPr>
              <w:rPr>
                <w:sz w:val="18"/>
              </w:rPr>
            </w:pPr>
            <w:r>
              <w:rPr>
                <w:sz w:val="18"/>
              </w:rPr>
              <w:t>Scope of allowable inhomogeneity shall be determined.</w:t>
            </w:r>
          </w:p>
        </w:tc>
        <w:tc>
          <w:tcPr>
            <w:tcW w:w="6507" w:type="dxa"/>
            <w:tcBorders>
              <w:top w:val="nil"/>
              <w:left w:val="nil"/>
              <w:bottom w:val="nil"/>
              <w:right w:val="nil"/>
            </w:tcBorders>
            <w:shd w:val="clear" w:color="auto" w:fill="auto"/>
          </w:tcPr>
          <w:p w14:paraId="5DCFA468" w14:textId="77777777" w:rsidR="00AD4963" w:rsidRPr="00AD4963" w:rsidRDefault="00AD4963" w:rsidP="00AD4963">
            <w:pPr>
              <w:rPr>
                <w:rFonts w:asciiTheme="minorHAnsi" w:hAnsiTheme="minorHAnsi" w:cstheme="minorHAnsi"/>
              </w:rPr>
            </w:pPr>
          </w:p>
        </w:tc>
      </w:tr>
      <w:tr w:rsidR="00AD4963" w:rsidRPr="0068702F" w14:paraId="4D596689" w14:textId="77777777" w:rsidTr="00AD4963">
        <w:tc>
          <w:tcPr>
            <w:tcW w:w="2214" w:type="dxa"/>
            <w:tcBorders>
              <w:top w:val="nil"/>
              <w:left w:val="nil"/>
              <w:bottom w:val="nil"/>
              <w:right w:val="nil"/>
            </w:tcBorders>
            <w:shd w:val="clear" w:color="auto" w:fill="auto"/>
          </w:tcPr>
          <w:p w14:paraId="7E7BCC01" w14:textId="77777777" w:rsidR="00AD4963" w:rsidRPr="00AD4963" w:rsidRDefault="00AD4963" w:rsidP="00AD4963">
            <w:pPr>
              <w:rPr>
                <w:sz w:val="18"/>
              </w:rPr>
            </w:pPr>
          </w:p>
        </w:tc>
        <w:tc>
          <w:tcPr>
            <w:tcW w:w="6507" w:type="dxa"/>
            <w:tcBorders>
              <w:top w:val="nil"/>
              <w:left w:val="nil"/>
              <w:bottom w:val="nil"/>
              <w:right w:val="nil"/>
            </w:tcBorders>
            <w:shd w:val="clear" w:color="auto" w:fill="auto"/>
          </w:tcPr>
          <w:p w14:paraId="6E4E4FD4" w14:textId="77777777" w:rsidR="00AD4963" w:rsidRPr="00AD4963" w:rsidRDefault="00AD4963" w:rsidP="00AD4963">
            <w:pPr>
              <w:rPr>
                <w:rFonts w:asciiTheme="minorHAnsi" w:hAnsiTheme="minorHAnsi" w:cstheme="minorHAnsi"/>
              </w:rPr>
            </w:pPr>
          </w:p>
        </w:tc>
      </w:tr>
      <w:tr w:rsidR="00AD4963" w:rsidRPr="0068702F" w14:paraId="58ECCEE1" w14:textId="77777777" w:rsidTr="00AD4963">
        <w:tc>
          <w:tcPr>
            <w:tcW w:w="2214" w:type="dxa"/>
            <w:tcBorders>
              <w:top w:val="nil"/>
              <w:left w:val="nil"/>
              <w:bottom w:val="nil"/>
              <w:right w:val="nil"/>
            </w:tcBorders>
            <w:shd w:val="clear" w:color="auto" w:fill="auto"/>
          </w:tcPr>
          <w:p w14:paraId="79BF6C9C" w14:textId="7C177DD5" w:rsidR="00AD4963" w:rsidRPr="00AD4963" w:rsidRDefault="00AD4963" w:rsidP="00AD4963">
            <w:pPr>
              <w:rPr>
                <w:sz w:val="18"/>
              </w:rPr>
            </w:pPr>
            <w:r>
              <w:rPr>
                <w:sz w:val="18"/>
              </w:rPr>
              <w:t>Repair procedure in case of material defects shall be determined.</w:t>
            </w:r>
          </w:p>
        </w:tc>
        <w:tc>
          <w:tcPr>
            <w:tcW w:w="6507" w:type="dxa"/>
            <w:tcBorders>
              <w:top w:val="nil"/>
              <w:left w:val="nil"/>
              <w:bottom w:val="nil"/>
              <w:right w:val="nil"/>
            </w:tcBorders>
            <w:shd w:val="clear" w:color="auto" w:fill="auto"/>
          </w:tcPr>
          <w:p w14:paraId="3FB68A84" w14:textId="77777777" w:rsidR="00AD4963" w:rsidRPr="00AD4963" w:rsidRDefault="00AD4963" w:rsidP="00AD4963">
            <w:pPr>
              <w:rPr>
                <w:rFonts w:asciiTheme="minorHAnsi" w:hAnsiTheme="minorHAnsi" w:cstheme="minorHAnsi"/>
              </w:rPr>
            </w:pPr>
          </w:p>
        </w:tc>
      </w:tr>
      <w:tr w:rsidR="00AD4963" w:rsidRPr="0068702F" w14:paraId="58330493" w14:textId="77777777" w:rsidTr="00AD4963">
        <w:tc>
          <w:tcPr>
            <w:tcW w:w="2214" w:type="dxa"/>
            <w:tcBorders>
              <w:top w:val="nil"/>
              <w:left w:val="nil"/>
              <w:bottom w:val="nil"/>
              <w:right w:val="nil"/>
            </w:tcBorders>
            <w:shd w:val="clear" w:color="auto" w:fill="auto"/>
          </w:tcPr>
          <w:p w14:paraId="0FC98148" w14:textId="77777777" w:rsidR="00AD4963" w:rsidRPr="00AD4963" w:rsidRDefault="00AD4963" w:rsidP="00AD4963">
            <w:pPr>
              <w:rPr>
                <w:sz w:val="18"/>
              </w:rPr>
            </w:pPr>
          </w:p>
        </w:tc>
        <w:tc>
          <w:tcPr>
            <w:tcW w:w="6507" w:type="dxa"/>
            <w:tcBorders>
              <w:top w:val="nil"/>
              <w:left w:val="nil"/>
              <w:bottom w:val="nil"/>
              <w:right w:val="nil"/>
            </w:tcBorders>
            <w:shd w:val="clear" w:color="auto" w:fill="auto"/>
          </w:tcPr>
          <w:p w14:paraId="40715E14" w14:textId="77777777" w:rsidR="00AD4963" w:rsidRPr="00AD4963" w:rsidRDefault="00AD4963" w:rsidP="00AD4963">
            <w:pPr>
              <w:rPr>
                <w:rFonts w:asciiTheme="minorHAnsi" w:hAnsiTheme="minorHAnsi" w:cstheme="minorHAnsi"/>
              </w:rPr>
            </w:pPr>
          </w:p>
        </w:tc>
      </w:tr>
      <w:tr w:rsidR="00AD4963" w:rsidRPr="0068702F" w14:paraId="5E7D2DEE" w14:textId="77777777" w:rsidTr="00AD4963">
        <w:tc>
          <w:tcPr>
            <w:tcW w:w="2214" w:type="dxa"/>
            <w:tcBorders>
              <w:top w:val="nil"/>
              <w:left w:val="nil"/>
              <w:bottom w:val="nil"/>
              <w:right w:val="nil"/>
            </w:tcBorders>
            <w:shd w:val="clear" w:color="auto" w:fill="auto"/>
          </w:tcPr>
          <w:p w14:paraId="3843570A" w14:textId="4CDAEF90" w:rsidR="00AD4963" w:rsidRPr="00AD4963" w:rsidRDefault="00AD4963" w:rsidP="00AD4963">
            <w:pPr>
              <w:rPr>
                <w:sz w:val="18"/>
              </w:rPr>
            </w:pPr>
            <w:r>
              <w:rPr>
                <w:sz w:val="18"/>
              </w:rPr>
              <w:t xml:space="preserve">Test scope to be specified: </w:t>
            </w:r>
          </w:p>
        </w:tc>
        <w:tc>
          <w:tcPr>
            <w:tcW w:w="6507" w:type="dxa"/>
            <w:tcBorders>
              <w:top w:val="nil"/>
              <w:left w:val="nil"/>
              <w:bottom w:val="nil"/>
              <w:right w:val="nil"/>
            </w:tcBorders>
            <w:shd w:val="clear" w:color="auto" w:fill="auto"/>
          </w:tcPr>
          <w:p w14:paraId="0A6EFA18" w14:textId="77777777" w:rsidR="00AD4963" w:rsidRPr="00AD4963" w:rsidRDefault="00AD4963" w:rsidP="00AD4963">
            <w:pPr>
              <w:rPr>
                <w:rFonts w:asciiTheme="minorHAnsi" w:hAnsiTheme="minorHAnsi" w:cstheme="minorHAnsi"/>
              </w:rPr>
            </w:pPr>
          </w:p>
        </w:tc>
      </w:tr>
      <w:tr w:rsidR="00AD4963" w:rsidRPr="008A2FD6" w14:paraId="5E05AD28" w14:textId="77777777" w:rsidTr="00AD4963">
        <w:tc>
          <w:tcPr>
            <w:tcW w:w="2214" w:type="dxa"/>
            <w:tcBorders>
              <w:top w:val="nil"/>
              <w:left w:val="nil"/>
              <w:bottom w:val="nil"/>
              <w:right w:val="nil"/>
            </w:tcBorders>
            <w:shd w:val="clear" w:color="auto" w:fill="auto"/>
          </w:tcPr>
          <w:p w14:paraId="0357DAAE" w14:textId="77777777" w:rsidR="00AD4963" w:rsidRPr="00B270FF" w:rsidRDefault="00AD4963" w:rsidP="00733D62">
            <w:pPr>
              <w:rPr>
                <w:sz w:val="18"/>
              </w:rPr>
            </w:pPr>
          </w:p>
        </w:tc>
        <w:tc>
          <w:tcPr>
            <w:tcW w:w="6507" w:type="dxa"/>
            <w:tcBorders>
              <w:top w:val="nil"/>
              <w:left w:val="nil"/>
              <w:bottom w:val="nil"/>
              <w:right w:val="nil"/>
            </w:tcBorders>
            <w:shd w:val="clear" w:color="auto" w:fill="auto"/>
          </w:tcPr>
          <w:p w14:paraId="5C6D092B" w14:textId="77777777" w:rsidR="00AD4963" w:rsidRPr="00B270FF" w:rsidRDefault="00AD4963" w:rsidP="00733D62">
            <w:pPr>
              <w:rPr>
                <w:rFonts w:asciiTheme="minorHAnsi" w:hAnsiTheme="minorHAnsi" w:cstheme="minorHAnsi"/>
              </w:rPr>
            </w:pPr>
          </w:p>
        </w:tc>
      </w:tr>
      <w:tr w:rsidR="00AD4963" w:rsidRPr="004F2E92" w14:paraId="6460EF5B" w14:textId="77777777" w:rsidTr="00AD4963">
        <w:tc>
          <w:tcPr>
            <w:tcW w:w="2214" w:type="dxa"/>
            <w:tcBorders>
              <w:top w:val="nil"/>
              <w:left w:val="nil"/>
              <w:bottom w:val="nil"/>
              <w:right w:val="nil"/>
            </w:tcBorders>
            <w:shd w:val="clear" w:color="auto" w:fill="auto"/>
          </w:tcPr>
          <w:p w14:paraId="1AD0BF03" w14:textId="77777777" w:rsidR="00AD4963" w:rsidRPr="00F839CC" w:rsidRDefault="00AD4963" w:rsidP="00733D62">
            <w:pPr>
              <w:rPr>
                <w:sz w:val="18"/>
              </w:rPr>
            </w:pPr>
          </w:p>
          <w:p w14:paraId="553C83A5" w14:textId="77777777" w:rsidR="00AD4963" w:rsidRPr="00F839CC" w:rsidRDefault="00AD4963" w:rsidP="00733D62">
            <w:pPr>
              <w:rPr>
                <w:sz w:val="18"/>
              </w:rPr>
            </w:pPr>
          </w:p>
        </w:tc>
        <w:tc>
          <w:tcPr>
            <w:tcW w:w="6507" w:type="dxa"/>
            <w:tcBorders>
              <w:top w:val="nil"/>
              <w:left w:val="nil"/>
              <w:bottom w:val="nil"/>
              <w:right w:val="nil"/>
            </w:tcBorders>
            <w:shd w:val="clear" w:color="auto" w:fill="auto"/>
          </w:tcPr>
          <w:p w14:paraId="0D933B91" w14:textId="77777777" w:rsidR="00AD4963" w:rsidRPr="003A7AD5" w:rsidRDefault="00AD4963" w:rsidP="00733D62">
            <w:pPr>
              <w:pStyle w:val="Overskrift2"/>
            </w:pPr>
            <w:bookmarkStart w:id="34" w:name="_Toc12458351"/>
            <w:r>
              <w:t>Filler materials</w:t>
            </w:r>
            <w:bookmarkEnd w:id="34"/>
          </w:p>
        </w:tc>
      </w:tr>
      <w:tr w:rsidR="00AD4963" w:rsidRPr="004F2E92" w14:paraId="356D26A3" w14:textId="77777777" w:rsidTr="00AD4963">
        <w:tc>
          <w:tcPr>
            <w:tcW w:w="2214" w:type="dxa"/>
            <w:tcBorders>
              <w:top w:val="nil"/>
              <w:left w:val="nil"/>
              <w:bottom w:val="nil"/>
              <w:right w:val="nil"/>
            </w:tcBorders>
            <w:shd w:val="clear" w:color="auto" w:fill="auto"/>
          </w:tcPr>
          <w:p w14:paraId="75CB7369" w14:textId="77777777" w:rsidR="00AD4963" w:rsidRPr="00F839CC" w:rsidRDefault="00AD4963" w:rsidP="00733D62">
            <w:pPr>
              <w:rPr>
                <w:sz w:val="18"/>
              </w:rPr>
            </w:pPr>
            <w:bookmarkStart w:id="35" w:name="_Hlk501365503"/>
          </w:p>
        </w:tc>
        <w:tc>
          <w:tcPr>
            <w:tcW w:w="6507" w:type="dxa"/>
            <w:tcBorders>
              <w:top w:val="nil"/>
              <w:left w:val="nil"/>
              <w:bottom w:val="nil"/>
              <w:right w:val="nil"/>
            </w:tcBorders>
            <w:shd w:val="clear" w:color="auto" w:fill="auto"/>
          </w:tcPr>
          <w:p w14:paraId="19177EEE" w14:textId="77777777" w:rsidR="00AD4963" w:rsidRPr="00F839CC" w:rsidRDefault="00AD4963" w:rsidP="00733D62">
            <w:pPr>
              <w:rPr>
                <w:rFonts w:asciiTheme="minorHAnsi" w:hAnsiTheme="minorHAnsi" w:cstheme="minorHAnsi"/>
              </w:rPr>
            </w:pPr>
          </w:p>
        </w:tc>
      </w:tr>
      <w:tr w:rsidR="00AD4963" w:rsidRPr="004F2E92" w14:paraId="0C827EEC" w14:textId="77777777" w:rsidTr="00733D62">
        <w:tc>
          <w:tcPr>
            <w:tcW w:w="2214" w:type="dxa"/>
            <w:tcBorders>
              <w:top w:val="nil"/>
              <w:left w:val="nil"/>
              <w:bottom w:val="nil"/>
              <w:right w:val="nil"/>
            </w:tcBorders>
            <w:shd w:val="clear" w:color="auto" w:fill="auto"/>
          </w:tcPr>
          <w:p w14:paraId="376FFB34" w14:textId="77777777" w:rsidR="00AD4963" w:rsidRPr="00F839CC" w:rsidRDefault="00AD4963" w:rsidP="00733D62">
            <w:pPr>
              <w:rPr>
                <w:sz w:val="18"/>
              </w:rPr>
            </w:pPr>
          </w:p>
          <w:p w14:paraId="5E04D860" w14:textId="77777777" w:rsidR="00AD4963" w:rsidRPr="00F839CC" w:rsidRDefault="00AD4963" w:rsidP="00733D62">
            <w:pPr>
              <w:rPr>
                <w:sz w:val="18"/>
              </w:rPr>
            </w:pPr>
          </w:p>
        </w:tc>
        <w:tc>
          <w:tcPr>
            <w:tcW w:w="6507" w:type="dxa"/>
            <w:tcBorders>
              <w:top w:val="nil"/>
              <w:left w:val="nil"/>
              <w:bottom w:val="nil"/>
              <w:right w:val="nil"/>
            </w:tcBorders>
            <w:shd w:val="clear" w:color="auto" w:fill="auto"/>
          </w:tcPr>
          <w:p w14:paraId="7AEDB695" w14:textId="77777777" w:rsidR="00AD4963" w:rsidRPr="003A7AD5" w:rsidRDefault="00AD4963" w:rsidP="00733D62">
            <w:pPr>
              <w:pStyle w:val="Overskrift2"/>
            </w:pPr>
            <w:bookmarkStart w:id="36" w:name="_Toc12458352"/>
            <w:r>
              <w:t>Mechanical fasteners</w:t>
            </w:r>
            <w:bookmarkEnd w:id="36"/>
          </w:p>
        </w:tc>
      </w:tr>
      <w:bookmarkEnd w:id="35"/>
      <w:tr w:rsidR="00AD4963" w:rsidRPr="008A2FD6" w14:paraId="11A29F68" w14:textId="77777777" w:rsidTr="00AD4963">
        <w:tc>
          <w:tcPr>
            <w:tcW w:w="2214" w:type="dxa"/>
            <w:tcBorders>
              <w:top w:val="nil"/>
              <w:left w:val="nil"/>
              <w:bottom w:val="nil"/>
              <w:right w:val="nil"/>
            </w:tcBorders>
            <w:shd w:val="clear" w:color="auto" w:fill="auto"/>
          </w:tcPr>
          <w:p w14:paraId="1CCD7F4A" w14:textId="04F611FF" w:rsidR="00AD4963" w:rsidRPr="002A0FC9" w:rsidRDefault="00AD4963" w:rsidP="00AD4963">
            <w:pPr>
              <w:rPr>
                <w:spacing w:val="-2"/>
                <w:sz w:val="18"/>
              </w:rPr>
            </w:pPr>
            <w:r w:rsidRPr="002A0FC9">
              <w:rPr>
                <w:spacing w:val="-2"/>
                <w:sz w:val="18"/>
              </w:rPr>
              <w:t>Where requirements are in place for special material requirements for bolts, e.g. tight-fitting bolts, hinge bolts, foundation bolts etc. they shall be stated here. Design and locking of hinge bolts shall be indicated on drawings or here.</w:t>
            </w:r>
          </w:p>
        </w:tc>
        <w:tc>
          <w:tcPr>
            <w:tcW w:w="6507" w:type="dxa"/>
            <w:tcBorders>
              <w:top w:val="nil"/>
              <w:left w:val="nil"/>
              <w:bottom w:val="nil"/>
              <w:right w:val="nil"/>
            </w:tcBorders>
            <w:shd w:val="clear" w:color="auto" w:fill="auto"/>
          </w:tcPr>
          <w:p w14:paraId="1298F95A" w14:textId="77777777" w:rsidR="00AD4963" w:rsidRPr="00AD4963" w:rsidRDefault="00AD4963" w:rsidP="00AD4963">
            <w:pPr>
              <w:rPr>
                <w:rFonts w:asciiTheme="minorHAnsi" w:hAnsiTheme="minorHAnsi" w:cstheme="minorHAnsi"/>
              </w:rPr>
            </w:pPr>
          </w:p>
        </w:tc>
      </w:tr>
      <w:tr w:rsidR="00AD4963" w:rsidRPr="008A2FD6" w14:paraId="74B4B5D8" w14:textId="77777777" w:rsidTr="00AD4963">
        <w:tc>
          <w:tcPr>
            <w:tcW w:w="2214" w:type="dxa"/>
            <w:tcBorders>
              <w:top w:val="nil"/>
              <w:left w:val="nil"/>
              <w:bottom w:val="nil"/>
              <w:right w:val="nil"/>
            </w:tcBorders>
            <w:shd w:val="clear" w:color="auto" w:fill="auto"/>
          </w:tcPr>
          <w:p w14:paraId="26CA049E" w14:textId="77777777" w:rsidR="00AD4963" w:rsidRPr="00AD4963" w:rsidRDefault="00AD4963" w:rsidP="00AD4963">
            <w:pPr>
              <w:rPr>
                <w:sz w:val="18"/>
              </w:rPr>
            </w:pPr>
          </w:p>
        </w:tc>
        <w:tc>
          <w:tcPr>
            <w:tcW w:w="6507" w:type="dxa"/>
            <w:tcBorders>
              <w:top w:val="nil"/>
              <w:left w:val="nil"/>
              <w:bottom w:val="nil"/>
              <w:right w:val="nil"/>
            </w:tcBorders>
            <w:shd w:val="clear" w:color="auto" w:fill="auto"/>
          </w:tcPr>
          <w:p w14:paraId="2F1FDED7" w14:textId="77777777" w:rsidR="00AD4963" w:rsidRPr="00AD4963" w:rsidRDefault="00AD4963" w:rsidP="00AD4963">
            <w:pPr>
              <w:rPr>
                <w:rFonts w:asciiTheme="minorHAnsi" w:hAnsiTheme="minorHAnsi" w:cstheme="minorHAnsi"/>
              </w:rPr>
            </w:pPr>
          </w:p>
        </w:tc>
      </w:tr>
      <w:tr w:rsidR="00AD4963" w:rsidRPr="008A2FD6" w14:paraId="658CDD63" w14:textId="77777777" w:rsidTr="00AD4963">
        <w:tc>
          <w:tcPr>
            <w:tcW w:w="2214" w:type="dxa"/>
            <w:tcBorders>
              <w:top w:val="nil"/>
              <w:left w:val="nil"/>
              <w:bottom w:val="nil"/>
              <w:right w:val="nil"/>
            </w:tcBorders>
            <w:shd w:val="clear" w:color="auto" w:fill="auto"/>
          </w:tcPr>
          <w:p w14:paraId="53B11435" w14:textId="3F3AD12B" w:rsidR="00AD4963" w:rsidRPr="002A0FC9" w:rsidRDefault="00AD4963" w:rsidP="00AD4963">
            <w:pPr>
              <w:rPr>
                <w:spacing w:val="-3"/>
                <w:sz w:val="18"/>
              </w:rPr>
            </w:pPr>
            <w:r w:rsidRPr="002A0FC9">
              <w:rPr>
                <w:spacing w:val="-3"/>
                <w:sz w:val="18"/>
              </w:rPr>
              <w:t>Any special requirements for bolt design shall be stat</w:t>
            </w:r>
            <w:r w:rsidR="002A0FC9">
              <w:rPr>
                <w:spacing w:val="-3"/>
                <w:sz w:val="18"/>
              </w:rPr>
              <w:softHyphen/>
            </w:r>
            <w:r w:rsidRPr="002A0FC9">
              <w:rPr>
                <w:spacing w:val="-3"/>
                <w:sz w:val="18"/>
              </w:rPr>
              <w:t>ed, e.g. as tight-fitting bolt or "load indication bolt".</w:t>
            </w:r>
          </w:p>
        </w:tc>
        <w:tc>
          <w:tcPr>
            <w:tcW w:w="6507" w:type="dxa"/>
            <w:tcBorders>
              <w:top w:val="nil"/>
              <w:left w:val="nil"/>
              <w:bottom w:val="nil"/>
              <w:right w:val="nil"/>
            </w:tcBorders>
            <w:shd w:val="clear" w:color="auto" w:fill="auto"/>
          </w:tcPr>
          <w:p w14:paraId="4B610F18" w14:textId="77777777" w:rsidR="00AD4963" w:rsidRPr="00AD4963" w:rsidRDefault="00AD4963" w:rsidP="00AD4963">
            <w:pPr>
              <w:rPr>
                <w:rFonts w:asciiTheme="minorHAnsi" w:hAnsiTheme="minorHAnsi" w:cstheme="minorHAnsi"/>
              </w:rPr>
            </w:pPr>
          </w:p>
        </w:tc>
      </w:tr>
      <w:tr w:rsidR="005366D7" w:rsidRPr="008A2FD6" w14:paraId="387510DE" w14:textId="77777777" w:rsidTr="00AD4963">
        <w:tc>
          <w:tcPr>
            <w:tcW w:w="2214" w:type="dxa"/>
            <w:tcBorders>
              <w:top w:val="nil"/>
              <w:left w:val="nil"/>
              <w:bottom w:val="nil"/>
              <w:right w:val="nil"/>
            </w:tcBorders>
            <w:shd w:val="clear" w:color="auto" w:fill="auto"/>
          </w:tcPr>
          <w:p w14:paraId="53BBC665" w14:textId="77777777" w:rsidR="005366D7" w:rsidRPr="00AD4963" w:rsidRDefault="005366D7" w:rsidP="00AD4963">
            <w:pPr>
              <w:rPr>
                <w:sz w:val="18"/>
              </w:rPr>
            </w:pPr>
          </w:p>
        </w:tc>
        <w:tc>
          <w:tcPr>
            <w:tcW w:w="6507" w:type="dxa"/>
            <w:tcBorders>
              <w:top w:val="nil"/>
              <w:left w:val="nil"/>
              <w:bottom w:val="nil"/>
              <w:right w:val="nil"/>
            </w:tcBorders>
            <w:shd w:val="clear" w:color="auto" w:fill="auto"/>
          </w:tcPr>
          <w:p w14:paraId="65B6FF82" w14:textId="77777777" w:rsidR="005366D7" w:rsidRPr="00AD4963" w:rsidRDefault="005366D7" w:rsidP="00AD4963">
            <w:pPr>
              <w:rPr>
                <w:rFonts w:asciiTheme="minorHAnsi" w:hAnsiTheme="minorHAnsi" w:cstheme="minorHAnsi"/>
              </w:rPr>
            </w:pPr>
          </w:p>
        </w:tc>
      </w:tr>
      <w:tr w:rsidR="005366D7" w:rsidRPr="008A2FD6" w14:paraId="7128838C" w14:textId="77777777" w:rsidTr="00AD4963">
        <w:tc>
          <w:tcPr>
            <w:tcW w:w="2214" w:type="dxa"/>
            <w:tcBorders>
              <w:top w:val="nil"/>
              <w:left w:val="nil"/>
              <w:bottom w:val="nil"/>
              <w:right w:val="nil"/>
            </w:tcBorders>
            <w:shd w:val="clear" w:color="auto" w:fill="auto"/>
          </w:tcPr>
          <w:p w14:paraId="67EFC80B" w14:textId="39CCD332" w:rsidR="005366D7" w:rsidRPr="002A0FC9" w:rsidRDefault="005366D7" w:rsidP="00AD4963">
            <w:pPr>
              <w:rPr>
                <w:spacing w:val="-2"/>
                <w:sz w:val="18"/>
              </w:rPr>
            </w:pPr>
            <w:r w:rsidRPr="002A0FC9">
              <w:rPr>
                <w:spacing w:val="-2"/>
                <w:sz w:val="18"/>
              </w:rPr>
              <w:t>If, in the design of disp</w:t>
            </w:r>
            <w:r w:rsidR="002A0FC9">
              <w:rPr>
                <w:spacing w:val="-2"/>
                <w:sz w:val="18"/>
              </w:rPr>
              <w:softHyphen/>
            </w:r>
            <w:r w:rsidRPr="002A0FC9">
              <w:rPr>
                <w:spacing w:val="-2"/>
                <w:sz w:val="18"/>
              </w:rPr>
              <w:t>lacement connections, calculation includes displacement cross-sections corresponding to shank areas, please indicate:</w:t>
            </w:r>
          </w:p>
        </w:tc>
        <w:tc>
          <w:tcPr>
            <w:tcW w:w="6507" w:type="dxa"/>
            <w:tcBorders>
              <w:top w:val="nil"/>
              <w:left w:val="nil"/>
              <w:bottom w:val="nil"/>
              <w:right w:val="nil"/>
            </w:tcBorders>
            <w:shd w:val="clear" w:color="auto" w:fill="auto"/>
          </w:tcPr>
          <w:p w14:paraId="74DA2E20" w14:textId="5B037408" w:rsidR="005366D7" w:rsidRPr="00AD4963" w:rsidRDefault="004F7113" w:rsidP="00AD4963">
            <w:pPr>
              <w:rPr>
                <w:rFonts w:asciiTheme="minorHAnsi" w:hAnsiTheme="minorHAnsi" w:cstheme="minorHAnsi"/>
              </w:rPr>
            </w:pPr>
            <w:r>
              <w:rPr>
                <w:rFonts w:asciiTheme="minorHAnsi" w:hAnsiTheme="minorHAnsi"/>
              </w:rPr>
              <w:t>Bolt lengths shall be selected so that the shear section of the joint passes through the unthreaded part of the shaft.</w:t>
            </w:r>
          </w:p>
        </w:tc>
      </w:tr>
      <w:tr w:rsidR="00AD4963" w:rsidRPr="008A2FD6" w14:paraId="66A4494A" w14:textId="77777777" w:rsidTr="00AD4963">
        <w:tc>
          <w:tcPr>
            <w:tcW w:w="2214" w:type="dxa"/>
            <w:tcBorders>
              <w:top w:val="nil"/>
              <w:left w:val="nil"/>
              <w:bottom w:val="nil"/>
              <w:right w:val="nil"/>
            </w:tcBorders>
            <w:shd w:val="clear" w:color="auto" w:fill="auto"/>
          </w:tcPr>
          <w:p w14:paraId="68161EB7" w14:textId="77777777" w:rsidR="00AD4963" w:rsidRPr="00AD4963" w:rsidRDefault="00AD4963" w:rsidP="00AD4963">
            <w:pPr>
              <w:rPr>
                <w:sz w:val="18"/>
              </w:rPr>
            </w:pPr>
          </w:p>
        </w:tc>
        <w:tc>
          <w:tcPr>
            <w:tcW w:w="6507" w:type="dxa"/>
            <w:tcBorders>
              <w:top w:val="nil"/>
              <w:left w:val="nil"/>
              <w:bottom w:val="nil"/>
              <w:right w:val="nil"/>
            </w:tcBorders>
            <w:shd w:val="clear" w:color="auto" w:fill="auto"/>
          </w:tcPr>
          <w:p w14:paraId="33A54712" w14:textId="77777777" w:rsidR="00AD4963" w:rsidRPr="00AD4963" w:rsidRDefault="00AD4963" w:rsidP="00AD4963">
            <w:pPr>
              <w:rPr>
                <w:rFonts w:asciiTheme="minorHAnsi" w:hAnsiTheme="minorHAnsi" w:cstheme="minorHAnsi"/>
              </w:rPr>
            </w:pPr>
          </w:p>
        </w:tc>
      </w:tr>
      <w:tr w:rsidR="00AD4963" w:rsidRPr="008A2FD6" w14:paraId="608ED25F" w14:textId="77777777" w:rsidTr="00AD4963">
        <w:tc>
          <w:tcPr>
            <w:tcW w:w="2214" w:type="dxa"/>
            <w:tcBorders>
              <w:top w:val="nil"/>
              <w:left w:val="nil"/>
              <w:bottom w:val="nil"/>
              <w:right w:val="nil"/>
            </w:tcBorders>
            <w:shd w:val="clear" w:color="auto" w:fill="auto"/>
          </w:tcPr>
          <w:p w14:paraId="479C8E39" w14:textId="088607C6" w:rsidR="00AD4963" w:rsidRPr="002A0FC9" w:rsidRDefault="00AD4963" w:rsidP="00AD4963">
            <w:pPr>
              <w:rPr>
                <w:spacing w:val="-3"/>
                <w:sz w:val="18"/>
              </w:rPr>
            </w:pPr>
            <w:r w:rsidRPr="00353988">
              <w:rPr>
                <w:spacing w:val="-5"/>
                <w:sz w:val="18"/>
              </w:rPr>
              <w:t>Where hot-dip galvanised bolts in quality 10.9 are pre</w:t>
            </w:r>
            <w:r w:rsidR="00353988">
              <w:rPr>
                <w:spacing w:val="-5"/>
                <w:sz w:val="18"/>
              </w:rPr>
              <w:softHyphen/>
            </w:r>
            <w:r w:rsidRPr="00353988">
              <w:rPr>
                <w:spacing w:val="-5"/>
                <w:sz w:val="18"/>
              </w:rPr>
              <w:t>scribed, it shall be check</w:t>
            </w:r>
            <w:r w:rsidR="002A0FC9" w:rsidRPr="00353988">
              <w:rPr>
                <w:spacing w:val="-5"/>
                <w:sz w:val="18"/>
              </w:rPr>
              <w:softHyphen/>
            </w:r>
            <w:r w:rsidRPr="00353988">
              <w:rPr>
                <w:spacing w:val="-5"/>
                <w:sz w:val="18"/>
              </w:rPr>
              <w:t>ed in connection with the design whether the bolts can be delivered with decl</w:t>
            </w:r>
            <w:r w:rsidR="002A0FC9" w:rsidRPr="00353988">
              <w:rPr>
                <w:spacing w:val="-5"/>
                <w:sz w:val="18"/>
              </w:rPr>
              <w:softHyphen/>
            </w:r>
            <w:r w:rsidRPr="00353988">
              <w:rPr>
                <w:spacing w:val="-5"/>
                <w:sz w:val="18"/>
              </w:rPr>
              <w:t>arations as stated in GWS Steel Brid</w:t>
            </w:r>
            <w:r w:rsidR="00353988">
              <w:rPr>
                <w:spacing w:val="-5"/>
                <w:sz w:val="18"/>
              </w:rPr>
              <w:softHyphen/>
            </w:r>
            <w:r w:rsidRPr="00353988">
              <w:rPr>
                <w:spacing w:val="-5"/>
                <w:sz w:val="18"/>
              </w:rPr>
              <w:t>ges - Structural Steelwork, section 2.6.</w:t>
            </w:r>
            <w:r w:rsidRPr="002A0FC9">
              <w:rPr>
                <w:spacing w:val="-3"/>
                <w:sz w:val="18"/>
              </w:rPr>
              <w:t xml:space="preserve"> Where bolts in </w:t>
            </w:r>
            <w:r w:rsidRPr="002A0FC9">
              <w:rPr>
                <w:spacing w:val="-3"/>
                <w:sz w:val="18"/>
              </w:rPr>
              <w:lastRenderedPageBreak/>
              <w:t xml:space="preserve">quality 10.9 are not hot-dip galvanized, another surface </w:t>
            </w:r>
            <w:r w:rsidR="00500E29">
              <w:rPr>
                <w:spacing w:val="-3"/>
                <w:sz w:val="18"/>
              </w:rPr>
              <w:t>protection</w:t>
            </w:r>
            <w:r w:rsidRPr="002A0FC9">
              <w:rPr>
                <w:spacing w:val="-3"/>
                <w:sz w:val="18"/>
              </w:rPr>
              <w:t xml:space="preserve"> shall be prescribed.</w:t>
            </w:r>
          </w:p>
        </w:tc>
        <w:tc>
          <w:tcPr>
            <w:tcW w:w="6507" w:type="dxa"/>
            <w:tcBorders>
              <w:top w:val="nil"/>
              <w:left w:val="nil"/>
              <w:bottom w:val="nil"/>
              <w:right w:val="nil"/>
            </w:tcBorders>
            <w:shd w:val="clear" w:color="auto" w:fill="auto"/>
          </w:tcPr>
          <w:p w14:paraId="5C090197" w14:textId="407C1A6A" w:rsidR="00AD4963" w:rsidRPr="00AD4963" w:rsidRDefault="009E1B24" w:rsidP="00AD4963">
            <w:pPr>
              <w:rPr>
                <w:rFonts w:asciiTheme="minorHAnsi" w:hAnsiTheme="minorHAnsi" w:cstheme="minorHAnsi"/>
              </w:rPr>
            </w:pPr>
            <w:r>
              <w:rPr>
                <w:rFonts w:asciiTheme="minorHAnsi" w:hAnsiTheme="minorHAnsi"/>
              </w:rPr>
              <w:lastRenderedPageBreak/>
              <w:t>Hot dip galvanised bolts and nuts in quality 10.9 shall be delivered with a hardness under 340 HV.</w:t>
            </w:r>
          </w:p>
        </w:tc>
      </w:tr>
      <w:tr w:rsidR="005366D7" w:rsidRPr="008A2FD6" w14:paraId="0047B77D" w14:textId="77777777" w:rsidTr="00AD4963">
        <w:tc>
          <w:tcPr>
            <w:tcW w:w="2214" w:type="dxa"/>
            <w:tcBorders>
              <w:top w:val="nil"/>
              <w:left w:val="nil"/>
              <w:bottom w:val="nil"/>
              <w:right w:val="nil"/>
            </w:tcBorders>
            <w:shd w:val="clear" w:color="auto" w:fill="auto"/>
          </w:tcPr>
          <w:p w14:paraId="6CF361B4" w14:textId="77777777" w:rsidR="005366D7" w:rsidRPr="00AD4963" w:rsidRDefault="005366D7" w:rsidP="00AD4963">
            <w:pPr>
              <w:rPr>
                <w:sz w:val="18"/>
              </w:rPr>
            </w:pPr>
          </w:p>
        </w:tc>
        <w:tc>
          <w:tcPr>
            <w:tcW w:w="6507" w:type="dxa"/>
            <w:tcBorders>
              <w:top w:val="nil"/>
              <w:left w:val="nil"/>
              <w:bottom w:val="nil"/>
              <w:right w:val="nil"/>
            </w:tcBorders>
            <w:shd w:val="clear" w:color="auto" w:fill="auto"/>
          </w:tcPr>
          <w:p w14:paraId="4FF8364B" w14:textId="77777777" w:rsidR="005366D7" w:rsidRDefault="005366D7" w:rsidP="00AD4963">
            <w:pPr>
              <w:rPr>
                <w:rFonts w:asciiTheme="minorHAnsi" w:hAnsiTheme="minorHAnsi" w:cstheme="minorHAnsi"/>
              </w:rPr>
            </w:pPr>
          </w:p>
        </w:tc>
      </w:tr>
      <w:tr w:rsidR="006633B1" w:rsidRPr="008A2FD6" w14:paraId="6825D044" w14:textId="77777777" w:rsidTr="00AD4963">
        <w:tc>
          <w:tcPr>
            <w:tcW w:w="2214" w:type="dxa"/>
            <w:tcBorders>
              <w:top w:val="nil"/>
              <w:left w:val="nil"/>
              <w:bottom w:val="nil"/>
              <w:right w:val="nil"/>
            </w:tcBorders>
            <w:shd w:val="clear" w:color="auto" w:fill="auto"/>
          </w:tcPr>
          <w:p w14:paraId="257653D9" w14:textId="3382EE6C" w:rsidR="006633B1" w:rsidRPr="002A0FC9" w:rsidRDefault="006633B1" w:rsidP="00AD4963">
            <w:pPr>
              <w:rPr>
                <w:spacing w:val="-3"/>
                <w:sz w:val="18"/>
              </w:rPr>
            </w:pPr>
            <w:r w:rsidRPr="002A0FC9">
              <w:rPr>
                <w:spacing w:val="-3"/>
                <w:sz w:val="18"/>
              </w:rPr>
              <w:t>If anchors are to be drilled and fixed in existing con</w:t>
            </w:r>
            <w:r w:rsidR="002A0FC9">
              <w:rPr>
                <w:spacing w:val="-3"/>
                <w:sz w:val="18"/>
              </w:rPr>
              <w:softHyphen/>
            </w:r>
            <w:r w:rsidRPr="002A0FC9">
              <w:rPr>
                <w:spacing w:val="-3"/>
                <w:sz w:val="18"/>
              </w:rPr>
              <w:t>crete, these shall be spec</w:t>
            </w:r>
            <w:r w:rsidR="002A0FC9">
              <w:rPr>
                <w:spacing w:val="-3"/>
                <w:sz w:val="18"/>
              </w:rPr>
              <w:softHyphen/>
            </w:r>
            <w:r w:rsidRPr="002A0FC9">
              <w:rPr>
                <w:spacing w:val="-3"/>
                <w:sz w:val="18"/>
              </w:rPr>
              <w:t>ified. This can perhaps be included in the SWS non-prestressed reinforcement, if the project concerns con</w:t>
            </w:r>
            <w:r w:rsidR="002A0FC9">
              <w:rPr>
                <w:spacing w:val="-3"/>
                <w:sz w:val="18"/>
              </w:rPr>
              <w:softHyphen/>
            </w:r>
            <w:r w:rsidRPr="002A0FC9">
              <w:rPr>
                <w:spacing w:val="-3"/>
                <w:sz w:val="18"/>
              </w:rPr>
              <w:t xml:space="preserve">crete works.  The text shall be coordinated with the text in GWS Concrete Bridge - Non-prestressed </w:t>
            </w:r>
            <w:r w:rsidR="002A0FC9">
              <w:rPr>
                <w:spacing w:val="-3"/>
                <w:sz w:val="18"/>
              </w:rPr>
              <w:t>R</w:t>
            </w:r>
            <w:r w:rsidRPr="002A0FC9">
              <w:rPr>
                <w:spacing w:val="-3"/>
                <w:sz w:val="18"/>
              </w:rPr>
              <w:t>ein</w:t>
            </w:r>
            <w:r w:rsidR="002A0FC9">
              <w:rPr>
                <w:spacing w:val="-3"/>
                <w:sz w:val="18"/>
              </w:rPr>
              <w:softHyphen/>
            </w:r>
            <w:r w:rsidRPr="002A0FC9">
              <w:rPr>
                <w:spacing w:val="-3"/>
                <w:sz w:val="18"/>
              </w:rPr>
              <w:t>forcement</w:t>
            </w:r>
            <w:r w:rsidR="002A0FC9">
              <w:rPr>
                <w:spacing w:val="-3"/>
                <w:sz w:val="18"/>
              </w:rPr>
              <w:t>,</w:t>
            </w:r>
            <w:r w:rsidRPr="002A0FC9">
              <w:rPr>
                <w:spacing w:val="-3"/>
                <w:sz w:val="18"/>
              </w:rPr>
              <w:t xml:space="preserve"> including SWS.</w:t>
            </w:r>
          </w:p>
        </w:tc>
        <w:tc>
          <w:tcPr>
            <w:tcW w:w="6507" w:type="dxa"/>
            <w:tcBorders>
              <w:top w:val="nil"/>
              <w:left w:val="nil"/>
              <w:bottom w:val="nil"/>
              <w:right w:val="nil"/>
            </w:tcBorders>
            <w:shd w:val="clear" w:color="auto" w:fill="auto"/>
          </w:tcPr>
          <w:p w14:paraId="6582B72F" w14:textId="69686F2D" w:rsidR="006633B1" w:rsidRDefault="006633B1" w:rsidP="00AD4963">
            <w:pPr>
              <w:rPr>
                <w:rFonts w:asciiTheme="minorHAnsi" w:hAnsiTheme="minorHAnsi" w:cstheme="minorHAnsi"/>
              </w:rPr>
            </w:pPr>
            <w:r>
              <w:rPr>
                <w:rFonts w:asciiTheme="minorHAnsi" w:hAnsiTheme="minorHAnsi"/>
              </w:rPr>
              <w:t>Anchors drilled into existing concrete, shall be made as adhesive anchorages in accordance with drawings. ETA approved adhesive mortar shall be used, in accordance with ETA guideline ETAG 001 option 1 for design subject to EOTA technical report TR029. Furthermore, the product shall be CE marked and without styrene.</w:t>
            </w:r>
          </w:p>
          <w:p w14:paraId="3C4CCCBC" w14:textId="77777777" w:rsidR="006633B1" w:rsidRDefault="006633B1" w:rsidP="00AD4963">
            <w:pPr>
              <w:rPr>
                <w:rFonts w:asciiTheme="minorHAnsi" w:hAnsiTheme="minorHAnsi" w:cstheme="minorHAnsi"/>
              </w:rPr>
            </w:pPr>
          </w:p>
          <w:p w14:paraId="3685B5DE" w14:textId="5C6F1825" w:rsidR="006633B1" w:rsidRDefault="00AC4F9D" w:rsidP="00AD4963">
            <w:pPr>
              <w:rPr>
                <w:rFonts w:asciiTheme="minorHAnsi" w:hAnsiTheme="minorHAnsi" w:cstheme="minorHAnsi"/>
              </w:rPr>
            </w:pPr>
            <w:r>
              <w:rPr>
                <w:rFonts w:asciiTheme="minorHAnsi" w:hAnsiTheme="minorHAnsi"/>
              </w:rPr>
              <w:t>Requirements for load-carrying capacity: ”…”</w:t>
            </w:r>
          </w:p>
          <w:p w14:paraId="102F414A" w14:textId="77777777" w:rsidR="006633B1" w:rsidRDefault="006633B1" w:rsidP="00AD4963">
            <w:pPr>
              <w:rPr>
                <w:rFonts w:asciiTheme="minorHAnsi" w:hAnsiTheme="minorHAnsi" w:cstheme="minorHAnsi"/>
              </w:rPr>
            </w:pPr>
          </w:p>
          <w:p w14:paraId="477B818D" w14:textId="514C9C3F" w:rsidR="006633B1" w:rsidRDefault="006633B1" w:rsidP="00AD4963">
            <w:pPr>
              <w:rPr>
                <w:rFonts w:asciiTheme="minorHAnsi" w:hAnsiTheme="minorHAnsi" w:cstheme="minorHAnsi"/>
              </w:rPr>
            </w:pPr>
            <w:r>
              <w:rPr>
                <w:rFonts w:asciiTheme="minorHAnsi" w:hAnsiTheme="minorHAnsi"/>
              </w:rPr>
              <w:t>The product shall be approved for fractured concrete.</w:t>
            </w:r>
          </w:p>
        </w:tc>
      </w:tr>
      <w:tr w:rsidR="006633B1" w:rsidRPr="008A2FD6" w14:paraId="32E4570B" w14:textId="77777777" w:rsidTr="00AD4963">
        <w:tc>
          <w:tcPr>
            <w:tcW w:w="2214" w:type="dxa"/>
            <w:tcBorders>
              <w:top w:val="nil"/>
              <w:left w:val="nil"/>
              <w:bottom w:val="nil"/>
              <w:right w:val="nil"/>
            </w:tcBorders>
            <w:shd w:val="clear" w:color="auto" w:fill="auto"/>
          </w:tcPr>
          <w:p w14:paraId="29ED705D" w14:textId="77777777" w:rsidR="006633B1" w:rsidRPr="00AD4963" w:rsidRDefault="006633B1" w:rsidP="00AD4963">
            <w:pPr>
              <w:rPr>
                <w:sz w:val="18"/>
              </w:rPr>
            </w:pPr>
          </w:p>
        </w:tc>
        <w:tc>
          <w:tcPr>
            <w:tcW w:w="6507" w:type="dxa"/>
            <w:tcBorders>
              <w:top w:val="nil"/>
              <w:left w:val="nil"/>
              <w:bottom w:val="nil"/>
              <w:right w:val="nil"/>
            </w:tcBorders>
            <w:shd w:val="clear" w:color="auto" w:fill="auto"/>
          </w:tcPr>
          <w:p w14:paraId="14FC6CBD" w14:textId="77777777" w:rsidR="006633B1" w:rsidRDefault="006633B1" w:rsidP="00AD4963">
            <w:pPr>
              <w:rPr>
                <w:rFonts w:asciiTheme="minorHAnsi" w:hAnsiTheme="minorHAnsi" w:cstheme="minorHAnsi"/>
              </w:rPr>
            </w:pPr>
          </w:p>
        </w:tc>
      </w:tr>
      <w:tr w:rsidR="00AD4963" w:rsidRPr="004F2E92" w14:paraId="672B27AB" w14:textId="77777777" w:rsidTr="00733D62">
        <w:tc>
          <w:tcPr>
            <w:tcW w:w="2214" w:type="dxa"/>
            <w:tcBorders>
              <w:top w:val="nil"/>
              <w:left w:val="nil"/>
              <w:bottom w:val="nil"/>
              <w:right w:val="nil"/>
            </w:tcBorders>
            <w:shd w:val="clear" w:color="auto" w:fill="auto"/>
          </w:tcPr>
          <w:p w14:paraId="165F49E6" w14:textId="77777777" w:rsidR="00AD4963" w:rsidRPr="00F839CC" w:rsidRDefault="00AD4963" w:rsidP="00733D62">
            <w:pPr>
              <w:rPr>
                <w:sz w:val="18"/>
              </w:rPr>
            </w:pPr>
            <w:bookmarkStart w:id="37" w:name="_Hlk526844103"/>
          </w:p>
          <w:p w14:paraId="60A2AE4E" w14:textId="77777777" w:rsidR="00AD4963" w:rsidRPr="00F839CC" w:rsidRDefault="00AD4963" w:rsidP="00733D62">
            <w:pPr>
              <w:rPr>
                <w:sz w:val="18"/>
              </w:rPr>
            </w:pPr>
          </w:p>
        </w:tc>
        <w:tc>
          <w:tcPr>
            <w:tcW w:w="6507" w:type="dxa"/>
            <w:tcBorders>
              <w:top w:val="nil"/>
              <w:left w:val="nil"/>
              <w:bottom w:val="nil"/>
              <w:right w:val="nil"/>
            </w:tcBorders>
            <w:shd w:val="clear" w:color="auto" w:fill="auto"/>
          </w:tcPr>
          <w:p w14:paraId="5C05D78D" w14:textId="47954CDE" w:rsidR="00AD4963" w:rsidRPr="003A7AD5" w:rsidRDefault="00AD4963" w:rsidP="00733D62">
            <w:pPr>
              <w:pStyle w:val="Overskrift2"/>
            </w:pPr>
            <w:bookmarkStart w:id="38" w:name="_Toc12458353"/>
            <w:r>
              <w:t>Dowels</w:t>
            </w:r>
            <w:bookmarkEnd w:id="38"/>
          </w:p>
        </w:tc>
      </w:tr>
      <w:bookmarkEnd w:id="37"/>
      <w:tr w:rsidR="00AD4963" w:rsidRPr="008A2FD6" w14:paraId="735753D8" w14:textId="77777777" w:rsidTr="00AD4963">
        <w:tc>
          <w:tcPr>
            <w:tcW w:w="2214" w:type="dxa"/>
            <w:tcBorders>
              <w:top w:val="nil"/>
              <w:left w:val="nil"/>
              <w:bottom w:val="nil"/>
              <w:right w:val="nil"/>
            </w:tcBorders>
            <w:shd w:val="clear" w:color="auto" w:fill="auto"/>
          </w:tcPr>
          <w:p w14:paraId="455F3C14" w14:textId="799A7864" w:rsidR="00AD4963" w:rsidRDefault="00AD4963" w:rsidP="00AD4963">
            <w:pPr>
              <w:rPr>
                <w:sz w:val="18"/>
              </w:rPr>
            </w:pPr>
            <w:r>
              <w:rPr>
                <w:sz w:val="18"/>
              </w:rPr>
              <w:t>For composite structures, the following shall be stated:</w:t>
            </w:r>
          </w:p>
          <w:p w14:paraId="60E57D61" w14:textId="77777777" w:rsidR="00853D90" w:rsidRDefault="00853D90" w:rsidP="00AD4963">
            <w:pPr>
              <w:rPr>
                <w:sz w:val="18"/>
              </w:rPr>
            </w:pPr>
          </w:p>
          <w:p w14:paraId="1007757A" w14:textId="6543C287" w:rsidR="00853D90" w:rsidRPr="00AD4963" w:rsidRDefault="00853D90" w:rsidP="00AD4963">
            <w:pPr>
              <w:rPr>
                <w:sz w:val="18"/>
              </w:rPr>
            </w:pPr>
            <w:r>
              <w:rPr>
                <w:sz w:val="18"/>
              </w:rPr>
              <w:t>(If stainless dowels are to be used, the text shall be adjusted)</w:t>
            </w:r>
          </w:p>
        </w:tc>
        <w:tc>
          <w:tcPr>
            <w:tcW w:w="6507" w:type="dxa"/>
            <w:tcBorders>
              <w:top w:val="nil"/>
              <w:left w:val="nil"/>
              <w:bottom w:val="nil"/>
              <w:right w:val="nil"/>
            </w:tcBorders>
            <w:shd w:val="clear" w:color="auto" w:fill="auto"/>
          </w:tcPr>
          <w:p w14:paraId="09328CFC" w14:textId="5ADC6CD5" w:rsidR="00AD4963" w:rsidRPr="00856764" w:rsidRDefault="00AD4963" w:rsidP="00AD4963">
            <w:pPr>
              <w:rPr>
                <w:rFonts w:asciiTheme="minorHAnsi" w:hAnsiTheme="minorHAnsi" w:cstheme="minorHAnsi"/>
                <w:szCs w:val="21"/>
              </w:rPr>
            </w:pPr>
            <w:r>
              <w:rPr>
                <w:rFonts w:asciiTheme="minorHAnsi" w:hAnsiTheme="minorHAnsi"/>
                <w:szCs w:val="21"/>
              </w:rPr>
              <w:t xml:space="preserve">Dowels shall be of the type "headed studs" in pursuance of DS/EN ISO 13918, Type SD1. The chemical composition of the material shall observe the requirements for S235J2+C470 or S355 in compliance with DS/EN 10025. </w:t>
            </w:r>
          </w:p>
        </w:tc>
      </w:tr>
      <w:tr w:rsidR="00AD4963" w:rsidRPr="004F2E92" w14:paraId="29FADCE5" w14:textId="77777777" w:rsidTr="00733D62">
        <w:tc>
          <w:tcPr>
            <w:tcW w:w="2214" w:type="dxa"/>
            <w:tcBorders>
              <w:top w:val="nil"/>
              <w:left w:val="nil"/>
              <w:bottom w:val="nil"/>
              <w:right w:val="nil"/>
            </w:tcBorders>
            <w:shd w:val="clear" w:color="auto" w:fill="auto"/>
          </w:tcPr>
          <w:p w14:paraId="78387D6D" w14:textId="77777777" w:rsidR="00AD4963" w:rsidRPr="00F839CC" w:rsidRDefault="00AD4963" w:rsidP="00733D62">
            <w:pPr>
              <w:rPr>
                <w:sz w:val="18"/>
              </w:rPr>
            </w:pPr>
          </w:p>
        </w:tc>
        <w:tc>
          <w:tcPr>
            <w:tcW w:w="6507" w:type="dxa"/>
            <w:tcBorders>
              <w:top w:val="nil"/>
              <w:left w:val="nil"/>
              <w:bottom w:val="nil"/>
              <w:right w:val="nil"/>
            </w:tcBorders>
            <w:shd w:val="clear" w:color="auto" w:fill="auto"/>
          </w:tcPr>
          <w:p w14:paraId="2A30B775" w14:textId="0864166C" w:rsidR="00AD4963" w:rsidRPr="00856764" w:rsidRDefault="00853D90" w:rsidP="00733D62">
            <w:pPr>
              <w:rPr>
                <w:rFonts w:asciiTheme="minorHAnsi" w:hAnsiTheme="minorHAnsi" w:cstheme="minorHAnsi"/>
                <w:szCs w:val="21"/>
              </w:rPr>
            </w:pPr>
            <w:r>
              <w:rPr>
                <w:rFonts w:asciiTheme="minorHAnsi" w:hAnsiTheme="minorHAnsi"/>
                <w:color w:val="000000"/>
                <w:szCs w:val="21"/>
              </w:rPr>
              <w:t>Materials and assembling method shall be carried out in compliance with the current ETA of the dowel type in question. Performance capacity shall be available.</w:t>
            </w:r>
          </w:p>
        </w:tc>
      </w:tr>
      <w:tr w:rsidR="00D45FEB" w:rsidRPr="004F2E92" w14:paraId="1B6948B1" w14:textId="77777777" w:rsidTr="00BE352C">
        <w:tc>
          <w:tcPr>
            <w:tcW w:w="2214" w:type="dxa"/>
            <w:tcBorders>
              <w:top w:val="nil"/>
              <w:left w:val="nil"/>
              <w:bottom w:val="nil"/>
              <w:right w:val="nil"/>
            </w:tcBorders>
            <w:shd w:val="clear" w:color="auto" w:fill="auto"/>
          </w:tcPr>
          <w:p w14:paraId="392D8D34" w14:textId="77777777" w:rsidR="00D45FEB" w:rsidRPr="00F839CC" w:rsidRDefault="00D45FEB" w:rsidP="00BE352C">
            <w:pPr>
              <w:rPr>
                <w:sz w:val="18"/>
              </w:rPr>
            </w:pPr>
          </w:p>
          <w:p w14:paraId="238ECF58" w14:textId="77777777" w:rsidR="00D45FEB" w:rsidRPr="00F839CC" w:rsidRDefault="00D45FEB" w:rsidP="00BE352C">
            <w:pPr>
              <w:rPr>
                <w:sz w:val="18"/>
              </w:rPr>
            </w:pPr>
          </w:p>
        </w:tc>
        <w:tc>
          <w:tcPr>
            <w:tcW w:w="6507" w:type="dxa"/>
            <w:tcBorders>
              <w:top w:val="nil"/>
              <w:left w:val="nil"/>
              <w:bottom w:val="nil"/>
              <w:right w:val="nil"/>
            </w:tcBorders>
            <w:shd w:val="clear" w:color="auto" w:fill="auto"/>
          </w:tcPr>
          <w:p w14:paraId="38B53970" w14:textId="15C8EE38" w:rsidR="00D45FEB" w:rsidRPr="003A7AD5" w:rsidRDefault="00D45FEB" w:rsidP="00BE352C">
            <w:pPr>
              <w:pStyle w:val="Overskrift2"/>
            </w:pPr>
            <w:bookmarkStart w:id="39" w:name="_Toc12458354"/>
            <w:r>
              <w:t>Reinforced steel welded to structural steel</w:t>
            </w:r>
            <w:bookmarkEnd w:id="39"/>
          </w:p>
        </w:tc>
      </w:tr>
      <w:tr w:rsidR="00D45FEB" w:rsidRPr="004F2E92" w14:paraId="57847FC0" w14:textId="77777777" w:rsidTr="00733D62">
        <w:tc>
          <w:tcPr>
            <w:tcW w:w="2214" w:type="dxa"/>
            <w:tcBorders>
              <w:top w:val="nil"/>
              <w:left w:val="nil"/>
              <w:bottom w:val="nil"/>
              <w:right w:val="nil"/>
            </w:tcBorders>
            <w:shd w:val="clear" w:color="auto" w:fill="auto"/>
          </w:tcPr>
          <w:p w14:paraId="6D431770" w14:textId="77777777" w:rsidR="00D45FEB" w:rsidRPr="00F839CC" w:rsidRDefault="00D45FEB" w:rsidP="00733D62">
            <w:pPr>
              <w:rPr>
                <w:sz w:val="18"/>
              </w:rPr>
            </w:pPr>
          </w:p>
        </w:tc>
        <w:tc>
          <w:tcPr>
            <w:tcW w:w="6507" w:type="dxa"/>
            <w:tcBorders>
              <w:top w:val="nil"/>
              <w:left w:val="nil"/>
              <w:bottom w:val="nil"/>
              <w:right w:val="nil"/>
            </w:tcBorders>
            <w:shd w:val="clear" w:color="auto" w:fill="auto"/>
          </w:tcPr>
          <w:p w14:paraId="41E70A57" w14:textId="77777777" w:rsidR="00D45FEB" w:rsidRPr="00856764" w:rsidRDefault="00D45FEB" w:rsidP="00733D62">
            <w:pPr>
              <w:rPr>
                <w:rFonts w:asciiTheme="minorHAnsi" w:hAnsiTheme="minorHAnsi"/>
                <w:color w:val="000000"/>
                <w:szCs w:val="21"/>
              </w:rPr>
            </w:pPr>
          </w:p>
        </w:tc>
      </w:tr>
      <w:tr w:rsidR="00AD4963" w:rsidRPr="004F2E92" w14:paraId="446C5F54" w14:textId="77777777" w:rsidTr="00733D62">
        <w:tc>
          <w:tcPr>
            <w:tcW w:w="2214" w:type="dxa"/>
            <w:tcBorders>
              <w:top w:val="nil"/>
              <w:left w:val="nil"/>
              <w:bottom w:val="nil"/>
              <w:right w:val="nil"/>
            </w:tcBorders>
            <w:shd w:val="clear" w:color="auto" w:fill="auto"/>
          </w:tcPr>
          <w:p w14:paraId="17F90B6B" w14:textId="77777777" w:rsidR="00AD4963" w:rsidRPr="00F839CC" w:rsidRDefault="00AD4963" w:rsidP="00733D62">
            <w:pPr>
              <w:rPr>
                <w:sz w:val="18"/>
              </w:rPr>
            </w:pPr>
          </w:p>
          <w:p w14:paraId="4837D3A0" w14:textId="77777777" w:rsidR="00AD4963" w:rsidRPr="00F839CC" w:rsidRDefault="00AD4963" w:rsidP="00733D62">
            <w:pPr>
              <w:rPr>
                <w:sz w:val="18"/>
              </w:rPr>
            </w:pPr>
          </w:p>
        </w:tc>
        <w:tc>
          <w:tcPr>
            <w:tcW w:w="6507" w:type="dxa"/>
            <w:tcBorders>
              <w:top w:val="nil"/>
              <w:left w:val="nil"/>
              <w:bottom w:val="nil"/>
              <w:right w:val="nil"/>
            </w:tcBorders>
            <w:shd w:val="clear" w:color="auto" w:fill="auto"/>
          </w:tcPr>
          <w:p w14:paraId="20BE6D1B" w14:textId="77777777" w:rsidR="00AD4963" w:rsidRPr="003A7AD5" w:rsidRDefault="00AD4963" w:rsidP="00733D62">
            <w:pPr>
              <w:pStyle w:val="Overskrift2"/>
            </w:pPr>
            <w:bookmarkStart w:id="40" w:name="_Toc12458355"/>
            <w:r>
              <w:t>Grouting materials</w:t>
            </w:r>
            <w:bookmarkEnd w:id="40"/>
          </w:p>
        </w:tc>
      </w:tr>
      <w:tr w:rsidR="006E3F0E" w:rsidRPr="008A2FD6" w14:paraId="7C6E5FA5" w14:textId="77777777" w:rsidTr="00AD4963">
        <w:tc>
          <w:tcPr>
            <w:tcW w:w="2214" w:type="dxa"/>
            <w:tcBorders>
              <w:top w:val="nil"/>
              <w:left w:val="nil"/>
              <w:bottom w:val="nil"/>
              <w:right w:val="nil"/>
            </w:tcBorders>
            <w:shd w:val="clear" w:color="auto" w:fill="auto"/>
          </w:tcPr>
          <w:p w14:paraId="45BBF9EE" w14:textId="4F363A9A" w:rsidR="006E3F0E" w:rsidRPr="002A0FC9" w:rsidRDefault="006E3F0E" w:rsidP="00585000">
            <w:pPr>
              <w:rPr>
                <w:spacing w:val="-3"/>
                <w:sz w:val="18"/>
              </w:rPr>
            </w:pPr>
            <w:r w:rsidRPr="002A0FC9">
              <w:rPr>
                <w:spacing w:val="-3"/>
                <w:sz w:val="18"/>
              </w:rPr>
              <w:t>Additional or altered req</w:t>
            </w:r>
            <w:r w:rsidR="002A0FC9">
              <w:rPr>
                <w:spacing w:val="-3"/>
                <w:sz w:val="18"/>
              </w:rPr>
              <w:softHyphen/>
            </w:r>
            <w:r w:rsidRPr="002A0FC9">
              <w:rPr>
                <w:spacing w:val="-3"/>
                <w:sz w:val="18"/>
              </w:rPr>
              <w:t>uirements for bedding or underfilling shall be stated, if relevant. (Please note that strength indicated in EN 1504 is not calculated as 5% fractile value of cylinder strength, and thus cannot be directly compared to f</w:t>
            </w:r>
            <w:r w:rsidRPr="002A0FC9">
              <w:rPr>
                <w:spacing w:val="-3"/>
                <w:sz w:val="18"/>
                <w:vertAlign w:val="subscript"/>
              </w:rPr>
              <w:t>ck</w:t>
            </w:r>
            <w:r w:rsidRPr="002A0FC9">
              <w:rPr>
                <w:spacing w:val="-3"/>
                <w:sz w:val="18"/>
              </w:rPr>
              <w:t xml:space="preserve"> in EN 1992-1-1).</w:t>
            </w:r>
          </w:p>
        </w:tc>
        <w:tc>
          <w:tcPr>
            <w:tcW w:w="6507" w:type="dxa"/>
            <w:tcBorders>
              <w:top w:val="nil"/>
              <w:left w:val="nil"/>
              <w:bottom w:val="nil"/>
              <w:right w:val="nil"/>
            </w:tcBorders>
            <w:shd w:val="clear" w:color="auto" w:fill="auto"/>
          </w:tcPr>
          <w:p w14:paraId="51F63781" w14:textId="77777777" w:rsidR="006E3F0E" w:rsidRDefault="006E3F0E" w:rsidP="006E3F0E">
            <w:pPr>
              <w:pStyle w:val="Opstilling-punkttegn"/>
            </w:pPr>
            <w:r>
              <w:t>Suitability for use:  horizontal/vertical/injection...</w:t>
            </w:r>
          </w:p>
          <w:p w14:paraId="6DBC38C3" w14:textId="2D335836" w:rsidR="006E3F0E" w:rsidRDefault="006E3F0E" w:rsidP="006E3F0E">
            <w:pPr>
              <w:pStyle w:val="Opstilling-punkttegn"/>
            </w:pPr>
            <w:r>
              <w:t>Compressive strength: ”…”</w:t>
            </w:r>
          </w:p>
          <w:p w14:paraId="68DA7611" w14:textId="07B0B03C" w:rsidR="006E3F0E" w:rsidRDefault="006E3F0E" w:rsidP="006E3F0E">
            <w:pPr>
              <w:pStyle w:val="Opstilling-punkttegn"/>
            </w:pPr>
            <w:r>
              <w:t>Sheet thickness ”…”</w:t>
            </w:r>
          </w:p>
          <w:p w14:paraId="1FF0534D" w14:textId="24D9A992" w:rsidR="006E3F0E" w:rsidRDefault="006E3F0E" w:rsidP="006E3F0E">
            <w:pPr>
              <w:pStyle w:val="Opstilling-punkttegn"/>
            </w:pPr>
            <w:r>
              <w:t>Temperature: ”…”</w:t>
            </w:r>
          </w:p>
          <w:p w14:paraId="61B884BE" w14:textId="05C18459" w:rsidR="006E3F0E" w:rsidRDefault="006E3F0E" w:rsidP="006E3F0E">
            <w:pPr>
              <w:pStyle w:val="Opstilling-punkttegn"/>
            </w:pPr>
            <w:r>
              <w:t>Shrinkage: ”…”</w:t>
            </w:r>
          </w:p>
          <w:p w14:paraId="7EC949B5" w14:textId="2874C640" w:rsidR="006E3F0E" w:rsidRDefault="006E3F0E" w:rsidP="006E3F0E">
            <w:pPr>
              <w:pStyle w:val="Opstilling-punkttegn"/>
            </w:pPr>
            <w:r>
              <w:t>Expansion: ”…”</w:t>
            </w:r>
          </w:p>
          <w:p w14:paraId="0B1D990C" w14:textId="1232AEE8" w:rsidR="006E3F0E" w:rsidRDefault="006E3F0E" w:rsidP="006E3F0E">
            <w:pPr>
              <w:pStyle w:val="Opstilling-punkttegn"/>
            </w:pPr>
            <w:r>
              <w:t>Fibre additives: ”…”</w:t>
            </w:r>
          </w:p>
          <w:p w14:paraId="576FF09B" w14:textId="4B761D10" w:rsidR="006E3F0E" w:rsidRDefault="00AC4F9D" w:rsidP="006E3F0E">
            <w:pPr>
              <w:pStyle w:val="Opstilling-punkttegn"/>
            </w:pPr>
            <w:r>
              <w:t>”…”</w:t>
            </w:r>
          </w:p>
        </w:tc>
      </w:tr>
      <w:tr w:rsidR="00AD4963" w:rsidRPr="004F2E92" w14:paraId="5908DD02" w14:textId="77777777" w:rsidTr="00733D62">
        <w:tc>
          <w:tcPr>
            <w:tcW w:w="2214" w:type="dxa"/>
            <w:tcBorders>
              <w:top w:val="nil"/>
              <w:left w:val="nil"/>
              <w:bottom w:val="nil"/>
              <w:right w:val="nil"/>
            </w:tcBorders>
            <w:shd w:val="clear" w:color="auto" w:fill="auto"/>
          </w:tcPr>
          <w:p w14:paraId="4B53712A" w14:textId="77777777" w:rsidR="00AD4963" w:rsidRPr="00F839CC" w:rsidRDefault="00AD4963" w:rsidP="00733D62">
            <w:pPr>
              <w:rPr>
                <w:sz w:val="18"/>
              </w:rPr>
            </w:pPr>
            <w:bookmarkStart w:id="41" w:name="_Hlk501365666"/>
          </w:p>
        </w:tc>
        <w:tc>
          <w:tcPr>
            <w:tcW w:w="6507" w:type="dxa"/>
            <w:tcBorders>
              <w:top w:val="nil"/>
              <w:left w:val="nil"/>
              <w:bottom w:val="nil"/>
              <w:right w:val="nil"/>
            </w:tcBorders>
            <w:shd w:val="clear" w:color="auto" w:fill="auto"/>
          </w:tcPr>
          <w:p w14:paraId="5B294354" w14:textId="77777777" w:rsidR="00AD4963" w:rsidRPr="00F839CC" w:rsidRDefault="00AD4963" w:rsidP="00733D62">
            <w:pPr>
              <w:rPr>
                <w:rFonts w:asciiTheme="minorHAnsi" w:hAnsiTheme="minorHAnsi" w:cstheme="minorHAnsi"/>
              </w:rPr>
            </w:pPr>
          </w:p>
        </w:tc>
      </w:tr>
      <w:tr w:rsidR="00AD4963" w:rsidRPr="004F2E92" w14:paraId="7527CEA1" w14:textId="77777777" w:rsidTr="00733D62">
        <w:tc>
          <w:tcPr>
            <w:tcW w:w="2214" w:type="dxa"/>
            <w:tcBorders>
              <w:top w:val="nil"/>
              <w:left w:val="nil"/>
              <w:bottom w:val="nil"/>
              <w:right w:val="nil"/>
            </w:tcBorders>
            <w:shd w:val="clear" w:color="auto" w:fill="auto"/>
          </w:tcPr>
          <w:p w14:paraId="44137A5B" w14:textId="77777777" w:rsidR="00AD4963" w:rsidRPr="00F839CC" w:rsidRDefault="00AD4963" w:rsidP="00733D62">
            <w:pPr>
              <w:rPr>
                <w:sz w:val="18"/>
              </w:rPr>
            </w:pPr>
          </w:p>
          <w:p w14:paraId="3A49CCBA" w14:textId="77777777" w:rsidR="00AD4963" w:rsidRPr="00F839CC" w:rsidRDefault="00AD4963" w:rsidP="00733D62">
            <w:pPr>
              <w:rPr>
                <w:sz w:val="18"/>
              </w:rPr>
            </w:pPr>
          </w:p>
        </w:tc>
        <w:tc>
          <w:tcPr>
            <w:tcW w:w="6507" w:type="dxa"/>
            <w:tcBorders>
              <w:top w:val="nil"/>
              <w:left w:val="nil"/>
              <w:bottom w:val="nil"/>
              <w:right w:val="nil"/>
            </w:tcBorders>
            <w:shd w:val="clear" w:color="auto" w:fill="auto"/>
          </w:tcPr>
          <w:p w14:paraId="3C3FC2FA" w14:textId="614642D7" w:rsidR="00AD4963" w:rsidRPr="003A7AD5" w:rsidRDefault="00F76FC0" w:rsidP="00733D62">
            <w:pPr>
              <w:pStyle w:val="Overskrift2"/>
            </w:pPr>
            <w:bookmarkStart w:id="42" w:name="_Toc12458356"/>
            <w:r>
              <w:t>Construction joints for bridges</w:t>
            </w:r>
            <w:bookmarkEnd w:id="42"/>
            <w:r>
              <w:t xml:space="preserve"> </w:t>
            </w:r>
          </w:p>
        </w:tc>
      </w:tr>
      <w:bookmarkEnd w:id="41"/>
      <w:tr w:rsidR="00AD4963" w:rsidRPr="008A2FD6" w14:paraId="6918C24D" w14:textId="77777777" w:rsidTr="00AD4963">
        <w:tc>
          <w:tcPr>
            <w:tcW w:w="2214" w:type="dxa"/>
            <w:tcBorders>
              <w:top w:val="nil"/>
              <w:left w:val="nil"/>
              <w:bottom w:val="nil"/>
              <w:right w:val="nil"/>
            </w:tcBorders>
            <w:shd w:val="clear" w:color="auto" w:fill="auto"/>
          </w:tcPr>
          <w:p w14:paraId="178DC21F" w14:textId="5C51F167" w:rsidR="00AD4963" w:rsidRPr="002A0FC9" w:rsidRDefault="00F76FC0" w:rsidP="00AD4963">
            <w:pPr>
              <w:rPr>
                <w:spacing w:val="-4"/>
                <w:sz w:val="18"/>
              </w:rPr>
            </w:pPr>
            <w:r w:rsidRPr="002A0FC9">
              <w:rPr>
                <w:spacing w:val="-4"/>
                <w:sz w:val="18"/>
              </w:rPr>
              <w:t>Text shall be coordin</w:t>
            </w:r>
            <w:r w:rsidR="002A0FC9" w:rsidRPr="002A0FC9">
              <w:rPr>
                <w:spacing w:val="-4"/>
                <w:sz w:val="18"/>
              </w:rPr>
              <w:softHyphen/>
            </w:r>
            <w:r w:rsidRPr="002A0FC9">
              <w:rPr>
                <w:spacing w:val="-4"/>
                <w:sz w:val="18"/>
              </w:rPr>
              <w:t>ated with the text in GWS Con</w:t>
            </w:r>
            <w:r w:rsidR="00353988">
              <w:rPr>
                <w:spacing w:val="-4"/>
                <w:sz w:val="18"/>
              </w:rPr>
              <w:softHyphen/>
            </w:r>
            <w:r w:rsidRPr="002A0FC9">
              <w:rPr>
                <w:spacing w:val="-4"/>
                <w:sz w:val="18"/>
              </w:rPr>
              <w:t>crete Bridge – Mechan</w:t>
            </w:r>
            <w:r w:rsidR="002A0FC9" w:rsidRPr="002A0FC9">
              <w:rPr>
                <w:spacing w:val="-4"/>
                <w:sz w:val="18"/>
              </w:rPr>
              <w:softHyphen/>
            </w:r>
            <w:r w:rsidRPr="002A0FC9">
              <w:rPr>
                <w:spacing w:val="-4"/>
                <w:sz w:val="18"/>
              </w:rPr>
              <w:t>ical Joints, and associated SWS.</w:t>
            </w:r>
          </w:p>
        </w:tc>
        <w:tc>
          <w:tcPr>
            <w:tcW w:w="6507" w:type="dxa"/>
            <w:tcBorders>
              <w:top w:val="nil"/>
              <w:left w:val="nil"/>
              <w:bottom w:val="nil"/>
              <w:right w:val="nil"/>
            </w:tcBorders>
            <w:shd w:val="clear" w:color="auto" w:fill="auto"/>
          </w:tcPr>
          <w:p w14:paraId="345CD9B5" w14:textId="77777777" w:rsidR="00AD4963" w:rsidRPr="00AD4963" w:rsidRDefault="00AD4963" w:rsidP="00AD4963">
            <w:pPr>
              <w:rPr>
                <w:rFonts w:asciiTheme="minorHAnsi" w:hAnsiTheme="minorHAnsi" w:cstheme="minorHAnsi"/>
              </w:rPr>
            </w:pPr>
          </w:p>
        </w:tc>
      </w:tr>
      <w:tr w:rsidR="00AD4963" w:rsidRPr="004F2E92" w14:paraId="0F74A365" w14:textId="77777777" w:rsidTr="00733D62">
        <w:tc>
          <w:tcPr>
            <w:tcW w:w="2214" w:type="dxa"/>
            <w:tcBorders>
              <w:top w:val="nil"/>
              <w:left w:val="nil"/>
              <w:bottom w:val="nil"/>
              <w:right w:val="nil"/>
            </w:tcBorders>
            <w:shd w:val="clear" w:color="auto" w:fill="auto"/>
          </w:tcPr>
          <w:p w14:paraId="75E30419" w14:textId="77777777" w:rsidR="00AD4963" w:rsidRPr="00F839CC" w:rsidRDefault="00AD4963" w:rsidP="00733D62">
            <w:pPr>
              <w:rPr>
                <w:sz w:val="18"/>
              </w:rPr>
            </w:pPr>
          </w:p>
        </w:tc>
        <w:tc>
          <w:tcPr>
            <w:tcW w:w="6507" w:type="dxa"/>
            <w:tcBorders>
              <w:top w:val="nil"/>
              <w:left w:val="nil"/>
              <w:bottom w:val="nil"/>
              <w:right w:val="nil"/>
            </w:tcBorders>
            <w:shd w:val="clear" w:color="auto" w:fill="auto"/>
          </w:tcPr>
          <w:p w14:paraId="21212427" w14:textId="77777777" w:rsidR="00AD4963" w:rsidRPr="00F839CC" w:rsidRDefault="00AD4963" w:rsidP="00733D62">
            <w:pPr>
              <w:rPr>
                <w:rFonts w:asciiTheme="minorHAnsi" w:hAnsiTheme="minorHAnsi" w:cstheme="minorHAnsi"/>
              </w:rPr>
            </w:pPr>
          </w:p>
        </w:tc>
      </w:tr>
      <w:tr w:rsidR="00AD4963" w:rsidRPr="004F2E92" w14:paraId="35501801" w14:textId="77777777" w:rsidTr="00733D62">
        <w:tc>
          <w:tcPr>
            <w:tcW w:w="2214" w:type="dxa"/>
            <w:tcBorders>
              <w:top w:val="nil"/>
              <w:left w:val="nil"/>
              <w:bottom w:val="nil"/>
              <w:right w:val="nil"/>
            </w:tcBorders>
            <w:shd w:val="clear" w:color="auto" w:fill="auto"/>
          </w:tcPr>
          <w:p w14:paraId="08AD0827" w14:textId="77777777" w:rsidR="00AD4963" w:rsidRPr="00F839CC" w:rsidRDefault="00AD4963" w:rsidP="00733D62">
            <w:pPr>
              <w:rPr>
                <w:sz w:val="18"/>
              </w:rPr>
            </w:pPr>
          </w:p>
          <w:p w14:paraId="711E64F5" w14:textId="77777777" w:rsidR="00AD4963" w:rsidRPr="00F839CC" w:rsidRDefault="00AD4963" w:rsidP="00733D62">
            <w:pPr>
              <w:rPr>
                <w:sz w:val="18"/>
              </w:rPr>
            </w:pPr>
          </w:p>
        </w:tc>
        <w:tc>
          <w:tcPr>
            <w:tcW w:w="6507" w:type="dxa"/>
            <w:tcBorders>
              <w:top w:val="nil"/>
              <w:left w:val="nil"/>
              <w:bottom w:val="nil"/>
              <w:right w:val="nil"/>
            </w:tcBorders>
            <w:shd w:val="clear" w:color="auto" w:fill="auto"/>
          </w:tcPr>
          <w:p w14:paraId="3613EBF6" w14:textId="77777777" w:rsidR="00AD4963" w:rsidRPr="003A7AD5" w:rsidRDefault="00AD4963" w:rsidP="00733D62">
            <w:pPr>
              <w:pStyle w:val="Overskrift2"/>
            </w:pPr>
            <w:bookmarkStart w:id="43" w:name="_Toc12458357"/>
            <w:r>
              <w:t>High-strength cables, rods and terminations</w:t>
            </w:r>
            <w:bookmarkEnd w:id="43"/>
          </w:p>
        </w:tc>
      </w:tr>
      <w:tr w:rsidR="00AD4963" w:rsidRPr="004F2E92" w14:paraId="0AED9781" w14:textId="77777777" w:rsidTr="00733D62">
        <w:tc>
          <w:tcPr>
            <w:tcW w:w="2214" w:type="dxa"/>
            <w:tcBorders>
              <w:top w:val="nil"/>
              <w:left w:val="nil"/>
              <w:bottom w:val="nil"/>
              <w:right w:val="nil"/>
            </w:tcBorders>
            <w:shd w:val="clear" w:color="auto" w:fill="auto"/>
          </w:tcPr>
          <w:p w14:paraId="5CB5BDD2" w14:textId="77777777" w:rsidR="00AD4963" w:rsidRPr="00F839CC" w:rsidRDefault="00AD4963" w:rsidP="00733D62">
            <w:pPr>
              <w:rPr>
                <w:sz w:val="18"/>
              </w:rPr>
            </w:pPr>
            <w:bookmarkStart w:id="44" w:name="_Hlk501365784"/>
          </w:p>
        </w:tc>
        <w:tc>
          <w:tcPr>
            <w:tcW w:w="6507" w:type="dxa"/>
            <w:tcBorders>
              <w:top w:val="nil"/>
              <w:left w:val="nil"/>
              <w:bottom w:val="nil"/>
              <w:right w:val="nil"/>
            </w:tcBorders>
            <w:shd w:val="clear" w:color="auto" w:fill="auto"/>
          </w:tcPr>
          <w:p w14:paraId="43400ADD" w14:textId="77777777" w:rsidR="00AD4963" w:rsidRPr="00F839CC" w:rsidRDefault="00AD4963" w:rsidP="00733D62">
            <w:pPr>
              <w:rPr>
                <w:rFonts w:asciiTheme="minorHAnsi" w:hAnsiTheme="minorHAnsi" w:cstheme="minorHAnsi"/>
              </w:rPr>
            </w:pPr>
          </w:p>
        </w:tc>
      </w:tr>
      <w:tr w:rsidR="00AD4963" w:rsidRPr="004F2E92" w14:paraId="115490E9" w14:textId="77777777" w:rsidTr="00733D62">
        <w:tc>
          <w:tcPr>
            <w:tcW w:w="2214" w:type="dxa"/>
            <w:tcBorders>
              <w:top w:val="nil"/>
              <w:left w:val="nil"/>
              <w:bottom w:val="nil"/>
              <w:right w:val="nil"/>
            </w:tcBorders>
            <w:shd w:val="clear" w:color="auto" w:fill="auto"/>
          </w:tcPr>
          <w:p w14:paraId="57D9F3D2" w14:textId="77777777" w:rsidR="00AD4963" w:rsidRPr="00F839CC" w:rsidRDefault="00AD4963" w:rsidP="00733D62">
            <w:pPr>
              <w:rPr>
                <w:sz w:val="18"/>
              </w:rPr>
            </w:pPr>
          </w:p>
          <w:p w14:paraId="5F6BB5D3" w14:textId="77777777" w:rsidR="00AD4963" w:rsidRPr="00F839CC" w:rsidRDefault="00AD4963" w:rsidP="00733D62">
            <w:pPr>
              <w:rPr>
                <w:sz w:val="18"/>
              </w:rPr>
            </w:pPr>
          </w:p>
        </w:tc>
        <w:tc>
          <w:tcPr>
            <w:tcW w:w="6507" w:type="dxa"/>
            <w:tcBorders>
              <w:top w:val="nil"/>
              <w:left w:val="nil"/>
              <w:bottom w:val="nil"/>
              <w:right w:val="nil"/>
            </w:tcBorders>
            <w:shd w:val="clear" w:color="auto" w:fill="auto"/>
          </w:tcPr>
          <w:p w14:paraId="422B4721" w14:textId="77777777" w:rsidR="00AD4963" w:rsidRPr="003A7AD5" w:rsidRDefault="00AD4963" w:rsidP="00733D62">
            <w:pPr>
              <w:pStyle w:val="Overskrift2"/>
            </w:pPr>
            <w:bookmarkStart w:id="45" w:name="_Toc12458358"/>
            <w:r>
              <w:t>Bearings</w:t>
            </w:r>
            <w:bookmarkEnd w:id="45"/>
          </w:p>
        </w:tc>
      </w:tr>
      <w:tr w:rsidR="00AD4963" w:rsidRPr="008A2FD6" w14:paraId="7ED90DDE" w14:textId="77777777" w:rsidTr="00733D62">
        <w:tc>
          <w:tcPr>
            <w:tcW w:w="2214" w:type="dxa"/>
            <w:tcBorders>
              <w:top w:val="nil"/>
              <w:left w:val="nil"/>
              <w:bottom w:val="nil"/>
              <w:right w:val="nil"/>
            </w:tcBorders>
            <w:shd w:val="clear" w:color="auto" w:fill="auto"/>
          </w:tcPr>
          <w:p w14:paraId="7447FEE7" w14:textId="6AF6B469" w:rsidR="00AD4963" w:rsidRPr="00AD4963" w:rsidRDefault="00414F9F" w:rsidP="00733D62">
            <w:pPr>
              <w:rPr>
                <w:sz w:val="18"/>
              </w:rPr>
            </w:pPr>
            <w:r>
              <w:rPr>
                <w:sz w:val="18"/>
              </w:rPr>
              <w:t>Text shall be coordinated with the text in GWS Con</w:t>
            </w:r>
            <w:r w:rsidR="00353988">
              <w:rPr>
                <w:sz w:val="18"/>
              </w:rPr>
              <w:softHyphen/>
            </w:r>
            <w:r>
              <w:rPr>
                <w:sz w:val="18"/>
              </w:rPr>
              <w:t xml:space="preserve">crete Bridge - Bearings, and associated SWS </w:t>
            </w:r>
          </w:p>
        </w:tc>
        <w:tc>
          <w:tcPr>
            <w:tcW w:w="6507" w:type="dxa"/>
            <w:tcBorders>
              <w:top w:val="nil"/>
              <w:left w:val="nil"/>
              <w:bottom w:val="nil"/>
              <w:right w:val="nil"/>
            </w:tcBorders>
            <w:shd w:val="clear" w:color="auto" w:fill="auto"/>
          </w:tcPr>
          <w:p w14:paraId="090ACFF8" w14:textId="77777777" w:rsidR="00AD4963" w:rsidRPr="00AD4963" w:rsidRDefault="00AD4963" w:rsidP="00733D62">
            <w:pPr>
              <w:rPr>
                <w:rFonts w:asciiTheme="minorHAnsi" w:hAnsiTheme="minorHAnsi" w:cstheme="minorHAnsi"/>
              </w:rPr>
            </w:pPr>
          </w:p>
        </w:tc>
      </w:tr>
      <w:bookmarkEnd w:id="44"/>
      <w:tr w:rsidR="00B47DEA" w:rsidRPr="004F2E92" w14:paraId="6EFD16E4" w14:textId="77777777" w:rsidTr="00733D62">
        <w:tc>
          <w:tcPr>
            <w:tcW w:w="2214" w:type="dxa"/>
            <w:tcBorders>
              <w:top w:val="nil"/>
              <w:left w:val="nil"/>
              <w:bottom w:val="nil"/>
              <w:right w:val="nil"/>
            </w:tcBorders>
            <w:shd w:val="clear" w:color="auto" w:fill="auto"/>
          </w:tcPr>
          <w:p w14:paraId="67F6075D" w14:textId="77777777" w:rsidR="00B47DEA" w:rsidRPr="00271369" w:rsidRDefault="00B47DEA" w:rsidP="00733D62">
            <w:pPr>
              <w:rPr>
                <w:rFonts w:asciiTheme="minorHAnsi" w:hAnsiTheme="minorHAnsi" w:cstheme="minorHAnsi"/>
                <w:sz w:val="18"/>
              </w:rPr>
            </w:pPr>
          </w:p>
        </w:tc>
        <w:tc>
          <w:tcPr>
            <w:tcW w:w="6507" w:type="dxa"/>
            <w:tcBorders>
              <w:top w:val="nil"/>
              <w:left w:val="nil"/>
              <w:bottom w:val="nil"/>
              <w:right w:val="nil"/>
            </w:tcBorders>
            <w:shd w:val="clear" w:color="auto" w:fill="auto"/>
          </w:tcPr>
          <w:p w14:paraId="64857597" w14:textId="77777777" w:rsidR="00B47DEA" w:rsidRPr="00967A2B" w:rsidRDefault="00B47DEA" w:rsidP="00733D62">
            <w:pPr>
              <w:pStyle w:val="Overskrift1"/>
              <w:numPr>
                <w:ilvl w:val="0"/>
                <w:numId w:val="32"/>
              </w:numPr>
            </w:pPr>
            <w:bookmarkStart w:id="46" w:name="_Toc12458359"/>
            <w:r>
              <w:t>Execution</w:t>
            </w:r>
            <w:bookmarkEnd w:id="46"/>
          </w:p>
        </w:tc>
      </w:tr>
      <w:tr w:rsidR="00B47DEA" w:rsidRPr="004F2E92" w14:paraId="59BD15B9" w14:textId="77777777" w:rsidTr="00733D62">
        <w:tc>
          <w:tcPr>
            <w:tcW w:w="2214" w:type="dxa"/>
            <w:tcBorders>
              <w:top w:val="nil"/>
              <w:left w:val="nil"/>
              <w:bottom w:val="nil"/>
              <w:right w:val="nil"/>
            </w:tcBorders>
            <w:shd w:val="clear" w:color="auto" w:fill="auto"/>
          </w:tcPr>
          <w:p w14:paraId="7E641E63" w14:textId="77777777" w:rsidR="00B47DEA" w:rsidRPr="003A7AD5" w:rsidRDefault="00B47DEA" w:rsidP="00733D62">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p w14:paraId="61EEBC04" w14:textId="77777777" w:rsidR="00B47DEA" w:rsidRPr="003A7AD5" w:rsidRDefault="00B47DEA" w:rsidP="00733D62">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tc>
        <w:tc>
          <w:tcPr>
            <w:tcW w:w="6507" w:type="dxa"/>
            <w:tcBorders>
              <w:top w:val="nil"/>
              <w:left w:val="nil"/>
              <w:bottom w:val="nil"/>
              <w:right w:val="nil"/>
            </w:tcBorders>
            <w:shd w:val="clear" w:color="auto" w:fill="auto"/>
          </w:tcPr>
          <w:p w14:paraId="1EAFCFA1" w14:textId="77777777" w:rsidR="00B47DEA" w:rsidRPr="003A7AD5" w:rsidRDefault="00B47DEA" w:rsidP="00733D62">
            <w:pPr>
              <w:pStyle w:val="Overskrift2"/>
            </w:pPr>
            <w:bookmarkStart w:id="47" w:name="_Toc12458360"/>
            <w:r>
              <w:t>General</w:t>
            </w:r>
            <w:bookmarkEnd w:id="47"/>
          </w:p>
        </w:tc>
      </w:tr>
      <w:tr w:rsidR="00AD4963" w:rsidRPr="008A2FD6" w14:paraId="1F9E0E5F" w14:textId="77777777" w:rsidTr="00733D62">
        <w:tc>
          <w:tcPr>
            <w:tcW w:w="2214" w:type="dxa"/>
            <w:tcBorders>
              <w:top w:val="nil"/>
              <w:left w:val="nil"/>
              <w:bottom w:val="nil"/>
              <w:right w:val="nil"/>
            </w:tcBorders>
            <w:shd w:val="clear" w:color="auto" w:fill="auto"/>
          </w:tcPr>
          <w:p w14:paraId="45F749ED" w14:textId="77777777" w:rsidR="00AD4963" w:rsidRPr="00AD4963" w:rsidRDefault="00AD4963" w:rsidP="00733D62">
            <w:pPr>
              <w:rPr>
                <w:sz w:val="18"/>
              </w:rPr>
            </w:pPr>
          </w:p>
        </w:tc>
        <w:tc>
          <w:tcPr>
            <w:tcW w:w="6507" w:type="dxa"/>
            <w:tcBorders>
              <w:top w:val="nil"/>
              <w:left w:val="nil"/>
              <w:bottom w:val="nil"/>
              <w:right w:val="nil"/>
            </w:tcBorders>
            <w:shd w:val="clear" w:color="auto" w:fill="auto"/>
          </w:tcPr>
          <w:p w14:paraId="3ADBDC45" w14:textId="77777777" w:rsidR="00AD4963" w:rsidRPr="00AD4963" w:rsidRDefault="00AD4963" w:rsidP="00733D62">
            <w:pPr>
              <w:rPr>
                <w:rFonts w:asciiTheme="minorHAnsi" w:hAnsiTheme="minorHAnsi" w:cstheme="minorHAnsi"/>
              </w:rPr>
            </w:pPr>
          </w:p>
        </w:tc>
      </w:tr>
      <w:tr w:rsidR="00B47DEA" w:rsidRPr="004F2E92" w14:paraId="59280AAB" w14:textId="77777777" w:rsidTr="00733D62">
        <w:tc>
          <w:tcPr>
            <w:tcW w:w="2214" w:type="dxa"/>
            <w:tcBorders>
              <w:top w:val="nil"/>
              <w:left w:val="nil"/>
              <w:bottom w:val="nil"/>
              <w:right w:val="nil"/>
            </w:tcBorders>
            <w:shd w:val="clear" w:color="auto" w:fill="auto"/>
          </w:tcPr>
          <w:p w14:paraId="0D9A1B0C" w14:textId="77777777" w:rsidR="00B47DEA" w:rsidRPr="003A7AD5" w:rsidRDefault="00B47DEA" w:rsidP="00733D62">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p w14:paraId="6C0C483D" w14:textId="77777777" w:rsidR="00B47DEA" w:rsidRPr="003A7AD5" w:rsidRDefault="00B47DEA" w:rsidP="00733D62">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tc>
        <w:tc>
          <w:tcPr>
            <w:tcW w:w="6507" w:type="dxa"/>
            <w:tcBorders>
              <w:top w:val="nil"/>
              <w:left w:val="nil"/>
              <w:bottom w:val="nil"/>
              <w:right w:val="nil"/>
            </w:tcBorders>
            <w:shd w:val="clear" w:color="auto" w:fill="auto"/>
          </w:tcPr>
          <w:p w14:paraId="2E3C44CC" w14:textId="77777777" w:rsidR="00B47DEA" w:rsidRPr="003A7AD5" w:rsidRDefault="00B47DEA" w:rsidP="00733D62">
            <w:pPr>
              <w:pStyle w:val="Overskrift2"/>
            </w:pPr>
            <w:bookmarkStart w:id="48" w:name="_Toc12458361"/>
            <w:r>
              <w:t>Manufacturing and joining</w:t>
            </w:r>
            <w:bookmarkEnd w:id="48"/>
          </w:p>
        </w:tc>
      </w:tr>
      <w:tr w:rsidR="00B47DEA" w:rsidRPr="004F2E92" w14:paraId="7D8BB9D5" w14:textId="77777777" w:rsidTr="00733D62">
        <w:tc>
          <w:tcPr>
            <w:tcW w:w="2214" w:type="dxa"/>
            <w:tcBorders>
              <w:top w:val="nil"/>
              <w:left w:val="nil"/>
              <w:bottom w:val="nil"/>
              <w:right w:val="nil"/>
            </w:tcBorders>
            <w:shd w:val="clear" w:color="auto" w:fill="auto"/>
          </w:tcPr>
          <w:p w14:paraId="702E23AD" w14:textId="77777777" w:rsidR="00B47DEA" w:rsidRPr="00F839CC" w:rsidRDefault="00B47DEA" w:rsidP="00733D62">
            <w:pPr>
              <w:rPr>
                <w:sz w:val="18"/>
              </w:rPr>
            </w:pPr>
          </w:p>
        </w:tc>
        <w:tc>
          <w:tcPr>
            <w:tcW w:w="6507" w:type="dxa"/>
            <w:tcBorders>
              <w:top w:val="nil"/>
              <w:left w:val="nil"/>
              <w:bottom w:val="nil"/>
              <w:right w:val="nil"/>
            </w:tcBorders>
            <w:shd w:val="clear" w:color="auto" w:fill="auto"/>
          </w:tcPr>
          <w:p w14:paraId="351B90B8" w14:textId="77777777" w:rsidR="00B47DEA" w:rsidRPr="00F839CC" w:rsidRDefault="00B47DEA" w:rsidP="00733D62">
            <w:pPr>
              <w:rPr>
                <w:rFonts w:asciiTheme="minorHAnsi" w:hAnsiTheme="minorHAnsi" w:cstheme="minorHAnsi"/>
              </w:rPr>
            </w:pPr>
          </w:p>
        </w:tc>
      </w:tr>
      <w:tr w:rsidR="00B47DEA" w:rsidRPr="004F2E92" w14:paraId="31D6AA6B" w14:textId="77777777" w:rsidTr="00733D62">
        <w:tc>
          <w:tcPr>
            <w:tcW w:w="2214" w:type="dxa"/>
            <w:tcBorders>
              <w:top w:val="nil"/>
              <w:left w:val="nil"/>
              <w:bottom w:val="nil"/>
              <w:right w:val="nil"/>
            </w:tcBorders>
            <w:shd w:val="clear" w:color="auto" w:fill="auto"/>
          </w:tcPr>
          <w:p w14:paraId="74651C28" w14:textId="77777777" w:rsidR="00B47DEA" w:rsidRPr="00F839CC" w:rsidRDefault="00B47DEA" w:rsidP="00733D62">
            <w:pPr>
              <w:rPr>
                <w:sz w:val="18"/>
              </w:rPr>
            </w:pPr>
          </w:p>
        </w:tc>
        <w:tc>
          <w:tcPr>
            <w:tcW w:w="6507" w:type="dxa"/>
            <w:tcBorders>
              <w:top w:val="nil"/>
              <w:left w:val="nil"/>
              <w:bottom w:val="nil"/>
              <w:right w:val="nil"/>
            </w:tcBorders>
            <w:shd w:val="clear" w:color="auto" w:fill="auto"/>
          </w:tcPr>
          <w:p w14:paraId="65F62D6E" w14:textId="77777777" w:rsidR="00B47DEA" w:rsidRPr="003A7AD5" w:rsidRDefault="00B47DEA" w:rsidP="00733D62">
            <w:pPr>
              <w:pStyle w:val="Overskrift3"/>
            </w:pPr>
            <w:bookmarkStart w:id="49" w:name="_Toc12458362"/>
            <w:r>
              <w:t>General</w:t>
            </w:r>
            <w:bookmarkEnd w:id="49"/>
          </w:p>
          <w:p w14:paraId="3039BB64" w14:textId="77777777" w:rsidR="00B47DEA" w:rsidRPr="003A7AD5" w:rsidRDefault="00B47DEA" w:rsidP="00733D62">
            <w:pPr>
              <w:spacing w:line="240" w:lineRule="exact"/>
              <w:rPr>
                <w:rFonts w:cs="Calibri"/>
                <w:szCs w:val="21"/>
              </w:rPr>
            </w:pPr>
          </w:p>
        </w:tc>
      </w:tr>
      <w:tr w:rsidR="00B47DEA" w:rsidRPr="008A2FD6" w14:paraId="1966424E" w14:textId="77777777" w:rsidTr="00B47DEA">
        <w:tc>
          <w:tcPr>
            <w:tcW w:w="2214" w:type="dxa"/>
            <w:tcBorders>
              <w:top w:val="nil"/>
              <w:left w:val="nil"/>
              <w:bottom w:val="nil"/>
              <w:right w:val="nil"/>
            </w:tcBorders>
            <w:shd w:val="clear" w:color="auto" w:fill="auto"/>
          </w:tcPr>
          <w:p w14:paraId="3E933D12" w14:textId="22121BA0" w:rsidR="00B47DEA" w:rsidRPr="00353988" w:rsidRDefault="00353988" w:rsidP="00B47DEA">
            <w:pPr>
              <w:rPr>
                <w:spacing w:val="-6"/>
                <w:sz w:val="18"/>
              </w:rPr>
            </w:pPr>
            <w:r>
              <w:rPr>
                <w:spacing w:val="-6"/>
                <w:sz w:val="18"/>
              </w:rPr>
              <w:t>R</w:t>
            </w:r>
            <w:r w:rsidR="00B47DEA" w:rsidRPr="00353988">
              <w:rPr>
                <w:spacing w:val="-6"/>
                <w:sz w:val="18"/>
              </w:rPr>
              <w:t>eference is made to the list in DS/EN 1090-2, An</w:t>
            </w:r>
            <w:r>
              <w:rPr>
                <w:spacing w:val="-6"/>
                <w:sz w:val="18"/>
              </w:rPr>
              <w:softHyphen/>
            </w:r>
            <w:r w:rsidR="00B47DEA" w:rsidRPr="00353988">
              <w:rPr>
                <w:spacing w:val="-6"/>
                <w:sz w:val="18"/>
              </w:rPr>
              <w:t>nex A, Table A.1 and 2, item 6. Relevant items to be added.</w:t>
            </w:r>
          </w:p>
        </w:tc>
        <w:tc>
          <w:tcPr>
            <w:tcW w:w="6507" w:type="dxa"/>
            <w:tcBorders>
              <w:top w:val="nil"/>
              <w:left w:val="nil"/>
              <w:bottom w:val="nil"/>
              <w:right w:val="nil"/>
            </w:tcBorders>
            <w:shd w:val="clear" w:color="auto" w:fill="auto"/>
          </w:tcPr>
          <w:p w14:paraId="319AC437" w14:textId="77777777" w:rsidR="00B47DEA" w:rsidRPr="00B47DEA" w:rsidRDefault="00B47DEA" w:rsidP="00B47DEA">
            <w:pPr>
              <w:rPr>
                <w:rFonts w:asciiTheme="minorHAnsi" w:hAnsiTheme="minorHAnsi" w:cstheme="minorHAnsi"/>
              </w:rPr>
            </w:pPr>
          </w:p>
        </w:tc>
      </w:tr>
      <w:tr w:rsidR="00B47DEA" w:rsidRPr="008A2FD6" w14:paraId="73A2FCF3" w14:textId="77777777" w:rsidTr="00B47DEA">
        <w:tc>
          <w:tcPr>
            <w:tcW w:w="2214" w:type="dxa"/>
            <w:tcBorders>
              <w:top w:val="nil"/>
              <w:left w:val="nil"/>
              <w:bottom w:val="nil"/>
              <w:right w:val="nil"/>
            </w:tcBorders>
            <w:shd w:val="clear" w:color="auto" w:fill="auto"/>
          </w:tcPr>
          <w:p w14:paraId="030A7964" w14:textId="77777777" w:rsidR="00B47DEA" w:rsidRPr="00B47DEA" w:rsidRDefault="00B47DEA" w:rsidP="00B47DEA">
            <w:pPr>
              <w:rPr>
                <w:sz w:val="18"/>
              </w:rPr>
            </w:pPr>
          </w:p>
        </w:tc>
        <w:tc>
          <w:tcPr>
            <w:tcW w:w="6507" w:type="dxa"/>
            <w:tcBorders>
              <w:top w:val="nil"/>
              <w:left w:val="nil"/>
              <w:bottom w:val="nil"/>
              <w:right w:val="nil"/>
            </w:tcBorders>
            <w:shd w:val="clear" w:color="auto" w:fill="auto"/>
          </w:tcPr>
          <w:p w14:paraId="43DF96A4" w14:textId="77777777" w:rsidR="00B47DEA" w:rsidRPr="00B47DEA" w:rsidRDefault="00B47DEA" w:rsidP="00B47DEA">
            <w:pPr>
              <w:rPr>
                <w:rFonts w:asciiTheme="minorHAnsi" w:hAnsiTheme="minorHAnsi" w:cstheme="minorHAnsi"/>
              </w:rPr>
            </w:pPr>
          </w:p>
        </w:tc>
      </w:tr>
      <w:tr w:rsidR="00B47DEA" w:rsidRPr="008A2FD6" w14:paraId="6179F965" w14:textId="77777777" w:rsidTr="00B47DEA">
        <w:tc>
          <w:tcPr>
            <w:tcW w:w="2214" w:type="dxa"/>
            <w:tcBorders>
              <w:top w:val="nil"/>
              <w:left w:val="nil"/>
              <w:bottom w:val="nil"/>
              <w:right w:val="nil"/>
            </w:tcBorders>
            <w:shd w:val="clear" w:color="auto" w:fill="auto"/>
          </w:tcPr>
          <w:p w14:paraId="2FAD9871" w14:textId="01F81D8D" w:rsidR="00B47DEA" w:rsidRPr="00353988" w:rsidRDefault="00B47DEA" w:rsidP="00B47DEA">
            <w:pPr>
              <w:rPr>
                <w:spacing w:val="-5"/>
                <w:sz w:val="18"/>
              </w:rPr>
            </w:pPr>
            <w:r w:rsidRPr="00353988">
              <w:rPr>
                <w:spacing w:val="-5"/>
                <w:sz w:val="18"/>
              </w:rPr>
              <w:t>Requirements for the use of fixtures to secure specified geometries may be stated for tolerance-critical structural elements.</w:t>
            </w:r>
          </w:p>
        </w:tc>
        <w:tc>
          <w:tcPr>
            <w:tcW w:w="6507" w:type="dxa"/>
            <w:tcBorders>
              <w:top w:val="nil"/>
              <w:left w:val="nil"/>
              <w:bottom w:val="nil"/>
              <w:right w:val="nil"/>
            </w:tcBorders>
            <w:shd w:val="clear" w:color="auto" w:fill="auto"/>
          </w:tcPr>
          <w:p w14:paraId="31BE02B0" w14:textId="77777777" w:rsidR="00B47DEA" w:rsidRPr="00B47DEA" w:rsidRDefault="00B47DEA" w:rsidP="00B47DEA">
            <w:pPr>
              <w:rPr>
                <w:rFonts w:asciiTheme="minorHAnsi" w:hAnsiTheme="minorHAnsi" w:cstheme="minorHAnsi"/>
              </w:rPr>
            </w:pPr>
          </w:p>
        </w:tc>
      </w:tr>
      <w:tr w:rsidR="00B47DEA" w:rsidRPr="004F2E92" w14:paraId="3C62F5B2" w14:textId="77777777" w:rsidTr="00733D62">
        <w:tc>
          <w:tcPr>
            <w:tcW w:w="2214" w:type="dxa"/>
            <w:tcBorders>
              <w:top w:val="nil"/>
              <w:left w:val="nil"/>
              <w:bottom w:val="nil"/>
              <w:right w:val="nil"/>
            </w:tcBorders>
            <w:shd w:val="clear" w:color="auto" w:fill="auto"/>
          </w:tcPr>
          <w:p w14:paraId="1F618145" w14:textId="77777777" w:rsidR="00B47DEA" w:rsidRPr="00F839CC" w:rsidRDefault="00B47DEA" w:rsidP="00733D62">
            <w:pPr>
              <w:rPr>
                <w:sz w:val="18"/>
              </w:rPr>
            </w:pPr>
          </w:p>
        </w:tc>
        <w:tc>
          <w:tcPr>
            <w:tcW w:w="6507" w:type="dxa"/>
            <w:tcBorders>
              <w:top w:val="nil"/>
              <w:left w:val="nil"/>
              <w:bottom w:val="nil"/>
              <w:right w:val="nil"/>
            </w:tcBorders>
            <w:shd w:val="clear" w:color="auto" w:fill="auto"/>
          </w:tcPr>
          <w:p w14:paraId="7AA8E4EB" w14:textId="77777777" w:rsidR="00B47DEA" w:rsidRPr="00F839CC" w:rsidRDefault="00B47DEA" w:rsidP="00733D62">
            <w:pPr>
              <w:rPr>
                <w:rFonts w:asciiTheme="minorHAnsi" w:hAnsiTheme="minorHAnsi" w:cstheme="minorHAnsi"/>
              </w:rPr>
            </w:pPr>
          </w:p>
        </w:tc>
      </w:tr>
      <w:tr w:rsidR="00B47DEA" w:rsidRPr="004F2E92" w14:paraId="3E8F8F2A" w14:textId="77777777" w:rsidTr="00733D62">
        <w:tc>
          <w:tcPr>
            <w:tcW w:w="2214" w:type="dxa"/>
            <w:tcBorders>
              <w:top w:val="nil"/>
              <w:left w:val="nil"/>
              <w:bottom w:val="nil"/>
              <w:right w:val="nil"/>
            </w:tcBorders>
            <w:shd w:val="clear" w:color="auto" w:fill="auto"/>
          </w:tcPr>
          <w:p w14:paraId="3B787DEA" w14:textId="77777777" w:rsidR="00B47DEA" w:rsidRPr="00F839CC" w:rsidRDefault="00B47DEA" w:rsidP="00733D62">
            <w:pPr>
              <w:rPr>
                <w:sz w:val="18"/>
              </w:rPr>
            </w:pPr>
          </w:p>
        </w:tc>
        <w:tc>
          <w:tcPr>
            <w:tcW w:w="6507" w:type="dxa"/>
            <w:tcBorders>
              <w:top w:val="nil"/>
              <w:left w:val="nil"/>
              <w:bottom w:val="nil"/>
              <w:right w:val="nil"/>
            </w:tcBorders>
            <w:shd w:val="clear" w:color="auto" w:fill="auto"/>
          </w:tcPr>
          <w:p w14:paraId="18834217" w14:textId="77777777" w:rsidR="00B47DEA" w:rsidRPr="003A7AD5" w:rsidRDefault="00B47DEA" w:rsidP="00733D62">
            <w:pPr>
              <w:pStyle w:val="Overskrift3"/>
            </w:pPr>
            <w:bookmarkStart w:id="50" w:name="_Toc12458363"/>
            <w:r>
              <w:t>Identification</w:t>
            </w:r>
            <w:bookmarkEnd w:id="50"/>
          </w:p>
          <w:p w14:paraId="7E8B3C27" w14:textId="77777777" w:rsidR="00B47DEA" w:rsidRPr="003A7AD5" w:rsidRDefault="00B47DEA" w:rsidP="00733D62">
            <w:pPr>
              <w:spacing w:line="240" w:lineRule="exact"/>
              <w:rPr>
                <w:rFonts w:cs="Calibri"/>
                <w:szCs w:val="21"/>
              </w:rPr>
            </w:pPr>
          </w:p>
        </w:tc>
      </w:tr>
      <w:tr w:rsidR="00B47DEA" w:rsidRPr="004F2E92" w14:paraId="10560013" w14:textId="77777777" w:rsidTr="00733D62">
        <w:tc>
          <w:tcPr>
            <w:tcW w:w="2214" w:type="dxa"/>
            <w:tcBorders>
              <w:top w:val="nil"/>
              <w:left w:val="nil"/>
              <w:bottom w:val="nil"/>
              <w:right w:val="nil"/>
            </w:tcBorders>
            <w:shd w:val="clear" w:color="auto" w:fill="auto"/>
          </w:tcPr>
          <w:p w14:paraId="247426C9" w14:textId="753A2C10" w:rsidR="00B47DEA" w:rsidRPr="00F839CC" w:rsidRDefault="00B47DEA" w:rsidP="00733D62">
            <w:pPr>
              <w:rPr>
                <w:sz w:val="18"/>
              </w:rPr>
            </w:pPr>
          </w:p>
        </w:tc>
        <w:tc>
          <w:tcPr>
            <w:tcW w:w="6507" w:type="dxa"/>
            <w:tcBorders>
              <w:top w:val="nil"/>
              <w:left w:val="nil"/>
              <w:bottom w:val="nil"/>
              <w:right w:val="nil"/>
            </w:tcBorders>
            <w:shd w:val="clear" w:color="auto" w:fill="auto"/>
          </w:tcPr>
          <w:p w14:paraId="1700AF69" w14:textId="05A569E7" w:rsidR="00B47DEA" w:rsidRPr="00F839CC" w:rsidRDefault="003D2212" w:rsidP="00733D62">
            <w:pPr>
              <w:rPr>
                <w:rFonts w:asciiTheme="minorHAnsi" w:hAnsiTheme="minorHAnsi" w:cstheme="minorHAnsi"/>
              </w:rPr>
            </w:pPr>
            <w:r>
              <w:rPr>
                <w:rFonts w:asciiTheme="minorHAnsi" w:hAnsiTheme="minorHAnsi"/>
              </w:rPr>
              <w:t>Marking out shall be carried out with a dot peen marker, of which the needle tip is round, or another method accepted by the Employer.</w:t>
            </w:r>
          </w:p>
        </w:tc>
      </w:tr>
      <w:tr w:rsidR="00CD74E5" w:rsidRPr="004F2E92" w14:paraId="1C891CDC" w14:textId="77777777" w:rsidTr="00733D62">
        <w:tc>
          <w:tcPr>
            <w:tcW w:w="2214" w:type="dxa"/>
            <w:tcBorders>
              <w:top w:val="nil"/>
              <w:left w:val="nil"/>
              <w:bottom w:val="nil"/>
              <w:right w:val="nil"/>
            </w:tcBorders>
            <w:shd w:val="clear" w:color="auto" w:fill="auto"/>
          </w:tcPr>
          <w:p w14:paraId="2449B952" w14:textId="77777777" w:rsidR="00CD74E5" w:rsidRPr="00F839CC" w:rsidRDefault="00CD74E5" w:rsidP="00733D62">
            <w:pPr>
              <w:rPr>
                <w:sz w:val="18"/>
              </w:rPr>
            </w:pPr>
          </w:p>
        </w:tc>
        <w:tc>
          <w:tcPr>
            <w:tcW w:w="6507" w:type="dxa"/>
            <w:tcBorders>
              <w:top w:val="nil"/>
              <w:left w:val="nil"/>
              <w:bottom w:val="nil"/>
              <w:right w:val="nil"/>
            </w:tcBorders>
            <w:shd w:val="clear" w:color="auto" w:fill="auto"/>
          </w:tcPr>
          <w:p w14:paraId="3B573B42" w14:textId="77777777" w:rsidR="00CD74E5" w:rsidRPr="00F839CC" w:rsidRDefault="00CD74E5" w:rsidP="00733D62">
            <w:pPr>
              <w:rPr>
                <w:rFonts w:asciiTheme="minorHAnsi" w:hAnsiTheme="minorHAnsi" w:cstheme="minorHAnsi"/>
              </w:rPr>
            </w:pPr>
          </w:p>
        </w:tc>
      </w:tr>
      <w:tr w:rsidR="00B47DEA" w:rsidRPr="004F2E92" w14:paraId="3B9DD0F6" w14:textId="77777777" w:rsidTr="00733D62">
        <w:tc>
          <w:tcPr>
            <w:tcW w:w="2214" w:type="dxa"/>
            <w:tcBorders>
              <w:top w:val="nil"/>
              <w:left w:val="nil"/>
              <w:bottom w:val="nil"/>
              <w:right w:val="nil"/>
            </w:tcBorders>
            <w:shd w:val="clear" w:color="auto" w:fill="auto"/>
          </w:tcPr>
          <w:p w14:paraId="4E4DA3D5" w14:textId="77777777" w:rsidR="00B47DEA" w:rsidRPr="00F839CC" w:rsidRDefault="00B47DEA" w:rsidP="00733D62">
            <w:pPr>
              <w:rPr>
                <w:sz w:val="18"/>
              </w:rPr>
            </w:pPr>
          </w:p>
        </w:tc>
        <w:tc>
          <w:tcPr>
            <w:tcW w:w="6507" w:type="dxa"/>
            <w:tcBorders>
              <w:top w:val="nil"/>
              <w:left w:val="nil"/>
              <w:bottom w:val="nil"/>
              <w:right w:val="nil"/>
            </w:tcBorders>
            <w:shd w:val="clear" w:color="auto" w:fill="auto"/>
          </w:tcPr>
          <w:p w14:paraId="1392EE6F" w14:textId="77777777" w:rsidR="00B47DEA" w:rsidRPr="003A7AD5" w:rsidRDefault="00B47DEA" w:rsidP="00585000">
            <w:pPr>
              <w:pStyle w:val="Overskrift3"/>
            </w:pPr>
            <w:bookmarkStart w:id="51" w:name="_Toc12458364"/>
            <w:r>
              <w:t>Handling and storage</w:t>
            </w:r>
            <w:bookmarkEnd w:id="51"/>
          </w:p>
          <w:p w14:paraId="06D1D9D1" w14:textId="77777777" w:rsidR="00B47DEA" w:rsidRPr="003A7AD5" w:rsidRDefault="00B47DEA" w:rsidP="00585000">
            <w:pPr>
              <w:spacing w:line="240" w:lineRule="exact"/>
              <w:rPr>
                <w:rFonts w:cs="Calibri"/>
                <w:szCs w:val="21"/>
              </w:rPr>
            </w:pPr>
          </w:p>
        </w:tc>
      </w:tr>
      <w:tr w:rsidR="00B47DEA" w:rsidRPr="008A2FD6" w14:paraId="36FD78D8" w14:textId="77777777" w:rsidTr="00B47DEA">
        <w:tc>
          <w:tcPr>
            <w:tcW w:w="2214" w:type="dxa"/>
            <w:tcBorders>
              <w:top w:val="nil"/>
              <w:left w:val="nil"/>
              <w:bottom w:val="nil"/>
              <w:right w:val="nil"/>
            </w:tcBorders>
            <w:shd w:val="clear" w:color="auto" w:fill="auto"/>
          </w:tcPr>
          <w:p w14:paraId="34490D4C" w14:textId="2329E409" w:rsidR="00B47DEA" w:rsidRPr="00353988" w:rsidRDefault="00B47DEA" w:rsidP="00B47DEA">
            <w:pPr>
              <w:rPr>
                <w:spacing w:val="-4"/>
                <w:sz w:val="18"/>
              </w:rPr>
            </w:pPr>
            <w:r w:rsidRPr="00353988">
              <w:rPr>
                <w:spacing w:val="-4"/>
                <w:sz w:val="18"/>
              </w:rPr>
              <w:t>Special requirements for trans</w:t>
            </w:r>
            <w:r w:rsidR="00353988">
              <w:rPr>
                <w:spacing w:val="-4"/>
                <w:sz w:val="18"/>
              </w:rPr>
              <w:softHyphen/>
            </w:r>
            <w:r w:rsidRPr="00353988">
              <w:rPr>
                <w:spacing w:val="-4"/>
                <w:sz w:val="18"/>
              </w:rPr>
              <w:t>port in consideration of the surroundings or other Contractors may be specified:</w:t>
            </w:r>
          </w:p>
        </w:tc>
        <w:tc>
          <w:tcPr>
            <w:tcW w:w="6507" w:type="dxa"/>
            <w:tcBorders>
              <w:top w:val="nil"/>
              <w:left w:val="nil"/>
              <w:bottom w:val="nil"/>
              <w:right w:val="nil"/>
            </w:tcBorders>
            <w:shd w:val="clear" w:color="auto" w:fill="auto"/>
          </w:tcPr>
          <w:p w14:paraId="718FDC25" w14:textId="77777777" w:rsidR="00B47DEA" w:rsidRPr="00B47DEA" w:rsidRDefault="00B47DEA" w:rsidP="00585000">
            <w:pPr>
              <w:rPr>
                <w:rFonts w:asciiTheme="minorHAnsi" w:hAnsiTheme="minorHAnsi" w:cstheme="minorHAnsi"/>
              </w:rPr>
            </w:pPr>
          </w:p>
        </w:tc>
      </w:tr>
      <w:tr w:rsidR="00C867A1" w:rsidRPr="008A2FD6" w14:paraId="5128487C" w14:textId="77777777" w:rsidTr="00B47DEA">
        <w:tc>
          <w:tcPr>
            <w:tcW w:w="2214" w:type="dxa"/>
            <w:tcBorders>
              <w:top w:val="nil"/>
              <w:left w:val="nil"/>
              <w:bottom w:val="nil"/>
              <w:right w:val="nil"/>
            </w:tcBorders>
            <w:shd w:val="clear" w:color="auto" w:fill="auto"/>
          </w:tcPr>
          <w:p w14:paraId="48D0B056" w14:textId="77777777" w:rsidR="00C867A1" w:rsidRPr="00B47DEA" w:rsidRDefault="00C867A1" w:rsidP="00B47DEA">
            <w:pPr>
              <w:rPr>
                <w:sz w:val="18"/>
              </w:rPr>
            </w:pPr>
          </w:p>
        </w:tc>
        <w:tc>
          <w:tcPr>
            <w:tcW w:w="6507" w:type="dxa"/>
            <w:tcBorders>
              <w:top w:val="nil"/>
              <w:left w:val="nil"/>
              <w:bottom w:val="nil"/>
              <w:right w:val="nil"/>
            </w:tcBorders>
            <w:shd w:val="clear" w:color="auto" w:fill="auto"/>
          </w:tcPr>
          <w:p w14:paraId="09099F13" w14:textId="77777777" w:rsidR="00C867A1" w:rsidRPr="00B47DEA" w:rsidRDefault="00C867A1" w:rsidP="00B47DEA">
            <w:pPr>
              <w:rPr>
                <w:rFonts w:asciiTheme="minorHAnsi" w:hAnsiTheme="minorHAnsi" w:cstheme="minorHAnsi"/>
              </w:rPr>
            </w:pPr>
          </w:p>
        </w:tc>
      </w:tr>
      <w:tr w:rsidR="00C867A1" w:rsidRPr="008A2FD6" w14:paraId="64B1603C" w14:textId="77777777" w:rsidTr="00B47DEA">
        <w:tc>
          <w:tcPr>
            <w:tcW w:w="2214" w:type="dxa"/>
            <w:tcBorders>
              <w:top w:val="nil"/>
              <w:left w:val="nil"/>
              <w:bottom w:val="nil"/>
              <w:right w:val="nil"/>
            </w:tcBorders>
            <w:shd w:val="clear" w:color="auto" w:fill="auto"/>
          </w:tcPr>
          <w:p w14:paraId="36813151" w14:textId="677E2C8D" w:rsidR="00C867A1" w:rsidRPr="00B47DEA" w:rsidRDefault="00C867A1" w:rsidP="00B47DEA">
            <w:pPr>
              <w:rPr>
                <w:sz w:val="18"/>
              </w:rPr>
            </w:pPr>
            <w:r>
              <w:rPr>
                <w:sz w:val="18"/>
              </w:rPr>
              <w:t>Where sea transport may be relevant:</w:t>
            </w:r>
          </w:p>
        </w:tc>
        <w:tc>
          <w:tcPr>
            <w:tcW w:w="6507" w:type="dxa"/>
            <w:tcBorders>
              <w:top w:val="nil"/>
              <w:left w:val="nil"/>
              <w:bottom w:val="nil"/>
              <w:right w:val="nil"/>
            </w:tcBorders>
            <w:shd w:val="clear" w:color="auto" w:fill="auto"/>
          </w:tcPr>
          <w:p w14:paraId="2B18829F" w14:textId="346543B8" w:rsidR="00C867A1" w:rsidRDefault="00A17616" w:rsidP="00B47DEA">
            <w:pPr>
              <w:rPr>
                <w:rFonts w:asciiTheme="minorHAnsi" w:hAnsiTheme="minorHAnsi" w:cstheme="minorHAnsi"/>
              </w:rPr>
            </w:pPr>
            <w:r>
              <w:rPr>
                <w:rFonts w:asciiTheme="minorHAnsi" w:hAnsiTheme="minorHAnsi"/>
              </w:rPr>
              <w:t>Areas, in which welding of fittings can be allowed for “sea-fastening”, are indicated on drawings. Design and calculation of fittings shall be approved by the Employer.</w:t>
            </w:r>
          </w:p>
          <w:p w14:paraId="7D48C2D1" w14:textId="77777777" w:rsidR="00815A2A" w:rsidRDefault="00815A2A" w:rsidP="00B47DEA">
            <w:pPr>
              <w:rPr>
                <w:rFonts w:asciiTheme="minorHAnsi" w:hAnsiTheme="minorHAnsi" w:cstheme="minorHAnsi"/>
              </w:rPr>
            </w:pPr>
          </w:p>
          <w:p w14:paraId="154DCCAA" w14:textId="1BE78189" w:rsidR="00815A2A" w:rsidRPr="00B47DEA" w:rsidRDefault="00815A2A" w:rsidP="00B47DEA">
            <w:pPr>
              <w:rPr>
                <w:rFonts w:asciiTheme="minorHAnsi" w:hAnsiTheme="minorHAnsi" w:cstheme="minorHAnsi"/>
              </w:rPr>
            </w:pPr>
            <w:r>
              <w:rPr>
                <w:rFonts w:asciiTheme="minorHAnsi" w:hAnsiTheme="minorHAnsi"/>
              </w:rPr>
              <w:t>The area is subject to ultrasonic and magnetic particle test, both before welding and after fittings have been removed.</w:t>
            </w:r>
          </w:p>
        </w:tc>
      </w:tr>
      <w:tr w:rsidR="00B47DEA" w:rsidRPr="004F2E92" w14:paraId="6AA3E6F5" w14:textId="77777777" w:rsidTr="00733D62">
        <w:tc>
          <w:tcPr>
            <w:tcW w:w="2214" w:type="dxa"/>
            <w:tcBorders>
              <w:top w:val="nil"/>
              <w:left w:val="nil"/>
              <w:bottom w:val="nil"/>
              <w:right w:val="nil"/>
            </w:tcBorders>
            <w:shd w:val="clear" w:color="auto" w:fill="auto"/>
          </w:tcPr>
          <w:p w14:paraId="6F6CFA57" w14:textId="0ABAE80D" w:rsidR="00B47DEA" w:rsidRPr="00412200" w:rsidRDefault="0001755D" w:rsidP="00733D62">
            <w:pPr>
              <w:rPr>
                <w:spacing w:val="-3"/>
                <w:sz w:val="18"/>
              </w:rPr>
            </w:pPr>
            <w:bookmarkStart w:id="52" w:name="_Hlk531680497"/>
            <w:r w:rsidRPr="00412200">
              <w:rPr>
                <w:spacing w:val="-3"/>
                <w:sz w:val="18"/>
              </w:rPr>
              <w:t>It shall be specified if there is a requirement for certification of sea-fastening, lifting etc.</w:t>
            </w:r>
          </w:p>
          <w:p w14:paraId="3511C49F" w14:textId="7C6949B9" w:rsidR="0001755D" w:rsidRPr="00F839CC" w:rsidRDefault="0001755D" w:rsidP="00733D62">
            <w:pPr>
              <w:rPr>
                <w:sz w:val="18"/>
              </w:rPr>
            </w:pPr>
            <w:r w:rsidRPr="00412200">
              <w:rPr>
                <w:spacing w:val="-3"/>
                <w:sz w:val="18"/>
              </w:rPr>
              <w:t>Certification of sea-fastening (e.g. DNV) as well as review of marine surv</w:t>
            </w:r>
            <w:r w:rsidR="00412200">
              <w:rPr>
                <w:spacing w:val="-3"/>
                <w:sz w:val="18"/>
              </w:rPr>
              <w:softHyphen/>
            </w:r>
            <w:r w:rsidRPr="00412200">
              <w:rPr>
                <w:spacing w:val="-3"/>
                <w:sz w:val="18"/>
              </w:rPr>
              <w:t>eyor should be submitted to the Employer.</w:t>
            </w:r>
          </w:p>
        </w:tc>
        <w:tc>
          <w:tcPr>
            <w:tcW w:w="6507" w:type="dxa"/>
            <w:tcBorders>
              <w:top w:val="nil"/>
              <w:left w:val="nil"/>
              <w:bottom w:val="nil"/>
              <w:right w:val="nil"/>
            </w:tcBorders>
            <w:shd w:val="clear" w:color="auto" w:fill="auto"/>
          </w:tcPr>
          <w:p w14:paraId="05B0CC8D" w14:textId="77777777" w:rsidR="00B47DEA" w:rsidRPr="00F839CC" w:rsidRDefault="00B47DEA" w:rsidP="00733D62">
            <w:pPr>
              <w:rPr>
                <w:rFonts w:asciiTheme="minorHAnsi" w:hAnsiTheme="minorHAnsi" w:cstheme="minorHAnsi"/>
              </w:rPr>
            </w:pPr>
          </w:p>
        </w:tc>
      </w:tr>
      <w:tr w:rsidR="00F36CEB" w:rsidRPr="004F2E92" w14:paraId="75F2F66B" w14:textId="77777777" w:rsidTr="00733D62">
        <w:tc>
          <w:tcPr>
            <w:tcW w:w="2214" w:type="dxa"/>
            <w:tcBorders>
              <w:top w:val="nil"/>
              <w:left w:val="nil"/>
              <w:bottom w:val="nil"/>
              <w:right w:val="nil"/>
            </w:tcBorders>
            <w:shd w:val="clear" w:color="auto" w:fill="auto"/>
          </w:tcPr>
          <w:p w14:paraId="07ABC9AA" w14:textId="77777777" w:rsidR="00F36CEB" w:rsidRDefault="00F36CEB" w:rsidP="00733D62">
            <w:pPr>
              <w:rPr>
                <w:sz w:val="18"/>
              </w:rPr>
            </w:pPr>
          </w:p>
        </w:tc>
        <w:tc>
          <w:tcPr>
            <w:tcW w:w="6507" w:type="dxa"/>
            <w:tcBorders>
              <w:top w:val="nil"/>
              <w:left w:val="nil"/>
              <w:bottom w:val="nil"/>
              <w:right w:val="nil"/>
            </w:tcBorders>
            <w:shd w:val="clear" w:color="auto" w:fill="auto"/>
          </w:tcPr>
          <w:p w14:paraId="6464468A" w14:textId="7725DB77" w:rsidR="00F36CEB" w:rsidRPr="00F839CC" w:rsidRDefault="00F36CEB" w:rsidP="00733D62">
            <w:pPr>
              <w:rPr>
                <w:rFonts w:asciiTheme="minorHAnsi" w:hAnsiTheme="minorHAnsi" w:cstheme="minorHAnsi"/>
              </w:rPr>
            </w:pPr>
            <w:r>
              <w:rPr>
                <w:rFonts w:asciiTheme="minorHAnsi" w:hAnsiTheme="minorHAnsi"/>
              </w:rPr>
              <w:t>Primer coating shall be applied to welded splices prior to sea transport. Requirements for maximum levels of rust apply to welded assembling joints during assembly – after sea transport.</w:t>
            </w:r>
          </w:p>
        </w:tc>
      </w:tr>
      <w:bookmarkEnd w:id="52"/>
      <w:tr w:rsidR="00F36CEB" w:rsidRPr="004F2E92" w14:paraId="63FFAA67" w14:textId="77777777" w:rsidTr="00733D62">
        <w:tc>
          <w:tcPr>
            <w:tcW w:w="2214" w:type="dxa"/>
            <w:tcBorders>
              <w:top w:val="nil"/>
              <w:left w:val="nil"/>
              <w:bottom w:val="nil"/>
              <w:right w:val="nil"/>
            </w:tcBorders>
            <w:shd w:val="clear" w:color="auto" w:fill="auto"/>
          </w:tcPr>
          <w:p w14:paraId="1CA3711B" w14:textId="77777777" w:rsidR="00F36CEB" w:rsidRDefault="00F36CEB" w:rsidP="00733D62">
            <w:pPr>
              <w:rPr>
                <w:sz w:val="18"/>
              </w:rPr>
            </w:pPr>
          </w:p>
        </w:tc>
        <w:tc>
          <w:tcPr>
            <w:tcW w:w="6507" w:type="dxa"/>
            <w:tcBorders>
              <w:top w:val="nil"/>
              <w:left w:val="nil"/>
              <w:bottom w:val="nil"/>
              <w:right w:val="nil"/>
            </w:tcBorders>
            <w:shd w:val="clear" w:color="auto" w:fill="auto"/>
          </w:tcPr>
          <w:p w14:paraId="4536D7C0" w14:textId="77777777" w:rsidR="00F36CEB" w:rsidRPr="00F839CC" w:rsidRDefault="00F36CEB" w:rsidP="00733D62">
            <w:pPr>
              <w:rPr>
                <w:rFonts w:asciiTheme="minorHAnsi" w:hAnsiTheme="minorHAnsi" w:cstheme="minorHAnsi"/>
              </w:rPr>
            </w:pPr>
          </w:p>
        </w:tc>
      </w:tr>
      <w:tr w:rsidR="00B47DEA" w:rsidRPr="004F2E92" w14:paraId="003677DF" w14:textId="77777777" w:rsidTr="00733D62">
        <w:tc>
          <w:tcPr>
            <w:tcW w:w="2214" w:type="dxa"/>
            <w:tcBorders>
              <w:top w:val="nil"/>
              <w:left w:val="nil"/>
              <w:bottom w:val="nil"/>
              <w:right w:val="nil"/>
            </w:tcBorders>
            <w:shd w:val="clear" w:color="auto" w:fill="auto"/>
          </w:tcPr>
          <w:p w14:paraId="2CE02583" w14:textId="77777777" w:rsidR="00B47DEA" w:rsidRPr="00F839CC" w:rsidRDefault="00B47DEA" w:rsidP="00733D62">
            <w:pPr>
              <w:rPr>
                <w:sz w:val="18"/>
              </w:rPr>
            </w:pPr>
          </w:p>
        </w:tc>
        <w:tc>
          <w:tcPr>
            <w:tcW w:w="6507" w:type="dxa"/>
            <w:tcBorders>
              <w:top w:val="nil"/>
              <w:left w:val="nil"/>
              <w:bottom w:val="nil"/>
              <w:right w:val="nil"/>
            </w:tcBorders>
            <w:shd w:val="clear" w:color="auto" w:fill="auto"/>
          </w:tcPr>
          <w:p w14:paraId="2E0BEAA2" w14:textId="77777777" w:rsidR="00B47DEA" w:rsidRPr="003A7AD5" w:rsidRDefault="00B47DEA" w:rsidP="00733D62">
            <w:pPr>
              <w:pStyle w:val="Overskrift3"/>
            </w:pPr>
            <w:bookmarkStart w:id="53" w:name="_Toc12458365"/>
            <w:r>
              <w:t>Cutting</w:t>
            </w:r>
            <w:bookmarkEnd w:id="53"/>
          </w:p>
          <w:p w14:paraId="1A350CBD" w14:textId="77777777" w:rsidR="00B47DEA" w:rsidRPr="003A7AD5" w:rsidRDefault="00B47DEA" w:rsidP="00733D62">
            <w:pPr>
              <w:spacing w:line="240" w:lineRule="exact"/>
              <w:rPr>
                <w:rFonts w:cs="Calibri"/>
                <w:szCs w:val="21"/>
              </w:rPr>
            </w:pPr>
          </w:p>
        </w:tc>
      </w:tr>
      <w:tr w:rsidR="00B47DEA" w:rsidRPr="004F2E92" w14:paraId="1734677A" w14:textId="77777777" w:rsidTr="00733D62">
        <w:tc>
          <w:tcPr>
            <w:tcW w:w="2214" w:type="dxa"/>
            <w:tcBorders>
              <w:top w:val="nil"/>
              <w:left w:val="nil"/>
              <w:bottom w:val="nil"/>
              <w:right w:val="nil"/>
            </w:tcBorders>
            <w:shd w:val="clear" w:color="auto" w:fill="auto"/>
          </w:tcPr>
          <w:p w14:paraId="44A144E2" w14:textId="35DC757F" w:rsidR="00B47DEA" w:rsidRPr="00F839CC" w:rsidRDefault="003D2212" w:rsidP="00733D62">
            <w:pPr>
              <w:rPr>
                <w:sz w:val="18"/>
              </w:rPr>
            </w:pPr>
            <w:r>
              <w:rPr>
                <w:sz w:val="18"/>
              </w:rPr>
              <w:t>Requirements of hardness of edges after cutting shall be indicated for structures subject to fatigue, and for remaining free edges to be hot dip galvanised.</w:t>
            </w:r>
          </w:p>
        </w:tc>
        <w:tc>
          <w:tcPr>
            <w:tcW w:w="6507" w:type="dxa"/>
            <w:tcBorders>
              <w:top w:val="nil"/>
              <w:left w:val="nil"/>
              <w:bottom w:val="nil"/>
              <w:right w:val="nil"/>
            </w:tcBorders>
            <w:shd w:val="clear" w:color="auto" w:fill="auto"/>
          </w:tcPr>
          <w:p w14:paraId="79DC65A5" w14:textId="77777777" w:rsidR="00B47DEA" w:rsidRPr="00F839CC" w:rsidRDefault="00B47DEA" w:rsidP="00733D62">
            <w:pPr>
              <w:rPr>
                <w:rFonts w:asciiTheme="minorHAnsi" w:hAnsiTheme="minorHAnsi" w:cstheme="minorHAnsi"/>
              </w:rPr>
            </w:pPr>
          </w:p>
        </w:tc>
      </w:tr>
      <w:tr w:rsidR="003D2212" w:rsidRPr="004F2E92" w14:paraId="7CD9BA54" w14:textId="77777777" w:rsidTr="00733D62">
        <w:tc>
          <w:tcPr>
            <w:tcW w:w="2214" w:type="dxa"/>
            <w:tcBorders>
              <w:top w:val="nil"/>
              <w:left w:val="nil"/>
              <w:bottom w:val="nil"/>
              <w:right w:val="nil"/>
            </w:tcBorders>
            <w:shd w:val="clear" w:color="auto" w:fill="auto"/>
          </w:tcPr>
          <w:p w14:paraId="77CB3D70" w14:textId="77777777" w:rsidR="003D2212" w:rsidRPr="00F839CC" w:rsidRDefault="003D2212" w:rsidP="00733D62">
            <w:pPr>
              <w:rPr>
                <w:sz w:val="18"/>
              </w:rPr>
            </w:pPr>
          </w:p>
        </w:tc>
        <w:tc>
          <w:tcPr>
            <w:tcW w:w="6507" w:type="dxa"/>
            <w:tcBorders>
              <w:top w:val="nil"/>
              <w:left w:val="nil"/>
              <w:bottom w:val="nil"/>
              <w:right w:val="nil"/>
            </w:tcBorders>
            <w:shd w:val="clear" w:color="auto" w:fill="auto"/>
          </w:tcPr>
          <w:p w14:paraId="4B00E839" w14:textId="77777777" w:rsidR="003D2212" w:rsidRPr="00F839CC" w:rsidRDefault="003D2212" w:rsidP="00733D62">
            <w:pPr>
              <w:rPr>
                <w:rFonts w:asciiTheme="minorHAnsi" w:hAnsiTheme="minorHAnsi" w:cstheme="minorHAnsi"/>
              </w:rPr>
            </w:pPr>
          </w:p>
        </w:tc>
      </w:tr>
      <w:tr w:rsidR="00B47DEA" w:rsidRPr="004F2E92" w14:paraId="5A2B123A" w14:textId="77777777" w:rsidTr="00733D62">
        <w:tc>
          <w:tcPr>
            <w:tcW w:w="2214" w:type="dxa"/>
            <w:tcBorders>
              <w:top w:val="nil"/>
              <w:left w:val="nil"/>
              <w:bottom w:val="nil"/>
              <w:right w:val="nil"/>
            </w:tcBorders>
            <w:shd w:val="clear" w:color="auto" w:fill="auto"/>
          </w:tcPr>
          <w:p w14:paraId="50726299" w14:textId="77777777" w:rsidR="00B47DEA" w:rsidRPr="00F839CC" w:rsidRDefault="00B47DEA" w:rsidP="00733D62">
            <w:pPr>
              <w:rPr>
                <w:sz w:val="18"/>
              </w:rPr>
            </w:pPr>
          </w:p>
        </w:tc>
        <w:tc>
          <w:tcPr>
            <w:tcW w:w="6507" w:type="dxa"/>
            <w:tcBorders>
              <w:top w:val="nil"/>
              <w:left w:val="nil"/>
              <w:bottom w:val="nil"/>
              <w:right w:val="nil"/>
            </w:tcBorders>
            <w:shd w:val="clear" w:color="auto" w:fill="auto"/>
          </w:tcPr>
          <w:p w14:paraId="4F3D7906" w14:textId="77777777" w:rsidR="00B47DEA" w:rsidRPr="003A7AD5" w:rsidRDefault="00B47DEA" w:rsidP="00733D62">
            <w:pPr>
              <w:pStyle w:val="Overskrift3"/>
            </w:pPr>
            <w:bookmarkStart w:id="54" w:name="_Toc12458366"/>
            <w:r>
              <w:t>Shaping</w:t>
            </w:r>
            <w:bookmarkEnd w:id="54"/>
          </w:p>
          <w:p w14:paraId="0458B52C" w14:textId="77777777" w:rsidR="00B47DEA" w:rsidRPr="003A7AD5" w:rsidRDefault="00B47DEA" w:rsidP="00733D62">
            <w:pPr>
              <w:spacing w:line="240" w:lineRule="exact"/>
              <w:rPr>
                <w:rFonts w:cs="Calibri"/>
                <w:szCs w:val="21"/>
              </w:rPr>
            </w:pPr>
          </w:p>
        </w:tc>
      </w:tr>
      <w:tr w:rsidR="00B47DEA" w:rsidRPr="008A2FD6" w14:paraId="7AB2EBA9" w14:textId="77777777" w:rsidTr="00B47DEA">
        <w:tc>
          <w:tcPr>
            <w:tcW w:w="2214" w:type="dxa"/>
            <w:tcBorders>
              <w:top w:val="nil"/>
              <w:left w:val="nil"/>
              <w:bottom w:val="nil"/>
              <w:right w:val="nil"/>
            </w:tcBorders>
            <w:shd w:val="clear" w:color="auto" w:fill="auto"/>
          </w:tcPr>
          <w:p w14:paraId="679DBC72" w14:textId="659453EA" w:rsidR="00B47DEA" w:rsidRPr="00412200" w:rsidRDefault="00B47DEA" w:rsidP="00B47DEA">
            <w:pPr>
              <w:rPr>
                <w:spacing w:val="-4"/>
                <w:sz w:val="18"/>
              </w:rPr>
            </w:pPr>
            <w:r w:rsidRPr="00412200">
              <w:rPr>
                <w:spacing w:val="-4"/>
                <w:sz w:val="18"/>
              </w:rPr>
              <w:t>If any plates are bent in excess of a plastic strain of 2%, functional requirements should be stated:</w:t>
            </w:r>
          </w:p>
        </w:tc>
        <w:tc>
          <w:tcPr>
            <w:tcW w:w="6507" w:type="dxa"/>
            <w:tcBorders>
              <w:top w:val="nil"/>
              <w:left w:val="nil"/>
              <w:bottom w:val="nil"/>
              <w:right w:val="nil"/>
            </w:tcBorders>
            <w:shd w:val="clear" w:color="auto" w:fill="auto"/>
          </w:tcPr>
          <w:p w14:paraId="2953460B" w14:textId="77777777" w:rsidR="00B47DEA" w:rsidRPr="00B47DEA" w:rsidRDefault="00B47DEA" w:rsidP="00B47DEA">
            <w:pPr>
              <w:rPr>
                <w:rFonts w:asciiTheme="minorHAnsi" w:hAnsiTheme="minorHAnsi" w:cstheme="minorHAnsi"/>
              </w:rPr>
            </w:pPr>
          </w:p>
        </w:tc>
      </w:tr>
      <w:tr w:rsidR="00B47DEA" w:rsidRPr="004F2E92" w14:paraId="353ADAC5" w14:textId="77777777" w:rsidTr="00733D62">
        <w:tc>
          <w:tcPr>
            <w:tcW w:w="2214" w:type="dxa"/>
            <w:tcBorders>
              <w:top w:val="nil"/>
              <w:left w:val="nil"/>
              <w:bottom w:val="nil"/>
              <w:right w:val="nil"/>
            </w:tcBorders>
            <w:shd w:val="clear" w:color="auto" w:fill="auto"/>
          </w:tcPr>
          <w:p w14:paraId="3D07A02A" w14:textId="77777777" w:rsidR="00B47DEA" w:rsidRPr="00F839CC" w:rsidRDefault="00B47DEA" w:rsidP="00733D62">
            <w:pPr>
              <w:rPr>
                <w:sz w:val="18"/>
              </w:rPr>
            </w:pPr>
          </w:p>
        </w:tc>
        <w:tc>
          <w:tcPr>
            <w:tcW w:w="6507" w:type="dxa"/>
            <w:tcBorders>
              <w:top w:val="nil"/>
              <w:left w:val="nil"/>
              <w:bottom w:val="nil"/>
              <w:right w:val="nil"/>
            </w:tcBorders>
            <w:shd w:val="clear" w:color="auto" w:fill="auto"/>
          </w:tcPr>
          <w:p w14:paraId="68984924" w14:textId="77777777" w:rsidR="00B47DEA" w:rsidRPr="00F839CC" w:rsidRDefault="00B47DEA" w:rsidP="00733D62">
            <w:pPr>
              <w:rPr>
                <w:rFonts w:asciiTheme="minorHAnsi" w:hAnsiTheme="minorHAnsi" w:cstheme="minorHAnsi"/>
              </w:rPr>
            </w:pPr>
          </w:p>
        </w:tc>
      </w:tr>
      <w:tr w:rsidR="00B47DEA" w:rsidRPr="004F2E92" w14:paraId="1AA26619" w14:textId="77777777" w:rsidTr="00733D62">
        <w:tc>
          <w:tcPr>
            <w:tcW w:w="2214" w:type="dxa"/>
            <w:tcBorders>
              <w:top w:val="nil"/>
              <w:left w:val="nil"/>
              <w:bottom w:val="nil"/>
              <w:right w:val="nil"/>
            </w:tcBorders>
            <w:shd w:val="clear" w:color="auto" w:fill="auto"/>
          </w:tcPr>
          <w:p w14:paraId="2DE7989A" w14:textId="77777777" w:rsidR="00B47DEA" w:rsidRPr="00F839CC" w:rsidRDefault="00B47DEA" w:rsidP="00733D62">
            <w:pPr>
              <w:rPr>
                <w:sz w:val="18"/>
              </w:rPr>
            </w:pPr>
          </w:p>
        </w:tc>
        <w:tc>
          <w:tcPr>
            <w:tcW w:w="6507" w:type="dxa"/>
            <w:tcBorders>
              <w:top w:val="nil"/>
              <w:left w:val="nil"/>
              <w:bottom w:val="nil"/>
              <w:right w:val="nil"/>
            </w:tcBorders>
            <w:shd w:val="clear" w:color="auto" w:fill="auto"/>
          </w:tcPr>
          <w:p w14:paraId="28D6080A" w14:textId="77777777" w:rsidR="00B47DEA" w:rsidRPr="003A7AD5" w:rsidRDefault="00B47DEA" w:rsidP="00733D62">
            <w:pPr>
              <w:pStyle w:val="Overskrift3"/>
            </w:pPr>
            <w:bookmarkStart w:id="55" w:name="_Toc12458367"/>
            <w:r>
              <w:t>Holes</w:t>
            </w:r>
            <w:bookmarkEnd w:id="55"/>
          </w:p>
          <w:p w14:paraId="35FF3509" w14:textId="77777777" w:rsidR="00B47DEA" w:rsidRPr="003A7AD5" w:rsidRDefault="00B47DEA" w:rsidP="00733D62">
            <w:pPr>
              <w:spacing w:line="240" w:lineRule="exact"/>
              <w:rPr>
                <w:rFonts w:cs="Calibri"/>
                <w:szCs w:val="21"/>
              </w:rPr>
            </w:pPr>
          </w:p>
        </w:tc>
      </w:tr>
      <w:tr w:rsidR="00B47DEA" w:rsidRPr="008A2FD6" w14:paraId="7E6AC218" w14:textId="77777777" w:rsidTr="00B47DEA">
        <w:tc>
          <w:tcPr>
            <w:tcW w:w="2214" w:type="dxa"/>
            <w:tcBorders>
              <w:top w:val="nil"/>
              <w:left w:val="nil"/>
              <w:bottom w:val="nil"/>
              <w:right w:val="nil"/>
            </w:tcBorders>
            <w:shd w:val="clear" w:color="auto" w:fill="auto"/>
          </w:tcPr>
          <w:p w14:paraId="15AF0B8F" w14:textId="77777777" w:rsidR="00B47DEA" w:rsidRPr="00B47DEA" w:rsidRDefault="00B47DEA" w:rsidP="00B47DEA">
            <w:pPr>
              <w:rPr>
                <w:sz w:val="18"/>
              </w:rPr>
            </w:pPr>
            <w:r>
              <w:rPr>
                <w:sz w:val="18"/>
              </w:rPr>
              <w:lastRenderedPageBreak/>
              <w:t>Where appropriate, a relaxation of bolt hole size should be prescribed, from normal holes to oversize holes, or short oblong holes in compliance with to DS/EN 1090-2 table 11:</w:t>
            </w:r>
          </w:p>
        </w:tc>
        <w:tc>
          <w:tcPr>
            <w:tcW w:w="6507" w:type="dxa"/>
            <w:tcBorders>
              <w:top w:val="nil"/>
              <w:left w:val="nil"/>
              <w:bottom w:val="nil"/>
              <w:right w:val="nil"/>
            </w:tcBorders>
            <w:shd w:val="clear" w:color="auto" w:fill="auto"/>
          </w:tcPr>
          <w:p w14:paraId="775B236B" w14:textId="77777777" w:rsidR="00B47DEA" w:rsidRPr="00B47DEA" w:rsidRDefault="00B47DEA" w:rsidP="00B47DEA">
            <w:pPr>
              <w:rPr>
                <w:rFonts w:asciiTheme="minorHAnsi" w:hAnsiTheme="minorHAnsi" w:cstheme="minorHAnsi"/>
              </w:rPr>
            </w:pPr>
            <w:r>
              <w:rPr>
                <w:rFonts w:asciiTheme="minorHAnsi" w:hAnsiTheme="minorHAnsi"/>
              </w:rPr>
              <w:t>Hole sizes in bolting assemblies are allowed to be made in larger sizes than normal holes, as specified in the General Note.</w:t>
            </w:r>
          </w:p>
        </w:tc>
      </w:tr>
      <w:tr w:rsidR="00B47DEA" w:rsidRPr="008A2FD6" w14:paraId="1D96FD1A" w14:textId="77777777" w:rsidTr="00B47DEA">
        <w:tc>
          <w:tcPr>
            <w:tcW w:w="2214" w:type="dxa"/>
            <w:tcBorders>
              <w:top w:val="nil"/>
              <w:left w:val="nil"/>
              <w:bottom w:val="nil"/>
              <w:right w:val="nil"/>
            </w:tcBorders>
            <w:shd w:val="clear" w:color="auto" w:fill="auto"/>
          </w:tcPr>
          <w:p w14:paraId="60A5073B" w14:textId="77777777" w:rsidR="00B47DEA" w:rsidRPr="00B47DEA" w:rsidRDefault="00B47DEA" w:rsidP="00B47DEA">
            <w:pPr>
              <w:rPr>
                <w:sz w:val="18"/>
              </w:rPr>
            </w:pPr>
          </w:p>
        </w:tc>
        <w:tc>
          <w:tcPr>
            <w:tcW w:w="6507" w:type="dxa"/>
            <w:tcBorders>
              <w:top w:val="nil"/>
              <w:left w:val="nil"/>
              <w:bottom w:val="nil"/>
              <w:right w:val="nil"/>
            </w:tcBorders>
            <w:shd w:val="clear" w:color="auto" w:fill="auto"/>
          </w:tcPr>
          <w:p w14:paraId="36134DA8" w14:textId="77777777" w:rsidR="00B47DEA" w:rsidRPr="00B47DEA" w:rsidRDefault="00B47DEA" w:rsidP="00B47DEA">
            <w:pPr>
              <w:rPr>
                <w:rFonts w:asciiTheme="minorHAnsi" w:hAnsiTheme="minorHAnsi" w:cstheme="minorHAnsi"/>
              </w:rPr>
            </w:pPr>
          </w:p>
        </w:tc>
      </w:tr>
      <w:tr w:rsidR="00B47DEA" w:rsidRPr="008A2FD6" w14:paraId="67AECC1A" w14:textId="77777777" w:rsidTr="00B47DEA">
        <w:tc>
          <w:tcPr>
            <w:tcW w:w="2214" w:type="dxa"/>
            <w:tcBorders>
              <w:top w:val="nil"/>
              <w:left w:val="nil"/>
              <w:bottom w:val="nil"/>
              <w:right w:val="nil"/>
            </w:tcBorders>
            <w:shd w:val="clear" w:color="auto" w:fill="auto"/>
          </w:tcPr>
          <w:p w14:paraId="44788478" w14:textId="77777777" w:rsidR="00B47DEA" w:rsidRPr="00B47DEA" w:rsidRDefault="00B47DEA" w:rsidP="00B47DEA">
            <w:pPr>
              <w:rPr>
                <w:sz w:val="18"/>
              </w:rPr>
            </w:pPr>
            <w:r>
              <w:rPr>
                <w:sz w:val="18"/>
              </w:rPr>
              <w:t>If oversized or slotted holes are used, oversized washers shall be placed over the holes. The size should be specified, as this is not indicated in DS/EN 1090-2 item 8.2.4.</w:t>
            </w:r>
          </w:p>
        </w:tc>
        <w:tc>
          <w:tcPr>
            <w:tcW w:w="6507" w:type="dxa"/>
            <w:tcBorders>
              <w:top w:val="nil"/>
              <w:left w:val="nil"/>
              <w:bottom w:val="nil"/>
              <w:right w:val="nil"/>
            </w:tcBorders>
            <w:shd w:val="clear" w:color="auto" w:fill="auto"/>
          </w:tcPr>
          <w:p w14:paraId="5E7EC802" w14:textId="77777777" w:rsidR="00B47DEA" w:rsidRPr="00B47DEA" w:rsidRDefault="00B47DEA" w:rsidP="00B47DEA">
            <w:pPr>
              <w:rPr>
                <w:rFonts w:asciiTheme="minorHAnsi" w:hAnsiTheme="minorHAnsi" w:cstheme="minorHAnsi"/>
              </w:rPr>
            </w:pPr>
            <w:r>
              <w:rPr>
                <w:rFonts w:asciiTheme="minorHAnsi" w:hAnsiTheme="minorHAnsi"/>
              </w:rPr>
              <w:t>Oversized washers shall be used over oversized or oblong holes as specified below:</w:t>
            </w:r>
          </w:p>
          <w:p w14:paraId="40CBDB74" w14:textId="1A916C72" w:rsidR="00B47DEA" w:rsidRPr="00B47DEA" w:rsidRDefault="00B47DEA" w:rsidP="00B47DEA">
            <w:pPr>
              <w:pStyle w:val="Tabeltekst"/>
              <w:numPr>
                <w:ilvl w:val="0"/>
                <w:numId w:val="41"/>
              </w:numPr>
              <w:rPr>
                <w:rFonts w:asciiTheme="minorHAnsi" w:hAnsiTheme="minorHAnsi" w:cstheme="minorHAnsi"/>
                <w:snapToGrid/>
                <w:sz w:val="21"/>
                <w:szCs w:val="24"/>
              </w:rPr>
            </w:pPr>
            <w:r>
              <w:rPr>
                <w:rFonts w:asciiTheme="minorHAnsi" w:hAnsiTheme="minorHAnsi"/>
                <w:snapToGrid/>
                <w:sz w:val="21"/>
                <w:szCs w:val="24"/>
              </w:rPr>
              <w:t>for ”...” washers ”...” shall be used</w:t>
            </w:r>
          </w:p>
        </w:tc>
      </w:tr>
      <w:tr w:rsidR="00B47DEA" w:rsidRPr="004F2E92" w14:paraId="2D84FD8C" w14:textId="77777777" w:rsidTr="00733D62">
        <w:tc>
          <w:tcPr>
            <w:tcW w:w="2214" w:type="dxa"/>
            <w:tcBorders>
              <w:top w:val="nil"/>
              <w:left w:val="nil"/>
              <w:bottom w:val="nil"/>
              <w:right w:val="nil"/>
            </w:tcBorders>
            <w:shd w:val="clear" w:color="auto" w:fill="auto"/>
          </w:tcPr>
          <w:p w14:paraId="37D8EEEB" w14:textId="77777777" w:rsidR="00B47DEA" w:rsidRPr="00F839CC" w:rsidRDefault="00B47DEA" w:rsidP="00733D62">
            <w:pPr>
              <w:rPr>
                <w:sz w:val="18"/>
              </w:rPr>
            </w:pPr>
          </w:p>
        </w:tc>
        <w:tc>
          <w:tcPr>
            <w:tcW w:w="6507" w:type="dxa"/>
            <w:tcBorders>
              <w:top w:val="nil"/>
              <w:left w:val="nil"/>
              <w:bottom w:val="nil"/>
              <w:right w:val="nil"/>
            </w:tcBorders>
            <w:shd w:val="clear" w:color="auto" w:fill="auto"/>
          </w:tcPr>
          <w:p w14:paraId="18526F50" w14:textId="77777777" w:rsidR="00B47DEA" w:rsidRPr="00F839CC" w:rsidRDefault="00B47DEA" w:rsidP="00733D62">
            <w:pPr>
              <w:rPr>
                <w:rFonts w:asciiTheme="minorHAnsi" w:hAnsiTheme="minorHAnsi" w:cstheme="minorHAnsi"/>
              </w:rPr>
            </w:pPr>
          </w:p>
        </w:tc>
      </w:tr>
      <w:tr w:rsidR="00B47DEA" w:rsidRPr="004F2E92" w14:paraId="62556AD7" w14:textId="77777777" w:rsidTr="00733D62">
        <w:tc>
          <w:tcPr>
            <w:tcW w:w="2214" w:type="dxa"/>
            <w:tcBorders>
              <w:top w:val="nil"/>
              <w:left w:val="nil"/>
              <w:bottom w:val="nil"/>
              <w:right w:val="nil"/>
            </w:tcBorders>
            <w:shd w:val="clear" w:color="auto" w:fill="auto"/>
          </w:tcPr>
          <w:p w14:paraId="61FFA126" w14:textId="77777777" w:rsidR="00B47DEA" w:rsidRPr="00F839CC" w:rsidRDefault="00B47DEA" w:rsidP="00733D62">
            <w:pPr>
              <w:rPr>
                <w:sz w:val="18"/>
              </w:rPr>
            </w:pPr>
          </w:p>
        </w:tc>
        <w:tc>
          <w:tcPr>
            <w:tcW w:w="6507" w:type="dxa"/>
            <w:tcBorders>
              <w:top w:val="nil"/>
              <w:left w:val="nil"/>
              <w:bottom w:val="nil"/>
              <w:right w:val="nil"/>
            </w:tcBorders>
            <w:shd w:val="clear" w:color="auto" w:fill="auto"/>
          </w:tcPr>
          <w:p w14:paraId="26D61EF9" w14:textId="77777777" w:rsidR="00B47DEA" w:rsidRPr="003A7AD5" w:rsidRDefault="00733D62" w:rsidP="00733D62">
            <w:pPr>
              <w:pStyle w:val="Overskrift3"/>
            </w:pPr>
            <w:bookmarkStart w:id="56" w:name="_Toc12458368"/>
            <w:r>
              <w:t>Cut outs</w:t>
            </w:r>
            <w:bookmarkEnd w:id="56"/>
          </w:p>
          <w:p w14:paraId="7F6F0D12" w14:textId="77777777" w:rsidR="00B47DEA" w:rsidRPr="003A7AD5" w:rsidRDefault="00B47DEA" w:rsidP="00733D62">
            <w:pPr>
              <w:spacing w:line="240" w:lineRule="exact"/>
              <w:rPr>
                <w:rFonts w:cs="Calibri"/>
                <w:szCs w:val="21"/>
              </w:rPr>
            </w:pPr>
          </w:p>
        </w:tc>
      </w:tr>
      <w:tr w:rsidR="00B47DEA" w:rsidRPr="004F2E92" w14:paraId="7A516DC5" w14:textId="77777777" w:rsidTr="00733D62">
        <w:tc>
          <w:tcPr>
            <w:tcW w:w="2214" w:type="dxa"/>
            <w:tcBorders>
              <w:top w:val="nil"/>
              <w:left w:val="nil"/>
              <w:bottom w:val="nil"/>
              <w:right w:val="nil"/>
            </w:tcBorders>
            <w:shd w:val="clear" w:color="auto" w:fill="auto"/>
          </w:tcPr>
          <w:p w14:paraId="01F0AB54" w14:textId="77777777" w:rsidR="00B47DEA" w:rsidRPr="00F839CC" w:rsidRDefault="00B47DEA" w:rsidP="00733D62">
            <w:pPr>
              <w:rPr>
                <w:sz w:val="18"/>
              </w:rPr>
            </w:pPr>
          </w:p>
        </w:tc>
        <w:tc>
          <w:tcPr>
            <w:tcW w:w="6507" w:type="dxa"/>
            <w:tcBorders>
              <w:top w:val="nil"/>
              <w:left w:val="nil"/>
              <w:bottom w:val="nil"/>
              <w:right w:val="nil"/>
            </w:tcBorders>
            <w:shd w:val="clear" w:color="auto" w:fill="auto"/>
          </w:tcPr>
          <w:p w14:paraId="08E9543D" w14:textId="77777777" w:rsidR="00B47DEA" w:rsidRPr="00F839CC" w:rsidRDefault="00B47DEA" w:rsidP="00733D62">
            <w:pPr>
              <w:rPr>
                <w:rFonts w:asciiTheme="minorHAnsi" w:hAnsiTheme="minorHAnsi" w:cstheme="minorHAnsi"/>
              </w:rPr>
            </w:pPr>
          </w:p>
        </w:tc>
      </w:tr>
      <w:tr w:rsidR="00B47DEA" w:rsidRPr="004F2E92" w14:paraId="7390F179" w14:textId="77777777" w:rsidTr="00733D62">
        <w:tc>
          <w:tcPr>
            <w:tcW w:w="2214" w:type="dxa"/>
            <w:tcBorders>
              <w:top w:val="nil"/>
              <w:left w:val="nil"/>
              <w:bottom w:val="nil"/>
              <w:right w:val="nil"/>
            </w:tcBorders>
            <w:shd w:val="clear" w:color="auto" w:fill="auto"/>
          </w:tcPr>
          <w:p w14:paraId="20ED0596" w14:textId="77777777" w:rsidR="00B47DEA" w:rsidRPr="00F839CC" w:rsidRDefault="00B47DEA" w:rsidP="00733D62">
            <w:pPr>
              <w:rPr>
                <w:sz w:val="18"/>
              </w:rPr>
            </w:pPr>
          </w:p>
        </w:tc>
        <w:tc>
          <w:tcPr>
            <w:tcW w:w="6507" w:type="dxa"/>
            <w:tcBorders>
              <w:top w:val="nil"/>
              <w:left w:val="nil"/>
              <w:bottom w:val="nil"/>
              <w:right w:val="nil"/>
            </w:tcBorders>
            <w:shd w:val="clear" w:color="auto" w:fill="auto"/>
          </w:tcPr>
          <w:p w14:paraId="3FFC0CC1" w14:textId="77777777" w:rsidR="00B47DEA" w:rsidRPr="003A7AD5" w:rsidRDefault="00733D62" w:rsidP="00733D62">
            <w:pPr>
              <w:pStyle w:val="Overskrift3"/>
            </w:pPr>
            <w:bookmarkStart w:id="57" w:name="_Toc12458369"/>
            <w:r>
              <w:t>Surfaces with contact pressure</w:t>
            </w:r>
            <w:bookmarkEnd w:id="57"/>
          </w:p>
          <w:p w14:paraId="438229F8" w14:textId="77777777" w:rsidR="00B47DEA" w:rsidRPr="003A7AD5" w:rsidRDefault="00B47DEA" w:rsidP="00733D62">
            <w:pPr>
              <w:spacing w:line="240" w:lineRule="exact"/>
              <w:rPr>
                <w:rFonts w:cs="Calibri"/>
                <w:szCs w:val="21"/>
              </w:rPr>
            </w:pPr>
          </w:p>
        </w:tc>
      </w:tr>
      <w:tr w:rsidR="00B47DEA" w:rsidRPr="004F2E92" w14:paraId="76F53761" w14:textId="77777777" w:rsidTr="00733D62">
        <w:tc>
          <w:tcPr>
            <w:tcW w:w="2214" w:type="dxa"/>
            <w:tcBorders>
              <w:top w:val="nil"/>
              <w:left w:val="nil"/>
              <w:bottom w:val="nil"/>
              <w:right w:val="nil"/>
            </w:tcBorders>
            <w:shd w:val="clear" w:color="auto" w:fill="auto"/>
          </w:tcPr>
          <w:p w14:paraId="1A8C9BC1" w14:textId="77777777" w:rsidR="00B47DEA" w:rsidRPr="00F839CC" w:rsidRDefault="00B47DEA" w:rsidP="00733D62">
            <w:pPr>
              <w:rPr>
                <w:sz w:val="18"/>
              </w:rPr>
            </w:pPr>
          </w:p>
        </w:tc>
        <w:tc>
          <w:tcPr>
            <w:tcW w:w="6507" w:type="dxa"/>
            <w:tcBorders>
              <w:top w:val="nil"/>
              <w:left w:val="nil"/>
              <w:bottom w:val="nil"/>
              <w:right w:val="nil"/>
            </w:tcBorders>
            <w:shd w:val="clear" w:color="auto" w:fill="auto"/>
          </w:tcPr>
          <w:p w14:paraId="1F400B10" w14:textId="77777777" w:rsidR="00B47DEA" w:rsidRPr="00F839CC" w:rsidRDefault="00B47DEA" w:rsidP="00733D62">
            <w:pPr>
              <w:rPr>
                <w:rFonts w:asciiTheme="minorHAnsi" w:hAnsiTheme="minorHAnsi" w:cstheme="minorHAnsi"/>
              </w:rPr>
            </w:pPr>
          </w:p>
        </w:tc>
      </w:tr>
      <w:tr w:rsidR="00B47DEA" w:rsidRPr="004F2E92" w14:paraId="26767523" w14:textId="77777777" w:rsidTr="00733D62">
        <w:tc>
          <w:tcPr>
            <w:tcW w:w="2214" w:type="dxa"/>
            <w:tcBorders>
              <w:top w:val="nil"/>
              <w:left w:val="nil"/>
              <w:bottom w:val="nil"/>
              <w:right w:val="nil"/>
            </w:tcBorders>
            <w:shd w:val="clear" w:color="auto" w:fill="auto"/>
          </w:tcPr>
          <w:p w14:paraId="385A8AE3" w14:textId="77777777" w:rsidR="00B47DEA" w:rsidRPr="00F839CC" w:rsidRDefault="00B47DEA" w:rsidP="00733D62">
            <w:pPr>
              <w:rPr>
                <w:sz w:val="18"/>
              </w:rPr>
            </w:pPr>
          </w:p>
        </w:tc>
        <w:tc>
          <w:tcPr>
            <w:tcW w:w="6507" w:type="dxa"/>
            <w:tcBorders>
              <w:top w:val="nil"/>
              <w:left w:val="nil"/>
              <w:bottom w:val="nil"/>
              <w:right w:val="nil"/>
            </w:tcBorders>
            <w:shd w:val="clear" w:color="auto" w:fill="auto"/>
          </w:tcPr>
          <w:p w14:paraId="048EE9AE" w14:textId="77777777" w:rsidR="00B47DEA" w:rsidRPr="003A7AD5" w:rsidRDefault="00B47DEA" w:rsidP="00733D62">
            <w:pPr>
              <w:pStyle w:val="Overskrift3"/>
            </w:pPr>
            <w:bookmarkStart w:id="58" w:name="_Toc12458370"/>
            <w:r>
              <w:t>Joints</w:t>
            </w:r>
            <w:bookmarkEnd w:id="58"/>
          </w:p>
          <w:p w14:paraId="79A76910" w14:textId="77777777" w:rsidR="00B47DEA" w:rsidRPr="003A7AD5" w:rsidRDefault="00B47DEA" w:rsidP="00733D62">
            <w:pPr>
              <w:spacing w:line="240" w:lineRule="exact"/>
              <w:rPr>
                <w:rFonts w:cs="Calibri"/>
                <w:szCs w:val="21"/>
              </w:rPr>
            </w:pPr>
          </w:p>
        </w:tc>
      </w:tr>
      <w:tr w:rsidR="00B47DEA" w:rsidRPr="004F2E92" w14:paraId="22A0015D" w14:textId="77777777" w:rsidTr="00733D62">
        <w:tc>
          <w:tcPr>
            <w:tcW w:w="2214" w:type="dxa"/>
            <w:tcBorders>
              <w:top w:val="nil"/>
              <w:left w:val="nil"/>
              <w:bottom w:val="nil"/>
              <w:right w:val="nil"/>
            </w:tcBorders>
            <w:shd w:val="clear" w:color="auto" w:fill="auto"/>
          </w:tcPr>
          <w:p w14:paraId="29788FF7" w14:textId="77777777" w:rsidR="00B47DEA" w:rsidRPr="00F839CC" w:rsidRDefault="00B47DEA" w:rsidP="00733D62">
            <w:pPr>
              <w:rPr>
                <w:sz w:val="18"/>
              </w:rPr>
            </w:pPr>
          </w:p>
        </w:tc>
        <w:tc>
          <w:tcPr>
            <w:tcW w:w="6507" w:type="dxa"/>
            <w:tcBorders>
              <w:top w:val="nil"/>
              <w:left w:val="nil"/>
              <w:bottom w:val="nil"/>
              <w:right w:val="nil"/>
            </w:tcBorders>
            <w:shd w:val="clear" w:color="auto" w:fill="auto"/>
          </w:tcPr>
          <w:p w14:paraId="1137BED1" w14:textId="77777777" w:rsidR="00B47DEA" w:rsidRPr="00F839CC" w:rsidRDefault="00B47DEA" w:rsidP="00733D62">
            <w:pPr>
              <w:rPr>
                <w:rFonts w:asciiTheme="minorHAnsi" w:hAnsiTheme="minorHAnsi" w:cstheme="minorHAnsi"/>
              </w:rPr>
            </w:pPr>
          </w:p>
        </w:tc>
      </w:tr>
      <w:tr w:rsidR="00B47DEA" w:rsidRPr="004F2E92" w14:paraId="19C6334A" w14:textId="77777777" w:rsidTr="00733D62">
        <w:tc>
          <w:tcPr>
            <w:tcW w:w="2214" w:type="dxa"/>
            <w:tcBorders>
              <w:top w:val="nil"/>
              <w:left w:val="nil"/>
              <w:bottom w:val="nil"/>
              <w:right w:val="nil"/>
            </w:tcBorders>
            <w:shd w:val="clear" w:color="auto" w:fill="auto"/>
          </w:tcPr>
          <w:p w14:paraId="6F61116B" w14:textId="77777777" w:rsidR="00B47DEA" w:rsidRPr="00F839CC" w:rsidRDefault="00B47DEA" w:rsidP="00733D62">
            <w:pPr>
              <w:rPr>
                <w:sz w:val="18"/>
              </w:rPr>
            </w:pPr>
          </w:p>
        </w:tc>
        <w:tc>
          <w:tcPr>
            <w:tcW w:w="6507" w:type="dxa"/>
            <w:tcBorders>
              <w:top w:val="nil"/>
              <w:left w:val="nil"/>
              <w:bottom w:val="nil"/>
              <w:right w:val="nil"/>
            </w:tcBorders>
            <w:shd w:val="clear" w:color="auto" w:fill="auto"/>
          </w:tcPr>
          <w:p w14:paraId="79E61E65" w14:textId="77777777" w:rsidR="00B47DEA" w:rsidRPr="003A7AD5" w:rsidRDefault="00733D62" w:rsidP="00733D62">
            <w:pPr>
              <w:pStyle w:val="Overskrift3"/>
            </w:pPr>
            <w:bookmarkStart w:id="59" w:name="_Toc12458371"/>
            <w:r>
              <w:t>Checking of joints</w:t>
            </w:r>
            <w:bookmarkEnd w:id="59"/>
          </w:p>
          <w:p w14:paraId="0C28F185" w14:textId="77777777" w:rsidR="00B47DEA" w:rsidRPr="003A7AD5" w:rsidRDefault="00B47DEA" w:rsidP="00733D62">
            <w:pPr>
              <w:spacing w:line="240" w:lineRule="exact"/>
              <w:rPr>
                <w:rFonts w:cs="Calibri"/>
                <w:szCs w:val="21"/>
              </w:rPr>
            </w:pPr>
          </w:p>
        </w:tc>
      </w:tr>
      <w:tr w:rsidR="00733D62" w:rsidRPr="008A2FD6" w14:paraId="1FCF3072" w14:textId="77777777" w:rsidTr="00733D62">
        <w:tc>
          <w:tcPr>
            <w:tcW w:w="2214" w:type="dxa"/>
            <w:tcBorders>
              <w:top w:val="nil"/>
              <w:left w:val="nil"/>
              <w:bottom w:val="nil"/>
              <w:right w:val="nil"/>
            </w:tcBorders>
            <w:shd w:val="clear" w:color="auto" w:fill="auto"/>
          </w:tcPr>
          <w:p w14:paraId="3C86A992" w14:textId="360FB878" w:rsidR="00733D62" w:rsidRPr="00733D62" w:rsidRDefault="00733D62" w:rsidP="00733D62">
            <w:pPr>
              <w:rPr>
                <w:sz w:val="18"/>
              </w:rPr>
            </w:pPr>
            <w:r>
              <w:rPr>
                <w:sz w:val="18"/>
              </w:rPr>
              <w:t>In case the requirement lapses for test joining in GWS Steel Bridges - Structural Steelwork, the following shall be stated:</w:t>
            </w:r>
          </w:p>
        </w:tc>
        <w:tc>
          <w:tcPr>
            <w:tcW w:w="6507" w:type="dxa"/>
            <w:tcBorders>
              <w:top w:val="nil"/>
              <w:left w:val="nil"/>
              <w:bottom w:val="nil"/>
              <w:right w:val="nil"/>
            </w:tcBorders>
            <w:shd w:val="clear" w:color="auto" w:fill="auto"/>
          </w:tcPr>
          <w:p w14:paraId="15240954" w14:textId="49A5B124" w:rsidR="00733D62" w:rsidRPr="00733D62" w:rsidRDefault="005450C2" w:rsidP="00733D62">
            <w:pPr>
              <w:rPr>
                <w:rFonts w:asciiTheme="minorHAnsi" w:hAnsiTheme="minorHAnsi" w:cstheme="minorHAnsi"/>
              </w:rPr>
            </w:pPr>
            <w:r>
              <w:rPr>
                <w:rFonts w:asciiTheme="minorHAnsi" w:hAnsiTheme="minorHAnsi"/>
              </w:rPr>
              <w:t>Requirements for test joining lapses for the following structural elements:</w:t>
            </w:r>
          </w:p>
          <w:p w14:paraId="22869357" w14:textId="4FE4CFB6" w:rsidR="00733D62" w:rsidRPr="00733D62" w:rsidRDefault="00AC4F9D" w:rsidP="00733D62">
            <w:pPr>
              <w:pStyle w:val="Opstilling-punkttegn"/>
              <w:rPr>
                <w:rFonts w:asciiTheme="minorHAnsi" w:hAnsiTheme="minorHAnsi" w:cstheme="minorHAnsi"/>
              </w:rPr>
            </w:pPr>
            <w:r>
              <w:rPr>
                <w:rFonts w:asciiTheme="minorHAnsi" w:hAnsiTheme="minorHAnsi"/>
              </w:rPr>
              <w:t xml:space="preserve">”...” </w:t>
            </w:r>
          </w:p>
        </w:tc>
      </w:tr>
      <w:tr w:rsidR="00733D62" w:rsidRPr="008A2FD6" w14:paraId="22E80978" w14:textId="77777777" w:rsidTr="00733D62">
        <w:tc>
          <w:tcPr>
            <w:tcW w:w="2214" w:type="dxa"/>
            <w:tcBorders>
              <w:top w:val="nil"/>
              <w:left w:val="nil"/>
              <w:bottom w:val="nil"/>
              <w:right w:val="nil"/>
            </w:tcBorders>
            <w:shd w:val="clear" w:color="auto" w:fill="auto"/>
          </w:tcPr>
          <w:p w14:paraId="6A8255F6" w14:textId="77777777" w:rsidR="00733D62" w:rsidRPr="00733D62" w:rsidRDefault="00733D62" w:rsidP="00733D62">
            <w:pPr>
              <w:rPr>
                <w:sz w:val="18"/>
              </w:rPr>
            </w:pPr>
          </w:p>
        </w:tc>
        <w:tc>
          <w:tcPr>
            <w:tcW w:w="6507" w:type="dxa"/>
            <w:tcBorders>
              <w:top w:val="nil"/>
              <w:left w:val="nil"/>
              <w:bottom w:val="nil"/>
              <w:right w:val="nil"/>
            </w:tcBorders>
            <w:shd w:val="clear" w:color="auto" w:fill="auto"/>
          </w:tcPr>
          <w:p w14:paraId="2528A253" w14:textId="77777777" w:rsidR="00733D62" w:rsidRPr="00733D62" w:rsidRDefault="00733D62" w:rsidP="00733D62">
            <w:pPr>
              <w:rPr>
                <w:rFonts w:asciiTheme="minorHAnsi" w:hAnsiTheme="minorHAnsi" w:cstheme="minorHAnsi"/>
              </w:rPr>
            </w:pPr>
          </w:p>
        </w:tc>
      </w:tr>
      <w:tr w:rsidR="00733D62" w:rsidRPr="008A2FD6" w14:paraId="63A777C8" w14:textId="77777777" w:rsidTr="00733D62">
        <w:tc>
          <w:tcPr>
            <w:tcW w:w="2214" w:type="dxa"/>
            <w:tcBorders>
              <w:top w:val="nil"/>
              <w:left w:val="nil"/>
              <w:bottom w:val="nil"/>
              <w:right w:val="nil"/>
            </w:tcBorders>
            <w:shd w:val="clear" w:color="auto" w:fill="auto"/>
          </w:tcPr>
          <w:p w14:paraId="3AC006BA" w14:textId="629CCA50" w:rsidR="00733D62" w:rsidRPr="00733D62" w:rsidRDefault="00733D62" w:rsidP="00733D62">
            <w:pPr>
              <w:rPr>
                <w:sz w:val="18"/>
              </w:rPr>
            </w:pPr>
            <w:r>
              <w:rPr>
                <w:sz w:val="18"/>
              </w:rPr>
              <w:t>Requirements for scope of test joining shall be stated, e.g. superelevation at the test joint.</w:t>
            </w:r>
          </w:p>
        </w:tc>
        <w:tc>
          <w:tcPr>
            <w:tcW w:w="6507" w:type="dxa"/>
            <w:tcBorders>
              <w:top w:val="nil"/>
              <w:left w:val="nil"/>
              <w:bottom w:val="nil"/>
              <w:right w:val="nil"/>
            </w:tcBorders>
            <w:shd w:val="clear" w:color="auto" w:fill="auto"/>
          </w:tcPr>
          <w:p w14:paraId="73CEE802" w14:textId="77777777" w:rsidR="00733D62" w:rsidRPr="00733D62" w:rsidRDefault="00733D62" w:rsidP="00733D62">
            <w:pPr>
              <w:rPr>
                <w:rFonts w:asciiTheme="minorHAnsi" w:hAnsiTheme="minorHAnsi" w:cstheme="minorHAnsi"/>
              </w:rPr>
            </w:pPr>
          </w:p>
        </w:tc>
      </w:tr>
      <w:tr w:rsidR="00733D62" w:rsidRPr="008A2FD6" w14:paraId="768E0927" w14:textId="77777777" w:rsidTr="00733D62">
        <w:tc>
          <w:tcPr>
            <w:tcW w:w="2214" w:type="dxa"/>
            <w:tcBorders>
              <w:top w:val="nil"/>
              <w:left w:val="nil"/>
              <w:bottom w:val="nil"/>
              <w:right w:val="nil"/>
            </w:tcBorders>
            <w:shd w:val="clear" w:color="auto" w:fill="auto"/>
          </w:tcPr>
          <w:p w14:paraId="2AAB1298" w14:textId="77777777" w:rsidR="00733D62" w:rsidRPr="00AD4963" w:rsidRDefault="00733D62" w:rsidP="00733D62">
            <w:pPr>
              <w:rPr>
                <w:sz w:val="18"/>
              </w:rPr>
            </w:pPr>
          </w:p>
        </w:tc>
        <w:tc>
          <w:tcPr>
            <w:tcW w:w="6507" w:type="dxa"/>
            <w:tcBorders>
              <w:top w:val="nil"/>
              <w:left w:val="nil"/>
              <w:bottom w:val="nil"/>
              <w:right w:val="nil"/>
            </w:tcBorders>
            <w:shd w:val="clear" w:color="auto" w:fill="auto"/>
          </w:tcPr>
          <w:p w14:paraId="7FF50A03" w14:textId="77777777" w:rsidR="00733D62" w:rsidRPr="00AD4963" w:rsidRDefault="00733D62" w:rsidP="00733D62">
            <w:pPr>
              <w:rPr>
                <w:rFonts w:asciiTheme="minorHAnsi" w:hAnsiTheme="minorHAnsi" w:cstheme="minorHAnsi"/>
              </w:rPr>
            </w:pPr>
          </w:p>
        </w:tc>
      </w:tr>
      <w:tr w:rsidR="00733D62" w:rsidRPr="004F2E92" w14:paraId="2B8F4E3F" w14:textId="77777777" w:rsidTr="00733D62">
        <w:tc>
          <w:tcPr>
            <w:tcW w:w="2214" w:type="dxa"/>
            <w:tcBorders>
              <w:top w:val="nil"/>
              <w:left w:val="nil"/>
              <w:bottom w:val="nil"/>
              <w:right w:val="nil"/>
            </w:tcBorders>
            <w:shd w:val="clear" w:color="auto" w:fill="auto"/>
          </w:tcPr>
          <w:p w14:paraId="420204F2" w14:textId="77777777" w:rsidR="00733D62" w:rsidRPr="003A7AD5" w:rsidRDefault="00733D62" w:rsidP="00733D62">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p w14:paraId="6284816B" w14:textId="77777777" w:rsidR="00733D62" w:rsidRPr="003A7AD5" w:rsidRDefault="00733D62" w:rsidP="00733D62">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tc>
        <w:tc>
          <w:tcPr>
            <w:tcW w:w="6507" w:type="dxa"/>
            <w:tcBorders>
              <w:top w:val="nil"/>
              <w:left w:val="nil"/>
              <w:bottom w:val="nil"/>
              <w:right w:val="nil"/>
            </w:tcBorders>
            <w:shd w:val="clear" w:color="auto" w:fill="auto"/>
          </w:tcPr>
          <w:p w14:paraId="1065C6FB" w14:textId="77777777" w:rsidR="00733D62" w:rsidRPr="003A7AD5" w:rsidRDefault="00733D62" w:rsidP="00733D62">
            <w:pPr>
              <w:pStyle w:val="Overskrift2"/>
            </w:pPr>
            <w:bookmarkStart w:id="60" w:name="_Toc12458372"/>
            <w:r>
              <w:t>Welding</w:t>
            </w:r>
            <w:bookmarkEnd w:id="60"/>
          </w:p>
        </w:tc>
      </w:tr>
      <w:tr w:rsidR="00733D62" w:rsidRPr="004F2E92" w14:paraId="5839A713" w14:textId="77777777" w:rsidTr="00733D62">
        <w:tc>
          <w:tcPr>
            <w:tcW w:w="2214" w:type="dxa"/>
            <w:tcBorders>
              <w:top w:val="nil"/>
              <w:left w:val="nil"/>
              <w:bottom w:val="nil"/>
              <w:right w:val="nil"/>
            </w:tcBorders>
            <w:shd w:val="clear" w:color="auto" w:fill="auto"/>
          </w:tcPr>
          <w:p w14:paraId="33B9902B" w14:textId="77777777" w:rsidR="00733D62" w:rsidRPr="00F839CC" w:rsidRDefault="00733D62" w:rsidP="00733D62">
            <w:pPr>
              <w:rPr>
                <w:sz w:val="18"/>
              </w:rPr>
            </w:pPr>
            <w:bookmarkStart w:id="61" w:name="_Hlk501366048"/>
          </w:p>
        </w:tc>
        <w:tc>
          <w:tcPr>
            <w:tcW w:w="6507" w:type="dxa"/>
            <w:tcBorders>
              <w:top w:val="nil"/>
              <w:left w:val="nil"/>
              <w:bottom w:val="nil"/>
              <w:right w:val="nil"/>
            </w:tcBorders>
            <w:shd w:val="clear" w:color="auto" w:fill="auto"/>
          </w:tcPr>
          <w:p w14:paraId="70DC8DD2" w14:textId="77777777" w:rsidR="00733D62" w:rsidRPr="00F839CC" w:rsidRDefault="00733D62" w:rsidP="00733D62">
            <w:pPr>
              <w:rPr>
                <w:rFonts w:asciiTheme="minorHAnsi" w:hAnsiTheme="minorHAnsi" w:cstheme="minorHAnsi"/>
              </w:rPr>
            </w:pPr>
          </w:p>
        </w:tc>
      </w:tr>
      <w:tr w:rsidR="00733D62" w:rsidRPr="004F2E92" w14:paraId="0342F847" w14:textId="77777777" w:rsidTr="00733D62">
        <w:tc>
          <w:tcPr>
            <w:tcW w:w="2214" w:type="dxa"/>
            <w:tcBorders>
              <w:top w:val="nil"/>
              <w:left w:val="nil"/>
              <w:bottom w:val="nil"/>
              <w:right w:val="nil"/>
            </w:tcBorders>
            <w:shd w:val="clear" w:color="auto" w:fill="auto"/>
          </w:tcPr>
          <w:p w14:paraId="36CB726C"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35F17001" w14:textId="77777777" w:rsidR="00733D62" w:rsidRPr="003A7AD5" w:rsidRDefault="00733D62" w:rsidP="00733D62">
            <w:pPr>
              <w:pStyle w:val="Overskrift3"/>
            </w:pPr>
            <w:bookmarkStart w:id="62" w:name="_Toc12458373"/>
            <w:r>
              <w:t>General</w:t>
            </w:r>
            <w:bookmarkEnd w:id="62"/>
          </w:p>
          <w:p w14:paraId="0A6296E1" w14:textId="77777777" w:rsidR="00733D62" w:rsidRPr="003A7AD5" w:rsidRDefault="00733D62" w:rsidP="00733D62">
            <w:pPr>
              <w:spacing w:line="240" w:lineRule="exact"/>
              <w:rPr>
                <w:rFonts w:cs="Calibri"/>
                <w:szCs w:val="21"/>
              </w:rPr>
            </w:pPr>
          </w:p>
        </w:tc>
      </w:tr>
      <w:bookmarkEnd w:id="61"/>
      <w:tr w:rsidR="00733D62" w:rsidRPr="008A2FD6" w14:paraId="703A8BE9" w14:textId="77777777" w:rsidTr="00733D62">
        <w:tc>
          <w:tcPr>
            <w:tcW w:w="2214" w:type="dxa"/>
            <w:tcBorders>
              <w:top w:val="nil"/>
              <w:left w:val="nil"/>
              <w:bottom w:val="nil"/>
              <w:right w:val="nil"/>
            </w:tcBorders>
            <w:shd w:val="clear" w:color="auto" w:fill="auto"/>
          </w:tcPr>
          <w:p w14:paraId="57E56710" w14:textId="77777777" w:rsidR="00733D62" w:rsidRPr="00412200" w:rsidRDefault="00733D62" w:rsidP="00733D62">
            <w:pPr>
              <w:rPr>
                <w:spacing w:val="-3"/>
                <w:sz w:val="18"/>
              </w:rPr>
            </w:pPr>
            <w:r w:rsidRPr="00412200">
              <w:rPr>
                <w:spacing w:val="-3"/>
                <w:sz w:val="18"/>
              </w:rPr>
              <w:t xml:space="preserve">Reference is made to the list in DS/EN 1090-2, Annex </w:t>
            </w:r>
            <w:r w:rsidRPr="00412200">
              <w:rPr>
                <w:spacing w:val="-3"/>
                <w:sz w:val="18"/>
              </w:rPr>
              <w:lastRenderedPageBreak/>
              <w:t>A, Table A.1 and 2, item 7. Relevant items to be added.</w:t>
            </w:r>
          </w:p>
        </w:tc>
        <w:tc>
          <w:tcPr>
            <w:tcW w:w="6507" w:type="dxa"/>
            <w:tcBorders>
              <w:top w:val="nil"/>
              <w:left w:val="nil"/>
              <w:bottom w:val="nil"/>
              <w:right w:val="nil"/>
            </w:tcBorders>
            <w:shd w:val="clear" w:color="auto" w:fill="auto"/>
          </w:tcPr>
          <w:p w14:paraId="16AFC58E" w14:textId="77777777" w:rsidR="00733D62" w:rsidRPr="00733D62" w:rsidRDefault="00733D62" w:rsidP="00733D62">
            <w:pPr>
              <w:rPr>
                <w:rFonts w:asciiTheme="minorHAnsi" w:hAnsiTheme="minorHAnsi" w:cstheme="minorHAnsi"/>
              </w:rPr>
            </w:pPr>
          </w:p>
        </w:tc>
      </w:tr>
      <w:tr w:rsidR="00733D62" w:rsidRPr="008A2FD6" w14:paraId="6F55D781" w14:textId="77777777" w:rsidTr="00733D62">
        <w:tc>
          <w:tcPr>
            <w:tcW w:w="2214" w:type="dxa"/>
            <w:tcBorders>
              <w:top w:val="nil"/>
              <w:left w:val="nil"/>
              <w:bottom w:val="nil"/>
              <w:right w:val="nil"/>
            </w:tcBorders>
            <w:shd w:val="clear" w:color="auto" w:fill="auto"/>
          </w:tcPr>
          <w:p w14:paraId="111653BF" w14:textId="77777777" w:rsidR="00733D62" w:rsidRPr="00733D62" w:rsidRDefault="00733D62" w:rsidP="00733D62">
            <w:pPr>
              <w:rPr>
                <w:sz w:val="18"/>
              </w:rPr>
            </w:pPr>
          </w:p>
        </w:tc>
        <w:tc>
          <w:tcPr>
            <w:tcW w:w="6507" w:type="dxa"/>
            <w:tcBorders>
              <w:top w:val="nil"/>
              <w:left w:val="nil"/>
              <w:bottom w:val="nil"/>
              <w:right w:val="nil"/>
            </w:tcBorders>
            <w:shd w:val="clear" w:color="auto" w:fill="auto"/>
          </w:tcPr>
          <w:p w14:paraId="209781A8" w14:textId="77777777" w:rsidR="00733D62" w:rsidRPr="00733D62" w:rsidRDefault="00733D62" w:rsidP="00733D62">
            <w:pPr>
              <w:rPr>
                <w:rFonts w:asciiTheme="minorHAnsi" w:hAnsiTheme="minorHAnsi" w:cstheme="minorHAnsi"/>
              </w:rPr>
            </w:pPr>
          </w:p>
        </w:tc>
      </w:tr>
      <w:tr w:rsidR="00733D62" w:rsidRPr="008A2FD6" w14:paraId="101DAAC4" w14:textId="77777777" w:rsidTr="00733D62">
        <w:tc>
          <w:tcPr>
            <w:tcW w:w="2214" w:type="dxa"/>
            <w:tcBorders>
              <w:top w:val="nil"/>
              <w:left w:val="nil"/>
              <w:bottom w:val="nil"/>
              <w:right w:val="nil"/>
            </w:tcBorders>
            <w:shd w:val="clear" w:color="auto" w:fill="auto"/>
          </w:tcPr>
          <w:p w14:paraId="4B396906" w14:textId="5B51F478" w:rsidR="00733D62" w:rsidRPr="00412200" w:rsidRDefault="00733D62" w:rsidP="00733D62">
            <w:pPr>
              <w:rPr>
                <w:spacing w:val="-4"/>
                <w:sz w:val="18"/>
              </w:rPr>
            </w:pPr>
            <w:r w:rsidRPr="00412200">
              <w:rPr>
                <w:spacing w:val="-4"/>
                <w:sz w:val="18"/>
              </w:rPr>
              <w:t>Any special requirements for workshop equipment shall be stated, e.g. equipment for automated welding.</w:t>
            </w:r>
          </w:p>
          <w:p w14:paraId="747EDA14" w14:textId="77777777" w:rsidR="00733D62" w:rsidRPr="00733D62" w:rsidRDefault="00733D62" w:rsidP="00733D62">
            <w:pPr>
              <w:rPr>
                <w:sz w:val="18"/>
              </w:rPr>
            </w:pPr>
          </w:p>
        </w:tc>
        <w:tc>
          <w:tcPr>
            <w:tcW w:w="6507" w:type="dxa"/>
            <w:tcBorders>
              <w:top w:val="nil"/>
              <w:left w:val="nil"/>
              <w:bottom w:val="nil"/>
              <w:right w:val="nil"/>
            </w:tcBorders>
            <w:shd w:val="clear" w:color="auto" w:fill="auto"/>
          </w:tcPr>
          <w:p w14:paraId="4181155F" w14:textId="77777777" w:rsidR="00733D62" w:rsidRPr="00733D62" w:rsidRDefault="00733D62" w:rsidP="00733D62">
            <w:pPr>
              <w:rPr>
                <w:rFonts w:asciiTheme="minorHAnsi" w:hAnsiTheme="minorHAnsi" w:cstheme="minorHAnsi"/>
              </w:rPr>
            </w:pPr>
          </w:p>
        </w:tc>
      </w:tr>
      <w:tr w:rsidR="00733D62" w:rsidRPr="008A2FD6" w14:paraId="0B197E4C" w14:textId="77777777" w:rsidTr="00733D62">
        <w:tc>
          <w:tcPr>
            <w:tcW w:w="2214" w:type="dxa"/>
            <w:tcBorders>
              <w:top w:val="nil"/>
              <w:left w:val="nil"/>
              <w:bottom w:val="nil"/>
              <w:right w:val="nil"/>
            </w:tcBorders>
            <w:shd w:val="clear" w:color="auto" w:fill="auto"/>
          </w:tcPr>
          <w:p w14:paraId="5D2CDF18" w14:textId="77777777" w:rsidR="00733D62" w:rsidRPr="00733D62" w:rsidRDefault="00733D62" w:rsidP="00733D62">
            <w:pPr>
              <w:rPr>
                <w:sz w:val="18"/>
              </w:rPr>
            </w:pPr>
          </w:p>
        </w:tc>
        <w:tc>
          <w:tcPr>
            <w:tcW w:w="6507" w:type="dxa"/>
            <w:tcBorders>
              <w:top w:val="nil"/>
              <w:left w:val="nil"/>
              <w:bottom w:val="nil"/>
              <w:right w:val="nil"/>
            </w:tcBorders>
            <w:shd w:val="clear" w:color="auto" w:fill="auto"/>
          </w:tcPr>
          <w:p w14:paraId="1D7776E9" w14:textId="77777777" w:rsidR="00733D62" w:rsidRPr="00733D62" w:rsidRDefault="00733D62" w:rsidP="00733D62">
            <w:pPr>
              <w:rPr>
                <w:rFonts w:asciiTheme="minorHAnsi" w:hAnsiTheme="minorHAnsi" w:cstheme="minorHAnsi"/>
              </w:rPr>
            </w:pPr>
          </w:p>
        </w:tc>
      </w:tr>
      <w:tr w:rsidR="00733D62" w:rsidRPr="008A2FD6" w14:paraId="17D6F63D" w14:textId="77777777" w:rsidTr="00733D62">
        <w:tc>
          <w:tcPr>
            <w:tcW w:w="2214" w:type="dxa"/>
            <w:tcBorders>
              <w:top w:val="nil"/>
              <w:left w:val="nil"/>
              <w:bottom w:val="nil"/>
              <w:right w:val="nil"/>
            </w:tcBorders>
            <w:shd w:val="clear" w:color="auto" w:fill="auto"/>
          </w:tcPr>
          <w:p w14:paraId="6C0EDF2E" w14:textId="735B083A" w:rsidR="00733D62" w:rsidRPr="00733D62" w:rsidRDefault="00733D62" w:rsidP="00733D62">
            <w:pPr>
              <w:rPr>
                <w:sz w:val="18"/>
              </w:rPr>
            </w:pPr>
            <w:r>
              <w:rPr>
                <w:sz w:val="18"/>
              </w:rPr>
              <w:t>Any relaxed requirements for welding of secondary structures may also be stated:</w:t>
            </w:r>
          </w:p>
        </w:tc>
        <w:tc>
          <w:tcPr>
            <w:tcW w:w="6507" w:type="dxa"/>
            <w:tcBorders>
              <w:top w:val="nil"/>
              <w:left w:val="nil"/>
              <w:bottom w:val="nil"/>
              <w:right w:val="nil"/>
            </w:tcBorders>
            <w:shd w:val="clear" w:color="auto" w:fill="auto"/>
          </w:tcPr>
          <w:p w14:paraId="1194E30C" w14:textId="2F812A23" w:rsidR="00733D62" w:rsidRPr="00733D62" w:rsidRDefault="00733D62" w:rsidP="00733D62">
            <w:pPr>
              <w:rPr>
                <w:rFonts w:asciiTheme="minorHAnsi" w:hAnsiTheme="minorHAnsi" w:cstheme="minorHAnsi"/>
              </w:rPr>
            </w:pPr>
            <w:r>
              <w:rPr>
                <w:rFonts w:asciiTheme="minorHAnsi" w:hAnsiTheme="minorHAnsi"/>
              </w:rPr>
              <w:t>For secondary structures, quality requirements for welding may be relaxed from DS/EN ISO 3834-2 to DS/EN ISO 3834-3.</w:t>
            </w:r>
          </w:p>
        </w:tc>
      </w:tr>
      <w:tr w:rsidR="00733D62" w:rsidRPr="004F2E92" w14:paraId="1E36BC29" w14:textId="77777777" w:rsidTr="00733D62">
        <w:tc>
          <w:tcPr>
            <w:tcW w:w="2214" w:type="dxa"/>
            <w:tcBorders>
              <w:top w:val="nil"/>
              <w:left w:val="nil"/>
              <w:bottom w:val="nil"/>
              <w:right w:val="nil"/>
            </w:tcBorders>
            <w:shd w:val="clear" w:color="auto" w:fill="auto"/>
          </w:tcPr>
          <w:p w14:paraId="2CB14273"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274F09C6" w14:textId="77777777" w:rsidR="00733D62" w:rsidRPr="00F839CC" w:rsidRDefault="00733D62" w:rsidP="00733D62">
            <w:pPr>
              <w:rPr>
                <w:rFonts w:asciiTheme="minorHAnsi" w:hAnsiTheme="minorHAnsi" w:cstheme="minorHAnsi"/>
              </w:rPr>
            </w:pPr>
          </w:p>
        </w:tc>
      </w:tr>
      <w:tr w:rsidR="00733D62" w:rsidRPr="004F2E92" w14:paraId="7D410F93" w14:textId="77777777" w:rsidTr="00733D62">
        <w:tc>
          <w:tcPr>
            <w:tcW w:w="2214" w:type="dxa"/>
            <w:tcBorders>
              <w:top w:val="nil"/>
              <w:left w:val="nil"/>
              <w:bottom w:val="nil"/>
              <w:right w:val="nil"/>
            </w:tcBorders>
            <w:shd w:val="clear" w:color="auto" w:fill="auto"/>
          </w:tcPr>
          <w:p w14:paraId="34DD3275"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24E589DF" w14:textId="77777777" w:rsidR="00733D62" w:rsidRPr="003A7AD5" w:rsidRDefault="00733D62" w:rsidP="00733D62">
            <w:pPr>
              <w:pStyle w:val="Overskrift3"/>
            </w:pPr>
            <w:bookmarkStart w:id="63" w:name="_Toc12458374"/>
            <w:r>
              <w:t>Welding plan</w:t>
            </w:r>
            <w:bookmarkEnd w:id="63"/>
          </w:p>
          <w:p w14:paraId="14E701E9" w14:textId="77777777" w:rsidR="00733D62" w:rsidRPr="003A7AD5" w:rsidRDefault="00733D62" w:rsidP="00733D62">
            <w:pPr>
              <w:spacing w:line="240" w:lineRule="exact"/>
              <w:rPr>
                <w:rFonts w:cs="Calibri"/>
                <w:szCs w:val="21"/>
              </w:rPr>
            </w:pPr>
          </w:p>
        </w:tc>
      </w:tr>
      <w:tr w:rsidR="00733D62" w:rsidRPr="008A2FD6" w14:paraId="26145FAE" w14:textId="77777777" w:rsidTr="00733D62">
        <w:tc>
          <w:tcPr>
            <w:tcW w:w="2214" w:type="dxa"/>
            <w:tcBorders>
              <w:top w:val="nil"/>
              <w:left w:val="nil"/>
              <w:bottom w:val="nil"/>
              <w:right w:val="nil"/>
            </w:tcBorders>
            <w:shd w:val="clear" w:color="auto" w:fill="auto"/>
          </w:tcPr>
          <w:p w14:paraId="6296E1A2" w14:textId="6C2EA656" w:rsidR="00733D62" w:rsidRPr="00733D62" w:rsidRDefault="00733D62" w:rsidP="00733D62">
            <w:pPr>
              <w:rPr>
                <w:sz w:val="18"/>
              </w:rPr>
            </w:pPr>
            <w:r>
              <w:rPr>
                <w:sz w:val="18"/>
              </w:rPr>
              <w:t>Any requirements for completion times of shop works shall be stated and/or the following shall be included:</w:t>
            </w:r>
          </w:p>
        </w:tc>
        <w:tc>
          <w:tcPr>
            <w:tcW w:w="6507" w:type="dxa"/>
            <w:tcBorders>
              <w:top w:val="nil"/>
              <w:left w:val="nil"/>
              <w:bottom w:val="nil"/>
              <w:right w:val="nil"/>
            </w:tcBorders>
            <w:shd w:val="clear" w:color="auto" w:fill="auto"/>
          </w:tcPr>
          <w:p w14:paraId="515ADE70" w14:textId="77777777" w:rsidR="00733D62" w:rsidRPr="00733D62" w:rsidRDefault="00733D62" w:rsidP="00733D62">
            <w:pPr>
              <w:rPr>
                <w:rFonts w:asciiTheme="minorHAnsi" w:hAnsiTheme="minorHAnsi" w:cstheme="minorHAnsi"/>
              </w:rPr>
            </w:pPr>
          </w:p>
        </w:tc>
      </w:tr>
      <w:tr w:rsidR="00733D62" w:rsidRPr="008A2FD6" w14:paraId="039DED0C" w14:textId="77777777" w:rsidTr="00733D62">
        <w:tc>
          <w:tcPr>
            <w:tcW w:w="2214" w:type="dxa"/>
            <w:tcBorders>
              <w:top w:val="nil"/>
              <w:left w:val="nil"/>
              <w:bottom w:val="nil"/>
              <w:right w:val="nil"/>
            </w:tcBorders>
            <w:shd w:val="clear" w:color="auto" w:fill="auto"/>
          </w:tcPr>
          <w:p w14:paraId="76A76CC0" w14:textId="77777777" w:rsidR="00733D62" w:rsidRPr="00733D62" w:rsidRDefault="00733D62" w:rsidP="00733D62">
            <w:pPr>
              <w:rPr>
                <w:sz w:val="18"/>
              </w:rPr>
            </w:pPr>
          </w:p>
        </w:tc>
        <w:tc>
          <w:tcPr>
            <w:tcW w:w="6507" w:type="dxa"/>
            <w:tcBorders>
              <w:top w:val="nil"/>
              <w:left w:val="nil"/>
              <w:bottom w:val="nil"/>
              <w:right w:val="nil"/>
            </w:tcBorders>
            <w:shd w:val="clear" w:color="auto" w:fill="auto"/>
          </w:tcPr>
          <w:p w14:paraId="1003FA17" w14:textId="77777777" w:rsidR="00733D62" w:rsidRPr="00733D62" w:rsidRDefault="00733D62" w:rsidP="00733D62">
            <w:pPr>
              <w:rPr>
                <w:rFonts w:asciiTheme="minorHAnsi" w:hAnsiTheme="minorHAnsi" w:cstheme="minorHAnsi"/>
              </w:rPr>
            </w:pPr>
          </w:p>
        </w:tc>
      </w:tr>
      <w:tr w:rsidR="00733D62" w:rsidRPr="008A2FD6" w14:paraId="37835D90" w14:textId="77777777" w:rsidTr="00733D62">
        <w:tc>
          <w:tcPr>
            <w:tcW w:w="2214" w:type="dxa"/>
            <w:tcBorders>
              <w:top w:val="nil"/>
              <w:left w:val="nil"/>
              <w:bottom w:val="nil"/>
              <w:right w:val="nil"/>
            </w:tcBorders>
            <w:shd w:val="clear" w:color="auto" w:fill="auto"/>
          </w:tcPr>
          <w:p w14:paraId="5C9B8AAC" w14:textId="17D4564B" w:rsidR="00733D62" w:rsidRPr="00733D62" w:rsidRDefault="00733D62" w:rsidP="00733D62">
            <w:pPr>
              <w:rPr>
                <w:sz w:val="18"/>
              </w:rPr>
            </w:pPr>
            <w:r>
              <w:rPr>
                <w:sz w:val="18"/>
              </w:rPr>
              <w:t>Weld seams to be verified in connection with the form of pre-production samples shall be stated.</w:t>
            </w:r>
          </w:p>
        </w:tc>
        <w:tc>
          <w:tcPr>
            <w:tcW w:w="6507" w:type="dxa"/>
            <w:tcBorders>
              <w:top w:val="nil"/>
              <w:left w:val="nil"/>
              <w:bottom w:val="nil"/>
              <w:right w:val="nil"/>
            </w:tcBorders>
            <w:shd w:val="clear" w:color="auto" w:fill="auto"/>
          </w:tcPr>
          <w:p w14:paraId="5623D3DB" w14:textId="1B9C4A02" w:rsidR="00733D62" w:rsidRPr="00733D62" w:rsidRDefault="00733D62" w:rsidP="00733D62">
            <w:pPr>
              <w:rPr>
                <w:rFonts w:asciiTheme="minorHAnsi" w:hAnsiTheme="minorHAnsi" w:cstheme="minorHAnsi"/>
              </w:rPr>
            </w:pPr>
            <w:r>
              <w:rPr>
                <w:rFonts w:asciiTheme="minorHAnsi" w:hAnsiTheme="minorHAnsi"/>
              </w:rPr>
              <w:t>The following weld seams shall be verified through pre-production samples: ”...”</w:t>
            </w:r>
          </w:p>
        </w:tc>
      </w:tr>
      <w:tr w:rsidR="00733D62" w:rsidRPr="008A2FD6" w14:paraId="340EF7F4" w14:textId="77777777" w:rsidTr="00733D62">
        <w:tc>
          <w:tcPr>
            <w:tcW w:w="2214" w:type="dxa"/>
            <w:tcBorders>
              <w:top w:val="nil"/>
              <w:left w:val="nil"/>
              <w:bottom w:val="nil"/>
              <w:right w:val="nil"/>
            </w:tcBorders>
            <w:shd w:val="clear" w:color="auto" w:fill="auto"/>
          </w:tcPr>
          <w:p w14:paraId="45A93175" w14:textId="77777777" w:rsidR="00733D62" w:rsidRPr="00733D62" w:rsidRDefault="00733D62" w:rsidP="00733D62">
            <w:pPr>
              <w:rPr>
                <w:sz w:val="18"/>
              </w:rPr>
            </w:pPr>
          </w:p>
        </w:tc>
        <w:tc>
          <w:tcPr>
            <w:tcW w:w="6507" w:type="dxa"/>
            <w:tcBorders>
              <w:top w:val="nil"/>
              <w:left w:val="nil"/>
              <w:bottom w:val="nil"/>
              <w:right w:val="nil"/>
            </w:tcBorders>
            <w:shd w:val="clear" w:color="auto" w:fill="auto"/>
          </w:tcPr>
          <w:p w14:paraId="06DB2EAC" w14:textId="583E5F48" w:rsidR="00733D62" w:rsidRPr="00733D62" w:rsidRDefault="00733D62" w:rsidP="00733D62">
            <w:pPr>
              <w:rPr>
                <w:rFonts w:asciiTheme="minorHAnsi" w:hAnsiTheme="minorHAnsi" w:cstheme="minorHAnsi"/>
              </w:rPr>
            </w:pPr>
            <w:r>
              <w:rPr>
                <w:rFonts w:asciiTheme="minorHAnsi" w:hAnsiTheme="minorHAnsi"/>
              </w:rPr>
              <w:t>Butts in bracings and welds between trough and cover plate shall be qualified by pre-production samples. The pre-production sample shall show that the planned panel (cover plate with trough bracings) can be produced with the intended geometry.</w:t>
            </w:r>
          </w:p>
          <w:p w14:paraId="219A35CF" w14:textId="77777777" w:rsidR="00733D62" w:rsidRPr="00733D62" w:rsidRDefault="00733D62" w:rsidP="00733D62">
            <w:pPr>
              <w:rPr>
                <w:rFonts w:asciiTheme="minorHAnsi" w:hAnsiTheme="minorHAnsi" w:cstheme="minorHAnsi"/>
              </w:rPr>
            </w:pPr>
          </w:p>
        </w:tc>
      </w:tr>
      <w:tr w:rsidR="00733D62" w:rsidRPr="008A2FD6" w14:paraId="7029B696" w14:textId="77777777" w:rsidTr="00733D62">
        <w:tc>
          <w:tcPr>
            <w:tcW w:w="2214" w:type="dxa"/>
            <w:tcBorders>
              <w:top w:val="nil"/>
              <w:left w:val="nil"/>
              <w:bottom w:val="nil"/>
              <w:right w:val="nil"/>
            </w:tcBorders>
            <w:shd w:val="clear" w:color="auto" w:fill="auto"/>
          </w:tcPr>
          <w:p w14:paraId="3D4B167F" w14:textId="77777777" w:rsidR="00733D62" w:rsidRPr="00733D62" w:rsidRDefault="00733D62" w:rsidP="00733D62">
            <w:pPr>
              <w:rPr>
                <w:sz w:val="18"/>
              </w:rPr>
            </w:pPr>
          </w:p>
        </w:tc>
        <w:tc>
          <w:tcPr>
            <w:tcW w:w="6507" w:type="dxa"/>
            <w:tcBorders>
              <w:top w:val="nil"/>
              <w:left w:val="nil"/>
              <w:bottom w:val="nil"/>
              <w:right w:val="nil"/>
            </w:tcBorders>
            <w:shd w:val="clear" w:color="auto" w:fill="auto"/>
          </w:tcPr>
          <w:p w14:paraId="04AACB39" w14:textId="77777777" w:rsidR="00733D62" w:rsidRPr="00733D62" w:rsidRDefault="00733D62" w:rsidP="00733D62">
            <w:pPr>
              <w:rPr>
                <w:rFonts w:asciiTheme="minorHAnsi" w:hAnsiTheme="minorHAnsi" w:cstheme="minorHAnsi"/>
              </w:rPr>
            </w:pPr>
            <w:r>
              <w:rPr>
                <w:rFonts w:asciiTheme="minorHAnsi" w:hAnsiTheme="minorHAnsi"/>
              </w:rPr>
              <w:t>Pre-production samples shall represent actual conditions such as heat dissipation, degree of fixation, geometrical adjustment, accessibility, welding order, and preheating.</w:t>
            </w:r>
          </w:p>
          <w:p w14:paraId="27430F51" w14:textId="77777777" w:rsidR="00733D62" w:rsidRPr="00733D62" w:rsidRDefault="00733D62" w:rsidP="00733D62">
            <w:pPr>
              <w:rPr>
                <w:rFonts w:asciiTheme="minorHAnsi" w:hAnsiTheme="minorHAnsi" w:cstheme="minorHAnsi"/>
              </w:rPr>
            </w:pPr>
          </w:p>
          <w:p w14:paraId="52AF6673" w14:textId="5DAA9761" w:rsidR="00733D62" w:rsidRPr="00733D62" w:rsidRDefault="00733D62" w:rsidP="00733D62">
            <w:pPr>
              <w:rPr>
                <w:rFonts w:asciiTheme="minorHAnsi" w:hAnsiTheme="minorHAnsi" w:cstheme="minorHAnsi"/>
              </w:rPr>
            </w:pPr>
            <w:r>
              <w:rPr>
                <w:rFonts w:asciiTheme="minorHAnsi" w:hAnsiTheme="minorHAnsi"/>
              </w:rPr>
              <w:t>In respect of buts in trough bracings, the usual WPS documentation shall be accompanied by special written instructions on the used machine type, settings, welding speed, and welding order.</w:t>
            </w:r>
          </w:p>
          <w:p w14:paraId="2DFA2351" w14:textId="77777777" w:rsidR="00733D62" w:rsidRPr="00733D62" w:rsidRDefault="00733D62" w:rsidP="00733D62">
            <w:pPr>
              <w:rPr>
                <w:rFonts w:asciiTheme="minorHAnsi" w:hAnsiTheme="minorHAnsi" w:cstheme="minorHAnsi"/>
              </w:rPr>
            </w:pPr>
          </w:p>
        </w:tc>
      </w:tr>
      <w:tr w:rsidR="00733D62" w:rsidRPr="008A2FD6" w14:paraId="461F7716" w14:textId="77777777" w:rsidTr="00733D62">
        <w:tc>
          <w:tcPr>
            <w:tcW w:w="2214" w:type="dxa"/>
            <w:tcBorders>
              <w:top w:val="nil"/>
              <w:left w:val="nil"/>
              <w:bottom w:val="nil"/>
              <w:right w:val="nil"/>
            </w:tcBorders>
            <w:shd w:val="clear" w:color="auto" w:fill="auto"/>
          </w:tcPr>
          <w:p w14:paraId="0B4E825F" w14:textId="6CC3C12F" w:rsidR="00733D62" w:rsidRPr="00412200" w:rsidRDefault="00733D62" w:rsidP="00733D62">
            <w:pPr>
              <w:rPr>
                <w:spacing w:val="-4"/>
                <w:sz w:val="18"/>
              </w:rPr>
            </w:pPr>
            <w:r w:rsidRPr="00412200">
              <w:rPr>
                <w:spacing w:val="-4"/>
                <w:sz w:val="18"/>
              </w:rPr>
              <w:t>The following shall be stated for automatic welding:</w:t>
            </w:r>
          </w:p>
        </w:tc>
        <w:tc>
          <w:tcPr>
            <w:tcW w:w="6507" w:type="dxa"/>
            <w:tcBorders>
              <w:top w:val="nil"/>
              <w:left w:val="nil"/>
              <w:bottom w:val="nil"/>
              <w:right w:val="nil"/>
            </w:tcBorders>
            <w:shd w:val="clear" w:color="auto" w:fill="auto"/>
          </w:tcPr>
          <w:p w14:paraId="5DEC1CF3" w14:textId="43937712" w:rsidR="00733D62" w:rsidRPr="00733D62" w:rsidRDefault="00733D62" w:rsidP="00733D62">
            <w:pPr>
              <w:rPr>
                <w:rFonts w:asciiTheme="minorHAnsi" w:hAnsiTheme="minorHAnsi" w:cstheme="minorHAnsi"/>
              </w:rPr>
            </w:pPr>
            <w:r>
              <w:rPr>
                <w:rFonts w:asciiTheme="minorHAnsi" w:hAnsiTheme="minorHAnsi"/>
              </w:rPr>
              <w:t>In respect of automatic welding, the usual WPS documentation shall be accompanied by special written instructions on the used machine type, settings, welding speed, and welding order.</w:t>
            </w:r>
          </w:p>
        </w:tc>
      </w:tr>
      <w:tr w:rsidR="00733D62" w:rsidRPr="008A2FD6" w14:paraId="47D4FF0B" w14:textId="77777777" w:rsidTr="00733D62">
        <w:tc>
          <w:tcPr>
            <w:tcW w:w="2214" w:type="dxa"/>
            <w:tcBorders>
              <w:top w:val="nil"/>
              <w:left w:val="nil"/>
              <w:bottom w:val="nil"/>
              <w:right w:val="nil"/>
            </w:tcBorders>
            <w:shd w:val="clear" w:color="auto" w:fill="auto"/>
          </w:tcPr>
          <w:p w14:paraId="4028548B" w14:textId="77777777" w:rsidR="00733D62" w:rsidRPr="00412200" w:rsidRDefault="00733D62" w:rsidP="00733D62">
            <w:pPr>
              <w:rPr>
                <w:spacing w:val="-4"/>
                <w:sz w:val="18"/>
              </w:rPr>
            </w:pPr>
            <w:r w:rsidRPr="00412200">
              <w:rPr>
                <w:spacing w:val="-4"/>
                <w:sz w:val="18"/>
              </w:rPr>
              <w:t>Any relaxed or tightened requirements for verification of welding procedures shall be specified, but the requirements of ISO 3834-x shall be observed, see also 1090-2, 7.4.1.</w:t>
            </w:r>
          </w:p>
        </w:tc>
        <w:tc>
          <w:tcPr>
            <w:tcW w:w="6507" w:type="dxa"/>
            <w:tcBorders>
              <w:top w:val="nil"/>
              <w:left w:val="nil"/>
              <w:bottom w:val="nil"/>
              <w:right w:val="nil"/>
            </w:tcBorders>
            <w:shd w:val="clear" w:color="auto" w:fill="auto"/>
          </w:tcPr>
          <w:p w14:paraId="66403242" w14:textId="77777777" w:rsidR="00733D62" w:rsidRPr="00733D62" w:rsidRDefault="00733D62" w:rsidP="00733D62">
            <w:pPr>
              <w:rPr>
                <w:rFonts w:asciiTheme="minorHAnsi" w:hAnsiTheme="minorHAnsi" w:cstheme="minorHAnsi"/>
              </w:rPr>
            </w:pPr>
          </w:p>
        </w:tc>
      </w:tr>
      <w:tr w:rsidR="00733D62" w:rsidRPr="004F2E92" w14:paraId="6E1D298A" w14:textId="77777777" w:rsidTr="00733D62">
        <w:tc>
          <w:tcPr>
            <w:tcW w:w="2214" w:type="dxa"/>
            <w:tcBorders>
              <w:top w:val="nil"/>
              <w:left w:val="nil"/>
              <w:bottom w:val="nil"/>
              <w:right w:val="nil"/>
            </w:tcBorders>
            <w:shd w:val="clear" w:color="auto" w:fill="auto"/>
          </w:tcPr>
          <w:p w14:paraId="51492682"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7E571713" w14:textId="77777777" w:rsidR="00733D62" w:rsidRPr="00F839CC" w:rsidRDefault="00733D62" w:rsidP="00733D62">
            <w:pPr>
              <w:rPr>
                <w:rFonts w:asciiTheme="minorHAnsi" w:hAnsiTheme="minorHAnsi" w:cstheme="minorHAnsi"/>
              </w:rPr>
            </w:pPr>
          </w:p>
        </w:tc>
      </w:tr>
      <w:tr w:rsidR="00733D62" w:rsidRPr="004F2E92" w14:paraId="2D4E00E1" w14:textId="77777777" w:rsidTr="00733D62">
        <w:tc>
          <w:tcPr>
            <w:tcW w:w="2214" w:type="dxa"/>
            <w:tcBorders>
              <w:top w:val="nil"/>
              <w:left w:val="nil"/>
              <w:bottom w:val="nil"/>
              <w:right w:val="nil"/>
            </w:tcBorders>
            <w:shd w:val="clear" w:color="auto" w:fill="auto"/>
          </w:tcPr>
          <w:p w14:paraId="6FCF73DD"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049CD24F" w14:textId="77777777" w:rsidR="00733D62" w:rsidRPr="003A7AD5" w:rsidRDefault="00733D62" w:rsidP="00733D62">
            <w:pPr>
              <w:pStyle w:val="Overskrift3"/>
            </w:pPr>
            <w:bookmarkStart w:id="64" w:name="_Toc12458375"/>
            <w:r>
              <w:t>Welding processes</w:t>
            </w:r>
            <w:bookmarkEnd w:id="64"/>
          </w:p>
          <w:p w14:paraId="0F3CDF45" w14:textId="77777777" w:rsidR="00733D62" w:rsidRPr="003A7AD5" w:rsidRDefault="00733D62" w:rsidP="00733D62">
            <w:pPr>
              <w:spacing w:line="240" w:lineRule="exact"/>
              <w:rPr>
                <w:rFonts w:cs="Calibri"/>
                <w:szCs w:val="21"/>
              </w:rPr>
            </w:pPr>
          </w:p>
        </w:tc>
      </w:tr>
      <w:tr w:rsidR="00733D62" w:rsidRPr="004F2E92" w14:paraId="3378250C" w14:textId="77777777" w:rsidTr="00733D62">
        <w:tc>
          <w:tcPr>
            <w:tcW w:w="2214" w:type="dxa"/>
            <w:tcBorders>
              <w:top w:val="nil"/>
              <w:left w:val="nil"/>
              <w:bottom w:val="nil"/>
              <w:right w:val="nil"/>
            </w:tcBorders>
            <w:shd w:val="clear" w:color="auto" w:fill="auto"/>
          </w:tcPr>
          <w:p w14:paraId="24849507"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0D55E67E" w14:textId="77777777" w:rsidR="00733D62" w:rsidRPr="00F839CC" w:rsidRDefault="00733D62" w:rsidP="00733D62">
            <w:pPr>
              <w:rPr>
                <w:rFonts w:asciiTheme="minorHAnsi" w:hAnsiTheme="minorHAnsi" w:cstheme="minorHAnsi"/>
              </w:rPr>
            </w:pPr>
          </w:p>
        </w:tc>
      </w:tr>
      <w:tr w:rsidR="00733D62" w:rsidRPr="004F2E92" w14:paraId="22AC06CE" w14:textId="77777777" w:rsidTr="00733D62">
        <w:tc>
          <w:tcPr>
            <w:tcW w:w="2214" w:type="dxa"/>
            <w:tcBorders>
              <w:top w:val="nil"/>
              <w:left w:val="nil"/>
              <w:bottom w:val="nil"/>
              <w:right w:val="nil"/>
            </w:tcBorders>
            <w:shd w:val="clear" w:color="auto" w:fill="auto"/>
          </w:tcPr>
          <w:p w14:paraId="23321CD2"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54886780" w14:textId="77777777" w:rsidR="00733D62" w:rsidRPr="003A7AD5" w:rsidRDefault="00733D62" w:rsidP="00733D62">
            <w:pPr>
              <w:pStyle w:val="Overskrift3"/>
            </w:pPr>
            <w:bookmarkStart w:id="65" w:name="_Toc12458376"/>
            <w:r>
              <w:t>Qualification of welding procedures and staff</w:t>
            </w:r>
            <w:bookmarkEnd w:id="65"/>
          </w:p>
          <w:p w14:paraId="0FF770B8" w14:textId="77777777" w:rsidR="00733D62" w:rsidRPr="003A7AD5" w:rsidRDefault="00733D62" w:rsidP="00733D62">
            <w:pPr>
              <w:spacing w:line="240" w:lineRule="exact"/>
              <w:rPr>
                <w:rFonts w:cs="Calibri"/>
                <w:szCs w:val="21"/>
              </w:rPr>
            </w:pPr>
          </w:p>
        </w:tc>
      </w:tr>
      <w:tr w:rsidR="00733D62" w:rsidRPr="004F2E92" w14:paraId="0F2407D0" w14:textId="77777777" w:rsidTr="00733D62">
        <w:tc>
          <w:tcPr>
            <w:tcW w:w="2214" w:type="dxa"/>
            <w:tcBorders>
              <w:top w:val="nil"/>
              <w:left w:val="nil"/>
              <w:bottom w:val="nil"/>
              <w:right w:val="nil"/>
            </w:tcBorders>
            <w:shd w:val="clear" w:color="auto" w:fill="auto"/>
          </w:tcPr>
          <w:p w14:paraId="3C8DDD02"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29647D34" w14:textId="77777777" w:rsidR="00733D62" w:rsidRPr="00F839CC" w:rsidRDefault="00733D62" w:rsidP="00733D62">
            <w:pPr>
              <w:rPr>
                <w:rFonts w:asciiTheme="minorHAnsi" w:hAnsiTheme="minorHAnsi" w:cstheme="minorHAnsi"/>
              </w:rPr>
            </w:pPr>
          </w:p>
        </w:tc>
      </w:tr>
      <w:tr w:rsidR="00733D62" w:rsidRPr="004F2E92" w14:paraId="0F8D0AF6" w14:textId="77777777" w:rsidTr="00733D62">
        <w:tc>
          <w:tcPr>
            <w:tcW w:w="2214" w:type="dxa"/>
            <w:tcBorders>
              <w:top w:val="nil"/>
              <w:left w:val="nil"/>
              <w:bottom w:val="nil"/>
              <w:right w:val="nil"/>
            </w:tcBorders>
            <w:shd w:val="clear" w:color="auto" w:fill="auto"/>
          </w:tcPr>
          <w:p w14:paraId="744C7AD2"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3510B656" w14:textId="77777777" w:rsidR="00733D62" w:rsidRPr="003A7AD5" w:rsidRDefault="00733D62" w:rsidP="00733D62">
            <w:pPr>
              <w:pStyle w:val="Overskrift3"/>
            </w:pPr>
            <w:bookmarkStart w:id="66" w:name="_Toc12458377"/>
            <w:r>
              <w:t>Preparation for welding</w:t>
            </w:r>
            <w:bookmarkEnd w:id="66"/>
          </w:p>
          <w:p w14:paraId="5D2FD862" w14:textId="77777777" w:rsidR="00733D62" w:rsidRPr="003A7AD5" w:rsidRDefault="00733D62" w:rsidP="00733D62">
            <w:pPr>
              <w:spacing w:line="240" w:lineRule="exact"/>
              <w:rPr>
                <w:rFonts w:cs="Calibri"/>
                <w:szCs w:val="21"/>
              </w:rPr>
            </w:pPr>
          </w:p>
        </w:tc>
      </w:tr>
      <w:tr w:rsidR="00733D62" w:rsidRPr="008A2FD6" w14:paraId="1CCA0FA4" w14:textId="77777777" w:rsidTr="00733D62">
        <w:tc>
          <w:tcPr>
            <w:tcW w:w="2214" w:type="dxa"/>
            <w:tcBorders>
              <w:top w:val="nil"/>
              <w:left w:val="nil"/>
              <w:bottom w:val="nil"/>
              <w:right w:val="nil"/>
            </w:tcBorders>
            <w:shd w:val="clear" w:color="auto" w:fill="auto"/>
          </w:tcPr>
          <w:p w14:paraId="5671CAD0" w14:textId="540ECD9B" w:rsidR="00733D62" w:rsidRPr="00412200" w:rsidRDefault="00733D62" w:rsidP="00733D62">
            <w:pPr>
              <w:rPr>
                <w:spacing w:val="-4"/>
                <w:sz w:val="18"/>
              </w:rPr>
            </w:pPr>
            <w:r w:rsidRPr="00412200">
              <w:rPr>
                <w:spacing w:val="-4"/>
                <w:sz w:val="18"/>
              </w:rPr>
              <w:t>Any additional requirements or permissions regarding procedures shall be stated (e.g. use of backing bar).</w:t>
            </w:r>
          </w:p>
        </w:tc>
        <w:tc>
          <w:tcPr>
            <w:tcW w:w="6507" w:type="dxa"/>
            <w:tcBorders>
              <w:top w:val="nil"/>
              <w:left w:val="nil"/>
              <w:bottom w:val="nil"/>
              <w:right w:val="nil"/>
            </w:tcBorders>
            <w:shd w:val="clear" w:color="auto" w:fill="auto"/>
          </w:tcPr>
          <w:p w14:paraId="667E77E2" w14:textId="77777777" w:rsidR="00733D62" w:rsidRPr="00733D62" w:rsidRDefault="00733D62" w:rsidP="00733D62">
            <w:pPr>
              <w:rPr>
                <w:rFonts w:asciiTheme="minorHAnsi" w:hAnsiTheme="minorHAnsi" w:cstheme="minorHAnsi"/>
              </w:rPr>
            </w:pPr>
          </w:p>
        </w:tc>
      </w:tr>
      <w:tr w:rsidR="00733D62" w:rsidRPr="008A2FD6" w14:paraId="23BA3FF8" w14:textId="77777777" w:rsidTr="00733D62">
        <w:tc>
          <w:tcPr>
            <w:tcW w:w="2214" w:type="dxa"/>
            <w:tcBorders>
              <w:top w:val="nil"/>
              <w:left w:val="nil"/>
              <w:bottom w:val="nil"/>
              <w:right w:val="nil"/>
            </w:tcBorders>
            <w:shd w:val="clear" w:color="auto" w:fill="auto"/>
          </w:tcPr>
          <w:p w14:paraId="0EC6C7B2" w14:textId="77777777" w:rsidR="00733D62" w:rsidRPr="00733D62" w:rsidRDefault="00733D62" w:rsidP="00733D62">
            <w:pPr>
              <w:rPr>
                <w:sz w:val="18"/>
              </w:rPr>
            </w:pPr>
          </w:p>
        </w:tc>
        <w:tc>
          <w:tcPr>
            <w:tcW w:w="6507" w:type="dxa"/>
            <w:tcBorders>
              <w:top w:val="nil"/>
              <w:left w:val="nil"/>
              <w:bottom w:val="nil"/>
              <w:right w:val="nil"/>
            </w:tcBorders>
            <w:shd w:val="clear" w:color="auto" w:fill="auto"/>
          </w:tcPr>
          <w:p w14:paraId="7AE7A538" w14:textId="77777777" w:rsidR="00733D62" w:rsidRPr="00733D62" w:rsidRDefault="00733D62" w:rsidP="00733D62">
            <w:pPr>
              <w:rPr>
                <w:rFonts w:asciiTheme="minorHAnsi" w:hAnsiTheme="minorHAnsi" w:cstheme="minorHAnsi"/>
              </w:rPr>
            </w:pPr>
          </w:p>
        </w:tc>
      </w:tr>
      <w:tr w:rsidR="00733D62" w:rsidRPr="008A2FD6" w14:paraId="667676D4" w14:textId="77777777" w:rsidTr="00733D62">
        <w:tc>
          <w:tcPr>
            <w:tcW w:w="2214" w:type="dxa"/>
            <w:tcBorders>
              <w:top w:val="nil"/>
              <w:left w:val="nil"/>
              <w:bottom w:val="nil"/>
              <w:right w:val="nil"/>
            </w:tcBorders>
            <w:shd w:val="clear" w:color="auto" w:fill="auto"/>
          </w:tcPr>
          <w:p w14:paraId="3B34D2DA" w14:textId="7A219E6C" w:rsidR="00733D62" w:rsidRPr="008740FD" w:rsidRDefault="00733D62" w:rsidP="00733D62">
            <w:pPr>
              <w:rPr>
                <w:spacing w:val="-4"/>
                <w:sz w:val="18"/>
              </w:rPr>
            </w:pPr>
            <w:r w:rsidRPr="008740FD">
              <w:rPr>
                <w:spacing w:val="-4"/>
                <w:sz w:val="18"/>
              </w:rPr>
              <w:t>For composite structures, the following shall be stated:</w:t>
            </w:r>
          </w:p>
        </w:tc>
        <w:tc>
          <w:tcPr>
            <w:tcW w:w="6507" w:type="dxa"/>
            <w:tcBorders>
              <w:top w:val="nil"/>
              <w:left w:val="nil"/>
              <w:bottom w:val="nil"/>
              <w:right w:val="nil"/>
            </w:tcBorders>
            <w:shd w:val="clear" w:color="auto" w:fill="auto"/>
          </w:tcPr>
          <w:p w14:paraId="7489D327" w14:textId="6BDA409C" w:rsidR="00733D62" w:rsidRPr="00733D62" w:rsidRDefault="00733D62" w:rsidP="00733D62">
            <w:pPr>
              <w:rPr>
                <w:rFonts w:asciiTheme="minorHAnsi" w:hAnsiTheme="minorHAnsi" w:cstheme="minorHAnsi"/>
              </w:rPr>
            </w:pPr>
            <w:r>
              <w:rPr>
                <w:rFonts w:asciiTheme="minorHAnsi" w:hAnsiTheme="minorHAnsi"/>
              </w:rPr>
              <w:t>Flash welding of dowels shall be verified by procedure testing.</w:t>
            </w:r>
          </w:p>
        </w:tc>
      </w:tr>
      <w:tr w:rsidR="00733D62" w:rsidRPr="008A2FD6" w14:paraId="4F97A33B" w14:textId="77777777" w:rsidTr="00733D62">
        <w:tc>
          <w:tcPr>
            <w:tcW w:w="2214" w:type="dxa"/>
            <w:tcBorders>
              <w:top w:val="nil"/>
              <w:left w:val="nil"/>
              <w:bottom w:val="nil"/>
              <w:right w:val="nil"/>
            </w:tcBorders>
            <w:shd w:val="clear" w:color="auto" w:fill="auto"/>
          </w:tcPr>
          <w:p w14:paraId="69B98000" w14:textId="77777777" w:rsidR="00733D62" w:rsidRPr="00733D62" w:rsidRDefault="00733D62" w:rsidP="00733D62">
            <w:pPr>
              <w:rPr>
                <w:sz w:val="18"/>
              </w:rPr>
            </w:pPr>
          </w:p>
        </w:tc>
        <w:tc>
          <w:tcPr>
            <w:tcW w:w="6507" w:type="dxa"/>
            <w:tcBorders>
              <w:top w:val="nil"/>
              <w:left w:val="nil"/>
              <w:bottom w:val="nil"/>
              <w:right w:val="nil"/>
            </w:tcBorders>
            <w:shd w:val="clear" w:color="auto" w:fill="auto"/>
          </w:tcPr>
          <w:p w14:paraId="0C7069CD" w14:textId="77777777" w:rsidR="00733D62" w:rsidRPr="00733D62" w:rsidRDefault="00733D62" w:rsidP="00733D62">
            <w:pPr>
              <w:rPr>
                <w:rFonts w:asciiTheme="minorHAnsi" w:hAnsiTheme="minorHAnsi" w:cstheme="minorHAnsi"/>
              </w:rPr>
            </w:pPr>
          </w:p>
        </w:tc>
      </w:tr>
      <w:tr w:rsidR="00733D62" w:rsidRPr="008A2FD6" w14:paraId="4E6659D2" w14:textId="77777777" w:rsidTr="00733D62">
        <w:tc>
          <w:tcPr>
            <w:tcW w:w="2214" w:type="dxa"/>
            <w:tcBorders>
              <w:top w:val="nil"/>
              <w:left w:val="nil"/>
              <w:bottom w:val="nil"/>
              <w:right w:val="nil"/>
            </w:tcBorders>
            <w:shd w:val="clear" w:color="auto" w:fill="auto"/>
          </w:tcPr>
          <w:p w14:paraId="075DEC66" w14:textId="77777777" w:rsidR="00733D62" w:rsidRPr="00733D62" w:rsidRDefault="00733D62" w:rsidP="00733D62">
            <w:pPr>
              <w:rPr>
                <w:sz w:val="18"/>
              </w:rPr>
            </w:pPr>
          </w:p>
        </w:tc>
        <w:tc>
          <w:tcPr>
            <w:tcW w:w="6507" w:type="dxa"/>
            <w:tcBorders>
              <w:top w:val="nil"/>
              <w:left w:val="nil"/>
              <w:bottom w:val="nil"/>
              <w:right w:val="nil"/>
            </w:tcBorders>
            <w:shd w:val="clear" w:color="auto" w:fill="auto"/>
          </w:tcPr>
          <w:p w14:paraId="3942AFFD" w14:textId="25551EF4" w:rsidR="00733D62" w:rsidRPr="00733D62" w:rsidRDefault="00733D62" w:rsidP="00733D62">
            <w:pPr>
              <w:rPr>
                <w:rFonts w:asciiTheme="minorHAnsi" w:hAnsiTheme="minorHAnsi" w:cstheme="minorHAnsi"/>
              </w:rPr>
            </w:pPr>
            <w:r>
              <w:rPr>
                <w:rFonts w:asciiTheme="minorHAnsi" w:hAnsiTheme="minorHAnsi"/>
              </w:rPr>
              <w:t>Welding procedure specification and procedure testing report shall be submitted to the Employer for acceptance.</w:t>
            </w:r>
          </w:p>
        </w:tc>
      </w:tr>
      <w:tr w:rsidR="00733D62" w:rsidRPr="008A2FD6" w14:paraId="596BC5AA" w14:textId="77777777" w:rsidTr="00733D62">
        <w:tc>
          <w:tcPr>
            <w:tcW w:w="2214" w:type="dxa"/>
            <w:tcBorders>
              <w:top w:val="nil"/>
              <w:left w:val="nil"/>
              <w:bottom w:val="nil"/>
              <w:right w:val="nil"/>
            </w:tcBorders>
            <w:shd w:val="clear" w:color="auto" w:fill="auto"/>
          </w:tcPr>
          <w:p w14:paraId="4790B01F" w14:textId="77777777" w:rsidR="00733D62" w:rsidRPr="00733D62" w:rsidRDefault="00733D62" w:rsidP="00733D62">
            <w:pPr>
              <w:rPr>
                <w:sz w:val="18"/>
              </w:rPr>
            </w:pPr>
          </w:p>
        </w:tc>
        <w:tc>
          <w:tcPr>
            <w:tcW w:w="6507" w:type="dxa"/>
            <w:tcBorders>
              <w:top w:val="nil"/>
              <w:left w:val="nil"/>
              <w:bottom w:val="nil"/>
              <w:right w:val="nil"/>
            </w:tcBorders>
            <w:shd w:val="clear" w:color="auto" w:fill="auto"/>
          </w:tcPr>
          <w:p w14:paraId="14C15F25" w14:textId="77777777" w:rsidR="00733D62" w:rsidRPr="00733D62" w:rsidRDefault="00733D62" w:rsidP="00733D62">
            <w:pPr>
              <w:rPr>
                <w:rFonts w:asciiTheme="minorHAnsi" w:hAnsiTheme="minorHAnsi" w:cstheme="minorHAnsi"/>
              </w:rPr>
            </w:pPr>
          </w:p>
        </w:tc>
      </w:tr>
      <w:tr w:rsidR="00733D62" w:rsidRPr="008A2FD6" w14:paraId="42604754" w14:textId="77777777" w:rsidTr="00733D62">
        <w:tc>
          <w:tcPr>
            <w:tcW w:w="2214" w:type="dxa"/>
            <w:tcBorders>
              <w:top w:val="nil"/>
              <w:left w:val="nil"/>
              <w:bottom w:val="nil"/>
              <w:right w:val="nil"/>
            </w:tcBorders>
            <w:shd w:val="clear" w:color="auto" w:fill="auto"/>
          </w:tcPr>
          <w:p w14:paraId="168ADF94" w14:textId="77777777" w:rsidR="00733D62" w:rsidRPr="00733D62" w:rsidRDefault="00733D62" w:rsidP="00733D62">
            <w:pPr>
              <w:rPr>
                <w:sz w:val="18"/>
              </w:rPr>
            </w:pPr>
          </w:p>
        </w:tc>
        <w:tc>
          <w:tcPr>
            <w:tcW w:w="6507" w:type="dxa"/>
            <w:tcBorders>
              <w:top w:val="nil"/>
              <w:left w:val="nil"/>
              <w:bottom w:val="nil"/>
              <w:right w:val="nil"/>
            </w:tcBorders>
            <w:shd w:val="clear" w:color="auto" w:fill="auto"/>
          </w:tcPr>
          <w:p w14:paraId="68AFFBEB" w14:textId="77777777" w:rsidR="00733D62" w:rsidRPr="00733D62" w:rsidRDefault="00733D62" w:rsidP="00733D62">
            <w:pPr>
              <w:rPr>
                <w:rFonts w:asciiTheme="minorHAnsi" w:hAnsiTheme="minorHAnsi" w:cstheme="minorHAnsi"/>
              </w:rPr>
            </w:pPr>
            <w:r>
              <w:rPr>
                <w:rFonts w:asciiTheme="minorHAnsi" w:hAnsiTheme="minorHAnsi"/>
              </w:rPr>
              <w:t>In connection with welding, the following tests shall be carried out in accordance with DS/EN ISO 14555.</w:t>
            </w:r>
          </w:p>
        </w:tc>
      </w:tr>
      <w:tr w:rsidR="00733D62" w:rsidRPr="008A2FD6" w14:paraId="020C6FED" w14:textId="77777777" w:rsidTr="00733D62">
        <w:tc>
          <w:tcPr>
            <w:tcW w:w="2214" w:type="dxa"/>
            <w:tcBorders>
              <w:top w:val="nil"/>
              <w:left w:val="nil"/>
              <w:bottom w:val="nil"/>
              <w:right w:val="nil"/>
            </w:tcBorders>
            <w:shd w:val="clear" w:color="auto" w:fill="auto"/>
          </w:tcPr>
          <w:p w14:paraId="029D3D02" w14:textId="77777777" w:rsidR="00733D62" w:rsidRPr="00733D62" w:rsidRDefault="00733D62" w:rsidP="00733D62">
            <w:pPr>
              <w:rPr>
                <w:sz w:val="18"/>
              </w:rPr>
            </w:pPr>
          </w:p>
        </w:tc>
        <w:tc>
          <w:tcPr>
            <w:tcW w:w="6507" w:type="dxa"/>
            <w:tcBorders>
              <w:top w:val="nil"/>
              <w:left w:val="nil"/>
              <w:bottom w:val="nil"/>
              <w:right w:val="nil"/>
            </w:tcBorders>
            <w:shd w:val="clear" w:color="auto" w:fill="auto"/>
          </w:tcPr>
          <w:p w14:paraId="653A20E2" w14:textId="77777777" w:rsidR="00733D62" w:rsidRPr="00733D62" w:rsidRDefault="00733D62" w:rsidP="00733D62">
            <w:pPr>
              <w:rPr>
                <w:rFonts w:asciiTheme="minorHAnsi" w:hAnsiTheme="minorHAnsi" w:cstheme="minorHAnsi"/>
              </w:rPr>
            </w:pPr>
          </w:p>
        </w:tc>
      </w:tr>
      <w:tr w:rsidR="00733D62" w:rsidRPr="008A2FD6" w14:paraId="2A978FA1" w14:textId="77777777" w:rsidTr="00733D62">
        <w:tc>
          <w:tcPr>
            <w:tcW w:w="2214" w:type="dxa"/>
            <w:tcBorders>
              <w:top w:val="nil"/>
              <w:left w:val="nil"/>
              <w:bottom w:val="nil"/>
              <w:right w:val="nil"/>
            </w:tcBorders>
            <w:shd w:val="clear" w:color="auto" w:fill="auto"/>
          </w:tcPr>
          <w:p w14:paraId="322E77D8" w14:textId="77777777" w:rsidR="00733D62" w:rsidRPr="00733D62" w:rsidRDefault="00733D62" w:rsidP="00733D62">
            <w:pPr>
              <w:rPr>
                <w:sz w:val="18"/>
              </w:rPr>
            </w:pPr>
          </w:p>
        </w:tc>
        <w:tc>
          <w:tcPr>
            <w:tcW w:w="6507" w:type="dxa"/>
            <w:tcBorders>
              <w:top w:val="nil"/>
              <w:left w:val="nil"/>
              <w:bottom w:val="nil"/>
              <w:right w:val="nil"/>
            </w:tcBorders>
            <w:shd w:val="clear" w:color="auto" w:fill="auto"/>
          </w:tcPr>
          <w:p w14:paraId="3BB85B69" w14:textId="77777777" w:rsidR="00733D62" w:rsidRPr="00733D62" w:rsidRDefault="00733D62" w:rsidP="00733D62">
            <w:pPr>
              <w:pStyle w:val="Tabeltekst"/>
              <w:widowControl w:val="0"/>
              <w:numPr>
                <w:ilvl w:val="0"/>
                <w:numId w:val="42"/>
              </w:numPr>
              <w:rPr>
                <w:rFonts w:asciiTheme="minorHAnsi" w:hAnsiTheme="minorHAnsi" w:cstheme="minorHAnsi"/>
                <w:snapToGrid/>
                <w:sz w:val="21"/>
                <w:szCs w:val="24"/>
              </w:rPr>
            </w:pPr>
            <w:r>
              <w:rPr>
                <w:rFonts w:asciiTheme="minorHAnsi" w:hAnsiTheme="minorHAnsi"/>
                <w:snapToGrid/>
                <w:sz w:val="21"/>
                <w:szCs w:val="24"/>
              </w:rPr>
              <w:t>Normal work test. The test shall be made at the beginning of work and shall be repeated for every 5,000 welded dowels.</w:t>
            </w:r>
          </w:p>
        </w:tc>
      </w:tr>
      <w:tr w:rsidR="00733D62" w:rsidRPr="008A2FD6" w14:paraId="43C70ABC" w14:textId="77777777" w:rsidTr="00733D62">
        <w:tc>
          <w:tcPr>
            <w:tcW w:w="2214" w:type="dxa"/>
            <w:tcBorders>
              <w:top w:val="nil"/>
              <w:left w:val="nil"/>
              <w:bottom w:val="nil"/>
              <w:right w:val="nil"/>
            </w:tcBorders>
            <w:shd w:val="clear" w:color="auto" w:fill="auto"/>
          </w:tcPr>
          <w:p w14:paraId="136DEE14" w14:textId="77777777" w:rsidR="00733D62" w:rsidRPr="00733D62" w:rsidRDefault="00733D62" w:rsidP="00733D62">
            <w:pPr>
              <w:rPr>
                <w:sz w:val="18"/>
              </w:rPr>
            </w:pPr>
          </w:p>
        </w:tc>
        <w:tc>
          <w:tcPr>
            <w:tcW w:w="6507" w:type="dxa"/>
            <w:tcBorders>
              <w:top w:val="nil"/>
              <w:left w:val="nil"/>
              <w:bottom w:val="nil"/>
              <w:right w:val="nil"/>
            </w:tcBorders>
            <w:shd w:val="clear" w:color="auto" w:fill="auto"/>
          </w:tcPr>
          <w:p w14:paraId="7B533FE4" w14:textId="77777777" w:rsidR="00733D62" w:rsidRPr="00733D62" w:rsidRDefault="00733D62" w:rsidP="00733D62">
            <w:pPr>
              <w:rPr>
                <w:rFonts w:asciiTheme="minorHAnsi" w:hAnsiTheme="minorHAnsi" w:cstheme="minorHAnsi"/>
              </w:rPr>
            </w:pPr>
          </w:p>
        </w:tc>
      </w:tr>
      <w:tr w:rsidR="00733D62" w:rsidRPr="008A2FD6" w14:paraId="79C762B9" w14:textId="77777777" w:rsidTr="00733D62">
        <w:tc>
          <w:tcPr>
            <w:tcW w:w="2214" w:type="dxa"/>
            <w:tcBorders>
              <w:top w:val="nil"/>
              <w:left w:val="nil"/>
              <w:bottom w:val="nil"/>
              <w:right w:val="nil"/>
            </w:tcBorders>
            <w:shd w:val="clear" w:color="auto" w:fill="auto"/>
          </w:tcPr>
          <w:p w14:paraId="45F3A058" w14:textId="77777777" w:rsidR="00733D62" w:rsidRPr="00733D62" w:rsidRDefault="00733D62" w:rsidP="00733D62">
            <w:pPr>
              <w:rPr>
                <w:sz w:val="18"/>
              </w:rPr>
            </w:pPr>
          </w:p>
        </w:tc>
        <w:tc>
          <w:tcPr>
            <w:tcW w:w="6507" w:type="dxa"/>
            <w:tcBorders>
              <w:top w:val="nil"/>
              <w:left w:val="nil"/>
              <w:bottom w:val="nil"/>
              <w:right w:val="nil"/>
            </w:tcBorders>
            <w:shd w:val="clear" w:color="auto" w:fill="auto"/>
          </w:tcPr>
          <w:p w14:paraId="2E5B25D7" w14:textId="77777777" w:rsidR="00733D62" w:rsidRPr="00733D62" w:rsidRDefault="00733D62" w:rsidP="00733D62">
            <w:pPr>
              <w:pStyle w:val="Tabeltekst"/>
              <w:widowControl w:val="0"/>
              <w:numPr>
                <w:ilvl w:val="0"/>
                <w:numId w:val="42"/>
              </w:numPr>
              <w:rPr>
                <w:rFonts w:asciiTheme="minorHAnsi" w:hAnsiTheme="minorHAnsi" w:cstheme="minorHAnsi"/>
                <w:snapToGrid/>
                <w:sz w:val="21"/>
                <w:szCs w:val="24"/>
              </w:rPr>
            </w:pPr>
            <w:r>
              <w:rPr>
                <w:rFonts w:asciiTheme="minorHAnsi" w:hAnsiTheme="minorHAnsi"/>
                <w:snapToGrid/>
                <w:sz w:val="21"/>
                <w:szCs w:val="24"/>
              </w:rPr>
              <w:t>A simple work test shall be carried out in connection with shifts and work being stopped for more than two hours.</w:t>
            </w:r>
          </w:p>
        </w:tc>
      </w:tr>
      <w:tr w:rsidR="00733D62" w:rsidRPr="008A2FD6" w14:paraId="50A72336" w14:textId="77777777" w:rsidTr="00733D62">
        <w:tc>
          <w:tcPr>
            <w:tcW w:w="2214" w:type="dxa"/>
            <w:tcBorders>
              <w:top w:val="nil"/>
              <w:left w:val="nil"/>
              <w:bottom w:val="nil"/>
              <w:right w:val="nil"/>
            </w:tcBorders>
            <w:shd w:val="clear" w:color="auto" w:fill="auto"/>
          </w:tcPr>
          <w:p w14:paraId="71234731" w14:textId="77777777" w:rsidR="00733D62" w:rsidRPr="00733D62" w:rsidRDefault="00733D62" w:rsidP="00733D62">
            <w:pPr>
              <w:rPr>
                <w:sz w:val="18"/>
              </w:rPr>
            </w:pPr>
          </w:p>
        </w:tc>
        <w:tc>
          <w:tcPr>
            <w:tcW w:w="6507" w:type="dxa"/>
            <w:tcBorders>
              <w:top w:val="nil"/>
              <w:left w:val="nil"/>
              <w:bottom w:val="nil"/>
              <w:right w:val="nil"/>
            </w:tcBorders>
            <w:shd w:val="clear" w:color="auto" w:fill="auto"/>
          </w:tcPr>
          <w:p w14:paraId="716F29E5" w14:textId="77777777" w:rsidR="00733D62" w:rsidRPr="00733D62" w:rsidRDefault="00733D62" w:rsidP="00733D62">
            <w:pPr>
              <w:rPr>
                <w:rFonts w:asciiTheme="minorHAnsi" w:hAnsiTheme="minorHAnsi" w:cstheme="minorHAnsi"/>
              </w:rPr>
            </w:pPr>
          </w:p>
        </w:tc>
      </w:tr>
      <w:tr w:rsidR="00733D62" w:rsidRPr="008A2FD6" w14:paraId="3F25698E" w14:textId="77777777" w:rsidTr="00733D62">
        <w:tc>
          <w:tcPr>
            <w:tcW w:w="2214" w:type="dxa"/>
            <w:tcBorders>
              <w:top w:val="nil"/>
              <w:left w:val="nil"/>
              <w:bottom w:val="nil"/>
              <w:right w:val="nil"/>
            </w:tcBorders>
            <w:shd w:val="clear" w:color="auto" w:fill="auto"/>
          </w:tcPr>
          <w:p w14:paraId="36FEB38C" w14:textId="77777777" w:rsidR="00733D62" w:rsidRPr="00733D62" w:rsidRDefault="00733D62" w:rsidP="00733D62">
            <w:pPr>
              <w:rPr>
                <w:sz w:val="18"/>
              </w:rPr>
            </w:pPr>
          </w:p>
        </w:tc>
        <w:tc>
          <w:tcPr>
            <w:tcW w:w="6507" w:type="dxa"/>
            <w:tcBorders>
              <w:top w:val="nil"/>
              <w:left w:val="nil"/>
              <w:bottom w:val="nil"/>
              <w:right w:val="nil"/>
            </w:tcBorders>
            <w:shd w:val="clear" w:color="auto" w:fill="auto"/>
          </w:tcPr>
          <w:p w14:paraId="643ACF09" w14:textId="4D912D6A" w:rsidR="00733D62" w:rsidRPr="00733D62" w:rsidRDefault="00733D62" w:rsidP="00733D62">
            <w:pPr>
              <w:rPr>
                <w:rFonts w:asciiTheme="minorHAnsi" w:hAnsiTheme="minorHAnsi" w:cstheme="minorHAnsi"/>
              </w:rPr>
            </w:pPr>
            <w:r>
              <w:rPr>
                <w:rFonts w:asciiTheme="minorHAnsi" w:hAnsiTheme="minorHAnsi"/>
              </w:rPr>
              <w:t>Subject to the Employer's request, test results shall be submitted for acceptance.</w:t>
            </w:r>
          </w:p>
        </w:tc>
      </w:tr>
      <w:tr w:rsidR="00733D62" w:rsidRPr="008A2FD6" w14:paraId="5A788379" w14:textId="77777777" w:rsidTr="00733D62">
        <w:tc>
          <w:tcPr>
            <w:tcW w:w="2214" w:type="dxa"/>
            <w:tcBorders>
              <w:top w:val="nil"/>
              <w:left w:val="nil"/>
              <w:bottom w:val="nil"/>
              <w:right w:val="nil"/>
            </w:tcBorders>
            <w:shd w:val="clear" w:color="auto" w:fill="auto"/>
          </w:tcPr>
          <w:p w14:paraId="194F4BE6" w14:textId="77777777" w:rsidR="00733D62" w:rsidRPr="00733D62" w:rsidRDefault="00733D62" w:rsidP="00733D62">
            <w:pPr>
              <w:rPr>
                <w:sz w:val="18"/>
              </w:rPr>
            </w:pPr>
          </w:p>
        </w:tc>
        <w:tc>
          <w:tcPr>
            <w:tcW w:w="6507" w:type="dxa"/>
            <w:tcBorders>
              <w:top w:val="nil"/>
              <w:left w:val="nil"/>
              <w:bottom w:val="nil"/>
              <w:right w:val="nil"/>
            </w:tcBorders>
            <w:shd w:val="clear" w:color="auto" w:fill="auto"/>
          </w:tcPr>
          <w:p w14:paraId="121F6BD5" w14:textId="77777777" w:rsidR="00733D62" w:rsidRPr="00733D62" w:rsidRDefault="00733D62" w:rsidP="00733D62">
            <w:pPr>
              <w:rPr>
                <w:rFonts w:asciiTheme="minorHAnsi" w:hAnsiTheme="minorHAnsi" w:cstheme="minorHAnsi"/>
              </w:rPr>
            </w:pPr>
          </w:p>
        </w:tc>
      </w:tr>
      <w:tr w:rsidR="00733D62" w:rsidRPr="008A2FD6" w14:paraId="33B74816" w14:textId="77777777" w:rsidTr="00733D62">
        <w:tc>
          <w:tcPr>
            <w:tcW w:w="2214" w:type="dxa"/>
            <w:tcBorders>
              <w:top w:val="nil"/>
              <w:left w:val="nil"/>
              <w:bottom w:val="nil"/>
              <w:right w:val="nil"/>
            </w:tcBorders>
            <w:shd w:val="clear" w:color="auto" w:fill="auto"/>
          </w:tcPr>
          <w:p w14:paraId="5C58A288" w14:textId="68E5A676" w:rsidR="00733D62" w:rsidRPr="00733D62" w:rsidRDefault="00733D62" w:rsidP="00733D62">
            <w:pPr>
              <w:rPr>
                <w:sz w:val="18"/>
              </w:rPr>
            </w:pPr>
            <w:r>
              <w:rPr>
                <w:sz w:val="18"/>
              </w:rPr>
              <w:t>Any requirements for heat treatment after welding (stress relieving annealing) of welded elements may also be stated:</w:t>
            </w:r>
          </w:p>
        </w:tc>
        <w:tc>
          <w:tcPr>
            <w:tcW w:w="6507" w:type="dxa"/>
            <w:tcBorders>
              <w:top w:val="nil"/>
              <w:left w:val="nil"/>
              <w:bottom w:val="nil"/>
              <w:right w:val="nil"/>
            </w:tcBorders>
            <w:shd w:val="clear" w:color="auto" w:fill="auto"/>
          </w:tcPr>
          <w:p w14:paraId="4F60129F" w14:textId="77777777" w:rsidR="00733D62" w:rsidRPr="00733D62" w:rsidRDefault="00733D62" w:rsidP="00733D62">
            <w:pPr>
              <w:rPr>
                <w:rFonts w:asciiTheme="minorHAnsi" w:hAnsiTheme="minorHAnsi" w:cstheme="minorHAnsi"/>
              </w:rPr>
            </w:pPr>
          </w:p>
        </w:tc>
      </w:tr>
      <w:tr w:rsidR="00733D62" w:rsidRPr="004F2E92" w14:paraId="5DB48E37" w14:textId="77777777" w:rsidTr="00733D62">
        <w:tc>
          <w:tcPr>
            <w:tcW w:w="2214" w:type="dxa"/>
            <w:tcBorders>
              <w:top w:val="nil"/>
              <w:left w:val="nil"/>
              <w:bottom w:val="nil"/>
              <w:right w:val="nil"/>
            </w:tcBorders>
            <w:shd w:val="clear" w:color="auto" w:fill="auto"/>
          </w:tcPr>
          <w:p w14:paraId="1955442B"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7724E6BB" w14:textId="77777777" w:rsidR="00733D62" w:rsidRPr="00F839CC" w:rsidRDefault="00733D62" w:rsidP="00733D62">
            <w:pPr>
              <w:rPr>
                <w:rFonts w:asciiTheme="minorHAnsi" w:hAnsiTheme="minorHAnsi" w:cstheme="minorHAnsi"/>
              </w:rPr>
            </w:pPr>
          </w:p>
        </w:tc>
      </w:tr>
      <w:tr w:rsidR="00733D62" w:rsidRPr="004F2E92" w14:paraId="1A9E9DDE" w14:textId="77777777" w:rsidTr="00733D62">
        <w:tc>
          <w:tcPr>
            <w:tcW w:w="2214" w:type="dxa"/>
            <w:tcBorders>
              <w:top w:val="nil"/>
              <w:left w:val="nil"/>
              <w:bottom w:val="nil"/>
              <w:right w:val="nil"/>
            </w:tcBorders>
            <w:shd w:val="clear" w:color="auto" w:fill="auto"/>
          </w:tcPr>
          <w:p w14:paraId="72C0BE9A"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675D05FD" w14:textId="77777777" w:rsidR="00733D62" w:rsidRPr="003A7AD5" w:rsidRDefault="00733D62" w:rsidP="00733D62">
            <w:pPr>
              <w:pStyle w:val="Overskrift3"/>
            </w:pPr>
            <w:bookmarkStart w:id="67" w:name="_Toc12458378"/>
            <w:r>
              <w:t>Approval criteria</w:t>
            </w:r>
            <w:bookmarkEnd w:id="67"/>
          </w:p>
          <w:p w14:paraId="76BBB869" w14:textId="77777777" w:rsidR="00733D62" w:rsidRPr="003A7AD5" w:rsidRDefault="00733D62" w:rsidP="00733D62">
            <w:pPr>
              <w:spacing w:line="240" w:lineRule="exact"/>
              <w:rPr>
                <w:rFonts w:cs="Calibri"/>
                <w:szCs w:val="21"/>
              </w:rPr>
            </w:pPr>
          </w:p>
        </w:tc>
      </w:tr>
      <w:tr w:rsidR="00733D62" w:rsidRPr="004F2E92" w14:paraId="2FEF46DF" w14:textId="77777777" w:rsidTr="00733D62">
        <w:tc>
          <w:tcPr>
            <w:tcW w:w="2214" w:type="dxa"/>
            <w:tcBorders>
              <w:top w:val="nil"/>
              <w:left w:val="nil"/>
              <w:bottom w:val="nil"/>
              <w:right w:val="nil"/>
            </w:tcBorders>
            <w:shd w:val="clear" w:color="auto" w:fill="auto"/>
          </w:tcPr>
          <w:p w14:paraId="521AFBBB" w14:textId="7A6A4061" w:rsidR="00733D62" w:rsidRPr="00F839CC" w:rsidRDefault="00072E63" w:rsidP="00733D62">
            <w:pPr>
              <w:rPr>
                <w:sz w:val="18"/>
              </w:rPr>
            </w:pPr>
            <w:r>
              <w:rPr>
                <w:sz w:val="18"/>
              </w:rPr>
              <w:t>For welds subject to fatigue:</w:t>
            </w:r>
          </w:p>
        </w:tc>
        <w:tc>
          <w:tcPr>
            <w:tcW w:w="6507" w:type="dxa"/>
            <w:tcBorders>
              <w:top w:val="nil"/>
              <w:left w:val="nil"/>
              <w:bottom w:val="nil"/>
              <w:right w:val="nil"/>
            </w:tcBorders>
            <w:shd w:val="clear" w:color="auto" w:fill="auto"/>
          </w:tcPr>
          <w:p w14:paraId="2781FAFE" w14:textId="2858B35B" w:rsidR="00733D62" w:rsidRDefault="00072E63" w:rsidP="00733D62">
            <w:pPr>
              <w:rPr>
                <w:rFonts w:asciiTheme="minorHAnsi" w:hAnsiTheme="minorHAnsi" w:cstheme="minorHAnsi"/>
              </w:rPr>
            </w:pPr>
            <w:r>
              <w:rPr>
                <w:rFonts w:asciiTheme="minorHAnsi" w:hAnsiTheme="minorHAnsi"/>
              </w:rPr>
              <w:t>Any additional requirements of the quality level, for welding in structures subject to fatigue, are indicated on the drawings together with the welding symbols being one of the following</w:t>
            </w:r>
          </w:p>
          <w:p w14:paraId="0D261884" w14:textId="77777777" w:rsidR="00072E63" w:rsidRDefault="00072E63" w:rsidP="005450C2">
            <w:pPr>
              <w:pStyle w:val="Listeafsnit"/>
              <w:numPr>
                <w:ilvl w:val="0"/>
                <w:numId w:val="47"/>
              </w:numPr>
              <w:rPr>
                <w:rFonts w:asciiTheme="minorHAnsi" w:hAnsiTheme="minorHAnsi" w:cstheme="minorHAnsi"/>
              </w:rPr>
            </w:pPr>
            <w:r>
              <w:rPr>
                <w:rFonts w:asciiTheme="minorHAnsi" w:hAnsiTheme="minorHAnsi"/>
              </w:rPr>
              <w:t>C63</w:t>
            </w:r>
          </w:p>
          <w:p w14:paraId="46C94999" w14:textId="77777777" w:rsidR="00072E63" w:rsidRDefault="00072E63" w:rsidP="005450C2">
            <w:pPr>
              <w:pStyle w:val="Listeafsnit"/>
              <w:numPr>
                <w:ilvl w:val="0"/>
                <w:numId w:val="47"/>
              </w:numPr>
              <w:rPr>
                <w:rFonts w:asciiTheme="minorHAnsi" w:hAnsiTheme="minorHAnsi" w:cstheme="minorHAnsi"/>
              </w:rPr>
            </w:pPr>
            <w:r>
              <w:rPr>
                <w:rFonts w:asciiTheme="minorHAnsi" w:hAnsiTheme="minorHAnsi"/>
              </w:rPr>
              <w:t>B90</w:t>
            </w:r>
          </w:p>
          <w:p w14:paraId="69380A52" w14:textId="77777777" w:rsidR="00072E63" w:rsidRDefault="00072E63" w:rsidP="005450C2">
            <w:pPr>
              <w:pStyle w:val="Listeafsnit"/>
              <w:numPr>
                <w:ilvl w:val="0"/>
                <w:numId w:val="47"/>
              </w:numPr>
              <w:rPr>
                <w:rFonts w:asciiTheme="minorHAnsi" w:hAnsiTheme="minorHAnsi" w:cstheme="minorHAnsi"/>
              </w:rPr>
            </w:pPr>
            <w:r>
              <w:rPr>
                <w:rFonts w:asciiTheme="minorHAnsi" w:hAnsiTheme="minorHAnsi"/>
              </w:rPr>
              <w:t>B125</w:t>
            </w:r>
          </w:p>
          <w:p w14:paraId="7038039B" w14:textId="7BA4683B" w:rsidR="00072E63" w:rsidRPr="005450C2" w:rsidRDefault="00072E63" w:rsidP="00072E63">
            <w:pPr>
              <w:rPr>
                <w:rFonts w:asciiTheme="minorHAnsi" w:hAnsiTheme="minorHAnsi" w:cstheme="minorHAnsi"/>
              </w:rPr>
            </w:pPr>
            <w:r>
              <w:rPr>
                <w:rFonts w:asciiTheme="minorHAnsi" w:hAnsiTheme="minorHAnsi"/>
              </w:rPr>
              <w:t>where the quality requirements are found in DS/EN ISO 5817 Annex C.</w:t>
            </w:r>
          </w:p>
        </w:tc>
      </w:tr>
      <w:tr w:rsidR="003D2212" w:rsidRPr="004F2E92" w14:paraId="3425D328" w14:textId="77777777" w:rsidTr="00733D62">
        <w:tc>
          <w:tcPr>
            <w:tcW w:w="2214" w:type="dxa"/>
            <w:tcBorders>
              <w:top w:val="nil"/>
              <w:left w:val="nil"/>
              <w:bottom w:val="nil"/>
              <w:right w:val="nil"/>
            </w:tcBorders>
            <w:shd w:val="clear" w:color="auto" w:fill="auto"/>
          </w:tcPr>
          <w:p w14:paraId="4159D446" w14:textId="77777777" w:rsidR="003D2212" w:rsidRPr="00F839CC" w:rsidRDefault="003D2212" w:rsidP="00733D62">
            <w:pPr>
              <w:rPr>
                <w:sz w:val="18"/>
              </w:rPr>
            </w:pPr>
          </w:p>
        </w:tc>
        <w:tc>
          <w:tcPr>
            <w:tcW w:w="6507" w:type="dxa"/>
            <w:tcBorders>
              <w:top w:val="nil"/>
              <w:left w:val="nil"/>
              <w:bottom w:val="nil"/>
              <w:right w:val="nil"/>
            </w:tcBorders>
            <w:shd w:val="clear" w:color="auto" w:fill="auto"/>
          </w:tcPr>
          <w:p w14:paraId="2E314B63" w14:textId="77777777" w:rsidR="003D2212" w:rsidRPr="00F839CC" w:rsidRDefault="003D2212" w:rsidP="00733D62">
            <w:pPr>
              <w:rPr>
                <w:rFonts w:asciiTheme="minorHAnsi" w:hAnsiTheme="minorHAnsi" w:cstheme="minorHAnsi"/>
              </w:rPr>
            </w:pPr>
          </w:p>
        </w:tc>
      </w:tr>
      <w:tr w:rsidR="003D2212" w:rsidRPr="004F2E92" w14:paraId="3D634431" w14:textId="77777777" w:rsidTr="00733D62">
        <w:tc>
          <w:tcPr>
            <w:tcW w:w="2214" w:type="dxa"/>
            <w:tcBorders>
              <w:top w:val="nil"/>
              <w:left w:val="nil"/>
              <w:bottom w:val="nil"/>
              <w:right w:val="nil"/>
            </w:tcBorders>
            <w:shd w:val="clear" w:color="auto" w:fill="auto"/>
          </w:tcPr>
          <w:p w14:paraId="3ED7631E" w14:textId="187226B2" w:rsidR="003D2212" w:rsidRPr="00F839CC" w:rsidRDefault="00006894" w:rsidP="00733D62">
            <w:pPr>
              <w:rPr>
                <w:sz w:val="18"/>
              </w:rPr>
            </w:pPr>
            <w:r>
              <w:rPr>
                <w:sz w:val="18"/>
              </w:rPr>
              <w:t>Where relevant, this shall be stated about requirements in EN 1993-2 to be observed:</w:t>
            </w:r>
          </w:p>
        </w:tc>
        <w:tc>
          <w:tcPr>
            <w:tcW w:w="6507" w:type="dxa"/>
            <w:tcBorders>
              <w:top w:val="nil"/>
              <w:left w:val="nil"/>
              <w:bottom w:val="nil"/>
              <w:right w:val="nil"/>
            </w:tcBorders>
            <w:shd w:val="clear" w:color="auto" w:fill="auto"/>
          </w:tcPr>
          <w:p w14:paraId="1FC6CE68" w14:textId="245ED4F5" w:rsidR="003D2212" w:rsidRDefault="003C2634" w:rsidP="00733D62">
            <w:pPr>
              <w:rPr>
                <w:rFonts w:asciiTheme="minorHAnsi" w:hAnsiTheme="minorHAnsi" w:cstheme="minorHAnsi"/>
              </w:rPr>
            </w:pPr>
            <w:r>
              <w:rPr>
                <w:rFonts w:asciiTheme="minorHAnsi" w:hAnsiTheme="minorHAnsi"/>
              </w:rPr>
              <w:t>The requirements in DS/EN 1993-2, Table C.5, apply as an addition to the requirements stated in DS/EN ISO 5817.</w:t>
            </w:r>
          </w:p>
          <w:p w14:paraId="623468FB" w14:textId="3DB5AA04" w:rsidR="003C2634" w:rsidRDefault="003C2634" w:rsidP="00733D62">
            <w:pPr>
              <w:rPr>
                <w:rFonts w:asciiTheme="minorHAnsi" w:hAnsiTheme="minorHAnsi" w:cstheme="minorHAnsi"/>
              </w:rPr>
            </w:pPr>
          </w:p>
          <w:p w14:paraId="03D9A1AE" w14:textId="651C772B" w:rsidR="00006894" w:rsidRDefault="00006894" w:rsidP="00006894">
            <w:pPr>
              <w:rPr>
                <w:rFonts w:asciiTheme="minorHAnsi" w:hAnsiTheme="minorHAnsi" w:cstheme="minorHAnsi"/>
              </w:rPr>
            </w:pPr>
            <w:r>
              <w:rPr>
                <w:rFonts w:asciiTheme="minorHAnsi" w:hAnsiTheme="minorHAnsi"/>
              </w:rPr>
              <w:t>The following requirements in DS/EN 1993-2, Table C.4, apply:</w:t>
            </w:r>
          </w:p>
          <w:p w14:paraId="4128A962" w14:textId="0BFF9F5D" w:rsidR="00006894" w:rsidRDefault="00AC4F9D" w:rsidP="005450C2">
            <w:pPr>
              <w:pStyle w:val="Listeafsnit"/>
              <w:numPr>
                <w:ilvl w:val="0"/>
                <w:numId w:val="48"/>
              </w:numPr>
              <w:rPr>
                <w:rFonts w:asciiTheme="minorHAnsi" w:hAnsiTheme="minorHAnsi" w:cstheme="minorHAnsi"/>
              </w:rPr>
            </w:pPr>
            <w:r>
              <w:rPr>
                <w:rFonts w:asciiTheme="minorHAnsi" w:hAnsiTheme="minorHAnsi"/>
              </w:rPr>
              <w:t>”…”</w:t>
            </w:r>
          </w:p>
          <w:p w14:paraId="68025AD3" w14:textId="049CACD3" w:rsidR="003C2634" w:rsidRPr="008740FD" w:rsidRDefault="00AC4F9D" w:rsidP="00733D62">
            <w:pPr>
              <w:pStyle w:val="Listeafsnit"/>
              <w:numPr>
                <w:ilvl w:val="0"/>
                <w:numId w:val="48"/>
              </w:numPr>
              <w:rPr>
                <w:rFonts w:asciiTheme="minorHAnsi" w:hAnsiTheme="minorHAnsi" w:cstheme="minorHAnsi"/>
              </w:rPr>
            </w:pPr>
            <w:r>
              <w:rPr>
                <w:rFonts w:asciiTheme="minorHAnsi" w:hAnsiTheme="minorHAnsi"/>
              </w:rPr>
              <w:t>”…”</w:t>
            </w:r>
          </w:p>
        </w:tc>
      </w:tr>
      <w:tr w:rsidR="003D2212" w:rsidRPr="004F2E92" w14:paraId="5D561528" w14:textId="77777777" w:rsidTr="00733D62">
        <w:tc>
          <w:tcPr>
            <w:tcW w:w="2214" w:type="dxa"/>
            <w:tcBorders>
              <w:top w:val="nil"/>
              <w:left w:val="nil"/>
              <w:bottom w:val="nil"/>
              <w:right w:val="nil"/>
            </w:tcBorders>
            <w:shd w:val="clear" w:color="auto" w:fill="auto"/>
          </w:tcPr>
          <w:p w14:paraId="15B984B4" w14:textId="77777777" w:rsidR="003D2212" w:rsidRPr="00F839CC" w:rsidRDefault="003D2212" w:rsidP="00733D62">
            <w:pPr>
              <w:rPr>
                <w:sz w:val="18"/>
              </w:rPr>
            </w:pPr>
          </w:p>
        </w:tc>
        <w:tc>
          <w:tcPr>
            <w:tcW w:w="6507" w:type="dxa"/>
            <w:tcBorders>
              <w:top w:val="nil"/>
              <w:left w:val="nil"/>
              <w:bottom w:val="nil"/>
              <w:right w:val="nil"/>
            </w:tcBorders>
            <w:shd w:val="clear" w:color="auto" w:fill="auto"/>
          </w:tcPr>
          <w:p w14:paraId="0924A18B" w14:textId="77777777" w:rsidR="003D2212" w:rsidRPr="00F839CC" w:rsidRDefault="003D2212" w:rsidP="00733D62">
            <w:pPr>
              <w:rPr>
                <w:rFonts w:asciiTheme="minorHAnsi" w:hAnsiTheme="minorHAnsi" w:cstheme="minorHAnsi"/>
              </w:rPr>
            </w:pPr>
          </w:p>
        </w:tc>
      </w:tr>
      <w:tr w:rsidR="0069540D" w:rsidRPr="004F2E92" w14:paraId="553A70CC" w14:textId="77777777" w:rsidTr="00733D62">
        <w:tc>
          <w:tcPr>
            <w:tcW w:w="2214" w:type="dxa"/>
            <w:tcBorders>
              <w:top w:val="nil"/>
              <w:left w:val="nil"/>
              <w:bottom w:val="nil"/>
              <w:right w:val="nil"/>
            </w:tcBorders>
            <w:shd w:val="clear" w:color="auto" w:fill="auto"/>
          </w:tcPr>
          <w:p w14:paraId="2B03D890" w14:textId="1D7CB35F" w:rsidR="0069540D" w:rsidRPr="009E6DDB" w:rsidRDefault="0069540D" w:rsidP="00733D62">
            <w:pPr>
              <w:rPr>
                <w:spacing w:val="-4"/>
                <w:sz w:val="18"/>
              </w:rPr>
            </w:pPr>
            <w:r w:rsidRPr="009E6DDB">
              <w:rPr>
                <w:spacing w:val="-4"/>
                <w:sz w:val="18"/>
              </w:rPr>
              <w:t xml:space="preserve">For EXC4, additional </w:t>
            </w:r>
            <w:r w:rsidR="009E6DDB">
              <w:rPr>
                <w:spacing w:val="-4"/>
                <w:sz w:val="18"/>
              </w:rPr>
              <w:t>require</w:t>
            </w:r>
            <w:r w:rsidR="009E6DDB">
              <w:rPr>
                <w:spacing w:val="-4"/>
                <w:sz w:val="18"/>
              </w:rPr>
              <w:softHyphen/>
            </w:r>
            <w:r w:rsidRPr="009E6DDB">
              <w:rPr>
                <w:spacing w:val="-4"/>
                <w:sz w:val="18"/>
              </w:rPr>
              <w:t>m</w:t>
            </w:r>
            <w:r w:rsidR="009E6DDB">
              <w:rPr>
                <w:spacing w:val="-4"/>
                <w:sz w:val="18"/>
              </w:rPr>
              <w:softHyphen/>
            </w:r>
            <w:r w:rsidRPr="009E6DDB">
              <w:rPr>
                <w:spacing w:val="-4"/>
                <w:sz w:val="18"/>
              </w:rPr>
              <w:t xml:space="preserve">ents are stated for specific welding, as well as reference </w:t>
            </w:r>
            <w:r w:rsidRPr="009E6DDB">
              <w:rPr>
                <w:spacing w:val="-6"/>
                <w:sz w:val="18"/>
              </w:rPr>
              <w:t>as to how they may be found</w:t>
            </w:r>
            <w:r w:rsidRPr="009E6DDB">
              <w:rPr>
                <w:spacing w:val="-4"/>
                <w:sz w:val="18"/>
              </w:rPr>
              <w:t xml:space="preserve"> in the drawing material</w:t>
            </w:r>
          </w:p>
        </w:tc>
        <w:tc>
          <w:tcPr>
            <w:tcW w:w="6507" w:type="dxa"/>
            <w:tcBorders>
              <w:top w:val="nil"/>
              <w:left w:val="nil"/>
              <w:bottom w:val="nil"/>
              <w:right w:val="nil"/>
            </w:tcBorders>
            <w:shd w:val="clear" w:color="auto" w:fill="auto"/>
          </w:tcPr>
          <w:p w14:paraId="4D97D7B1" w14:textId="77777777" w:rsidR="0069540D" w:rsidRPr="00F839CC" w:rsidRDefault="0069540D" w:rsidP="00733D62">
            <w:pPr>
              <w:rPr>
                <w:rFonts w:asciiTheme="minorHAnsi" w:hAnsiTheme="minorHAnsi" w:cstheme="minorHAnsi"/>
              </w:rPr>
            </w:pPr>
          </w:p>
        </w:tc>
      </w:tr>
      <w:tr w:rsidR="0069540D" w:rsidRPr="004F2E92" w14:paraId="67669962" w14:textId="77777777" w:rsidTr="00733D62">
        <w:tc>
          <w:tcPr>
            <w:tcW w:w="2214" w:type="dxa"/>
            <w:tcBorders>
              <w:top w:val="nil"/>
              <w:left w:val="nil"/>
              <w:bottom w:val="nil"/>
              <w:right w:val="nil"/>
            </w:tcBorders>
            <w:shd w:val="clear" w:color="auto" w:fill="auto"/>
          </w:tcPr>
          <w:p w14:paraId="157C16D1" w14:textId="77777777" w:rsidR="0069540D" w:rsidRPr="00F839CC" w:rsidRDefault="0069540D" w:rsidP="00733D62">
            <w:pPr>
              <w:rPr>
                <w:sz w:val="18"/>
              </w:rPr>
            </w:pPr>
          </w:p>
        </w:tc>
        <w:tc>
          <w:tcPr>
            <w:tcW w:w="6507" w:type="dxa"/>
            <w:tcBorders>
              <w:top w:val="nil"/>
              <w:left w:val="nil"/>
              <w:bottom w:val="nil"/>
              <w:right w:val="nil"/>
            </w:tcBorders>
            <w:shd w:val="clear" w:color="auto" w:fill="auto"/>
          </w:tcPr>
          <w:p w14:paraId="548402A7" w14:textId="77777777" w:rsidR="0069540D" w:rsidRPr="00F839CC" w:rsidRDefault="0069540D" w:rsidP="00733D62">
            <w:pPr>
              <w:rPr>
                <w:rFonts w:asciiTheme="minorHAnsi" w:hAnsiTheme="minorHAnsi" w:cstheme="minorHAnsi"/>
              </w:rPr>
            </w:pPr>
          </w:p>
        </w:tc>
      </w:tr>
      <w:tr w:rsidR="00733D62" w:rsidRPr="004F2E92" w14:paraId="1C766974" w14:textId="77777777" w:rsidTr="00733D62">
        <w:tc>
          <w:tcPr>
            <w:tcW w:w="2214" w:type="dxa"/>
            <w:tcBorders>
              <w:top w:val="nil"/>
              <w:left w:val="nil"/>
              <w:bottom w:val="nil"/>
              <w:right w:val="nil"/>
            </w:tcBorders>
            <w:shd w:val="clear" w:color="auto" w:fill="auto"/>
          </w:tcPr>
          <w:p w14:paraId="097EB2B4"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5C9A6720" w14:textId="77777777" w:rsidR="00733D62" w:rsidRPr="003A7AD5" w:rsidRDefault="00733D62" w:rsidP="00733D62">
            <w:pPr>
              <w:pStyle w:val="Overskrift3"/>
            </w:pPr>
            <w:bookmarkStart w:id="68" w:name="_Toc12458379"/>
            <w:r>
              <w:t>Welding of stainless steels</w:t>
            </w:r>
            <w:bookmarkEnd w:id="68"/>
          </w:p>
          <w:p w14:paraId="2A731842" w14:textId="77777777" w:rsidR="00733D62" w:rsidRPr="003A7AD5" w:rsidRDefault="00733D62" w:rsidP="00733D62">
            <w:pPr>
              <w:spacing w:line="240" w:lineRule="exact"/>
              <w:rPr>
                <w:rFonts w:cs="Calibri"/>
                <w:szCs w:val="21"/>
              </w:rPr>
            </w:pPr>
          </w:p>
        </w:tc>
      </w:tr>
      <w:tr w:rsidR="00733D62" w:rsidRPr="008A2FD6" w14:paraId="379C1F3A" w14:textId="77777777" w:rsidTr="00733D62">
        <w:tc>
          <w:tcPr>
            <w:tcW w:w="2214" w:type="dxa"/>
            <w:tcBorders>
              <w:top w:val="nil"/>
              <w:left w:val="nil"/>
              <w:bottom w:val="nil"/>
              <w:right w:val="nil"/>
            </w:tcBorders>
            <w:shd w:val="clear" w:color="auto" w:fill="auto"/>
          </w:tcPr>
          <w:p w14:paraId="05B859F1" w14:textId="77777777" w:rsidR="00733D62" w:rsidRPr="00AD4963" w:rsidRDefault="00733D62" w:rsidP="00733D62">
            <w:pPr>
              <w:rPr>
                <w:sz w:val="18"/>
              </w:rPr>
            </w:pPr>
            <w:bookmarkStart w:id="69" w:name="_Hlk501366551"/>
          </w:p>
        </w:tc>
        <w:tc>
          <w:tcPr>
            <w:tcW w:w="6507" w:type="dxa"/>
            <w:tcBorders>
              <w:top w:val="nil"/>
              <w:left w:val="nil"/>
              <w:bottom w:val="nil"/>
              <w:right w:val="nil"/>
            </w:tcBorders>
            <w:shd w:val="clear" w:color="auto" w:fill="auto"/>
          </w:tcPr>
          <w:p w14:paraId="0C5F1B04" w14:textId="77777777" w:rsidR="00733D62" w:rsidRPr="00AD4963" w:rsidRDefault="00733D62" w:rsidP="00733D62">
            <w:pPr>
              <w:rPr>
                <w:rFonts w:asciiTheme="minorHAnsi" w:hAnsiTheme="minorHAnsi" w:cstheme="minorHAnsi"/>
              </w:rPr>
            </w:pPr>
          </w:p>
        </w:tc>
      </w:tr>
      <w:tr w:rsidR="00733D62" w:rsidRPr="004F2E92" w14:paraId="3E6BC21C" w14:textId="77777777" w:rsidTr="00733D62">
        <w:tc>
          <w:tcPr>
            <w:tcW w:w="2214" w:type="dxa"/>
            <w:tcBorders>
              <w:top w:val="nil"/>
              <w:left w:val="nil"/>
              <w:bottom w:val="nil"/>
              <w:right w:val="nil"/>
            </w:tcBorders>
            <w:shd w:val="clear" w:color="auto" w:fill="auto"/>
          </w:tcPr>
          <w:p w14:paraId="7B66C570" w14:textId="77777777" w:rsidR="00733D62" w:rsidRPr="003A7AD5" w:rsidRDefault="00733D62" w:rsidP="00733D62">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p w14:paraId="30B163EE" w14:textId="77777777" w:rsidR="00733D62" w:rsidRPr="003A7AD5" w:rsidRDefault="00733D62" w:rsidP="00733D62">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tc>
        <w:tc>
          <w:tcPr>
            <w:tcW w:w="6507" w:type="dxa"/>
            <w:tcBorders>
              <w:top w:val="nil"/>
              <w:left w:val="nil"/>
              <w:bottom w:val="nil"/>
              <w:right w:val="nil"/>
            </w:tcBorders>
            <w:shd w:val="clear" w:color="auto" w:fill="auto"/>
          </w:tcPr>
          <w:p w14:paraId="2053803F" w14:textId="77777777" w:rsidR="00733D62" w:rsidRPr="003A7AD5" w:rsidRDefault="00733D62" w:rsidP="00733D62">
            <w:pPr>
              <w:pStyle w:val="Overskrift2"/>
            </w:pPr>
            <w:bookmarkStart w:id="70" w:name="_Toc12458380"/>
            <w:r>
              <w:t>Mechanical fasteners</w:t>
            </w:r>
            <w:bookmarkEnd w:id="70"/>
          </w:p>
        </w:tc>
      </w:tr>
      <w:tr w:rsidR="00733D62" w:rsidRPr="004F2E92" w14:paraId="18AF79EB" w14:textId="77777777" w:rsidTr="00733D62">
        <w:tc>
          <w:tcPr>
            <w:tcW w:w="2214" w:type="dxa"/>
            <w:tcBorders>
              <w:top w:val="nil"/>
              <w:left w:val="nil"/>
              <w:bottom w:val="nil"/>
              <w:right w:val="nil"/>
            </w:tcBorders>
            <w:shd w:val="clear" w:color="auto" w:fill="auto"/>
          </w:tcPr>
          <w:p w14:paraId="4702821D"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4646797D" w14:textId="77777777" w:rsidR="00733D62" w:rsidRPr="00F839CC" w:rsidRDefault="00733D62" w:rsidP="00733D62">
            <w:pPr>
              <w:rPr>
                <w:rFonts w:asciiTheme="minorHAnsi" w:hAnsiTheme="minorHAnsi" w:cstheme="minorHAnsi"/>
              </w:rPr>
            </w:pPr>
          </w:p>
        </w:tc>
      </w:tr>
      <w:tr w:rsidR="00733D62" w:rsidRPr="004F2E92" w14:paraId="2B4C8682" w14:textId="77777777" w:rsidTr="00733D62">
        <w:tc>
          <w:tcPr>
            <w:tcW w:w="2214" w:type="dxa"/>
            <w:tcBorders>
              <w:top w:val="nil"/>
              <w:left w:val="nil"/>
              <w:bottom w:val="nil"/>
              <w:right w:val="nil"/>
            </w:tcBorders>
            <w:shd w:val="clear" w:color="auto" w:fill="auto"/>
          </w:tcPr>
          <w:p w14:paraId="1EE4E71E"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4E832CF5" w14:textId="77777777" w:rsidR="00733D62" w:rsidRPr="003A7AD5" w:rsidRDefault="00733D62" w:rsidP="00733D62">
            <w:pPr>
              <w:pStyle w:val="Overskrift3"/>
              <w:numPr>
                <w:ilvl w:val="2"/>
                <w:numId w:val="43"/>
              </w:numPr>
            </w:pPr>
            <w:bookmarkStart w:id="71" w:name="_Toc12458381"/>
            <w:r>
              <w:t>General</w:t>
            </w:r>
            <w:bookmarkEnd w:id="71"/>
          </w:p>
          <w:p w14:paraId="1960A2A6" w14:textId="77777777" w:rsidR="00733D62" w:rsidRPr="003A7AD5" w:rsidRDefault="00733D62" w:rsidP="00733D62">
            <w:pPr>
              <w:spacing w:line="240" w:lineRule="exact"/>
              <w:rPr>
                <w:rFonts w:cs="Calibri"/>
                <w:szCs w:val="21"/>
              </w:rPr>
            </w:pPr>
          </w:p>
        </w:tc>
      </w:tr>
      <w:bookmarkEnd w:id="69"/>
      <w:tr w:rsidR="00733D62" w:rsidRPr="008A2FD6" w14:paraId="1123FF41" w14:textId="77777777" w:rsidTr="00733D62">
        <w:tc>
          <w:tcPr>
            <w:tcW w:w="2214" w:type="dxa"/>
            <w:tcBorders>
              <w:top w:val="nil"/>
              <w:left w:val="nil"/>
              <w:bottom w:val="nil"/>
              <w:right w:val="nil"/>
            </w:tcBorders>
            <w:shd w:val="clear" w:color="auto" w:fill="auto"/>
          </w:tcPr>
          <w:p w14:paraId="223B06C0" w14:textId="77777777" w:rsidR="00733D62" w:rsidRPr="008740FD" w:rsidRDefault="00733D62" w:rsidP="00733D62">
            <w:pPr>
              <w:rPr>
                <w:spacing w:val="-4"/>
                <w:sz w:val="18"/>
              </w:rPr>
            </w:pPr>
            <w:r w:rsidRPr="008740FD">
              <w:rPr>
                <w:spacing w:val="-4"/>
                <w:sz w:val="18"/>
              </w:rPr>
              <w:t>Reference is made to the list in DS/EN 1090-2, Annex A, Table A.1 and 2, item 8. Relevant items to be added.</w:t>
            </w:r>
          </w:p>
        </w:tc>
        <w:tc>
          <w:tcPr>
            <w:tcW w:w="6507" w:type="dxa"/>
            <w:tcBorders>
              <w:top w:val="nil"/>
              <w:left w:val="nil"/>
              <w:bottom w:val="nil"/>
              <w:right w:val="nil"/>
            </w:tcBorders>
            <w:shd w:val="clear" w:color="auto" w:fill="auto"/>
          </w:tcPr>
          <w:p w14:paraId="4D7EB649" w14:textId="77777777" w:rsidR="00733D62" w:rsidRPr="00733D62" w:rsidRDefault="00733D62" w:rsidP="00733D62">
            <w:pPr>
              <w:rPr>
                <w:rFonts w:asciiTheme="minorHAnsi" w:hAnsiTheme="minorHAnsi" w:cstheme="minorHAnsi"/>
              </w:rPr>
            </w:pPr>
          </w:p>
        </w:tc>
      </w:tr>
      <w:tr w:rsidR="00733D62" w:rsidRPr="008A2FD6" w14:paraId="73F19049" w14:textId="77777777" w:rsidTr="00733D62">
        <w:tc>
          <w:tcPr>
            <w:tcW w:w="2214" w:type="dxa"/>
            <w:tcBorders>
              <w:top w:val="nil"/>
              <w:left w:val="nil"/>
              <w:bottom w:val="nil"/>
              <w:right w:val="nil"/>
            </w:tcBorders>
            <w:shd w:val="clear" w:color="auto" w:fill="auto"/>
          </w:tcPr>
          <w:p w14:paraId="2D040BA0" w14:textId="77777777" w:rsidR="00733D62" w:rsidRPr="00733D62" w:rsidRDefault="00733D62" w:rsidP="00733D62">
            <w:pPr>
              <w:rPr>
                <w:sz w:val="18"/>
              </w:rPr>
            </w:pPr>
          </w:p>
        </w:tc>
        <w:tc>
          <w:tcPr>
            <w:tcW w:w="6507" w:type="dxa"/>
            <w:tcBorders>
              <w:top w:val="nil"/>
              <w:left w:val="nil"/>
              <w:bottom w:val="nil"/>
              <w:right w:val="nil"/>
            </w:tcBorders>
            <w:shd w:val="clear" w:color="auto" w:fill="auto"/>
          </w:tcPr>
          <w:p w14:paraId="0F3EB6A5" w14:textId="77777777" w:rsidR="00733D62" w:rsidRPr="00733D62" w:rsidRDefault="00733D62" w:rsidP="00733D62">
            <w:pPr>
              <w:rPr>
                <w:rFonts w:asciiTheme="minorHAnsi" w:hAnsiTheme="minorHAnsi" w:cstheme="minorHAnsi"/>
              </w:rPr>
            </w:pPr>
          </w:p>
        </w:tc>
      </w:tr>
      <w:tr w:rsidR="00733D62" w:rsidRPr="008A2FD6" w14:paraId="3F9C46EE" w14:textId="77777777" w:rsidTr="00733D62">
        <w:tc>
          <w:tcPr>
            <w:tcW w:w="2214" w:type="dxa"/>
            <w:tcBorders>
              <w:top w:val="nil"/>
              <w:left w:val="nil"/>
              <w:bottom w:val="nil"/>
              <w:right w:val="nil"/>
            </w:tcBorders>
            <w:shd w:val="clear" w:color="auto" w:fill="auto"/>
          </w:tcPr>
          <w:p w14:paraId="15393124" w14:textId="7B4749D4" w:rsidR="00733D62" w:rsidRPr="008740FD" w:rsidRDefault="00733D62" w:rsidP="00733D62">
            <w:pPr>
              <w:rPr>
                <w:spacing w:val="-3"/>
                <w:sz w:val="18"/>
              </w:rPr>
            </w:pPr>
            <w:r w:rsidRPr="008740FD">
              <w:rPr>
                <w:spacing w:val="-3"/>
                <w:sz w:val="18"/>
              </w:rPr>
              <w:t>Where there is a need for good adaptation, the req</w:t>
            </w:r>
            <w:r w:rsidR="008740FD">
              <w:rPr>
                <w:spacing w:val="-3"/>
                <w:sz w:val="18"/>
              </w:rPr>
              <w:softHyphen/>
            </w:r>
            <w:r w:rsidRPr="008740FD">
              <w:rPr>
                <w:spacing w:val="-3"/>
                <w:sz w:val="18"/>
              </w:rPr>
              <w:t>uirement may be tightened to 1 or possibly 0mm.</w:t>
            </w:r>
          </w:p>
        </w:tc>
        <w:tc>
          <w:tcPr>
            <w:tcW w:w="6507" w:type="dxa"/>
            <w:tcBorders>
              <w:top w:val="nil"/>
              <w:left w:val="nil"/>
              <w:bottom w:val="nil"/>
              <w:right w:val="nil"/>
            </w:tcBorders>
            <w:shd w:val="clear" w:color="auto" w:fill="auto"/>
          </w:tcPr>
          <w:p w14:paraId="4E1EE5DA" w14:textId="4CBB2304" w:rsidR="00733D62" w:rsidRPr="00733D62" w:rsidRDefault="00733D62" w:rsidP="00733D62">
            <w:pPr>
              <w:rPr>
                <w:rFonts w:asciiTheme="minorHAnsi" w:hAnsiTheme="minorHAnsi" w:cstheme="minorHAnsi"/>
              </w:rPr>
            </w:pPr>
            <w:r>
              <w:rPr>
                <w:rFonts w:asciiTheme="minorHAnsi" w:hAnsiTheme="minorHAnsi"/>
              </w:rPr>
              <w:t>The requirement of 2mm thickness difference in adjoining plate parts, stated in DS/EN 1090-2, item 8.1, is reduced to ”...” for the following components:</w:t>
            </w:r>
          </w:p>
          <w:p w14:paraId="1264C9BE" w14:textId="3606C0E3" w:rsidR="00733D62" w:rsidRPr="00733D62" w:rsidRDefault="00AC4F9D" w:rsidP="00AC4F9D">
            <w:pPr>
              <w:pStyle w:val="Tabeltekst"/>
              <w:widowControl w:val="0"/>
              <w:numPr>
                <w:ilvl w:val="0"/>
                <w:numId w:val="42"/>
              </w:numPr>
              <w:rPr>
                <w:rFonts w:asciiTheme="minorHAnsi" w:hAnsiTheme="minorHAnsi" w:cstheme="minorHAnsi"/>
                <w:snapToGrid/>
                <w:sz w:val="21"/>
                <w:szCs w:val="24"/>
              </w:rPr>
            </w:pPr>
            <w:r>
              <w:rPr>
                <w:rFonts w:asciiTheme="minorHAnsi" w:hAnsiTheme="minorHAnsi"/>
                <w:snapToGrid/>
                <w:sz w:val="21"/>
                <w:szCs w:val="24"/>
              </w:rPr>
              <w:t xml:space="preserve"> ”...”</w:t>
            </w:r>
          </w:p>
        </w:tc>
      </w:tr>
      <w:tr w:rsidR="00733D62" w:rsidRPr="004F2E92" w14:paraId="16A7CD18" w14:textId="77777777" w:rsidTr="00733D62">
        <w:tc>
          <w:tcPr>
            <w:tcW w:w="2214" w:type="dxa"/>
            <w:tcBorders>
              <w:top w:val="nil"/>
              <w:left w:val="nil"/>
              <w:bottom w:val="nil"/>
              <w:right w:val="nil"/>
            </w:tcBorders>
            <w:shd w:val="clear" w:color="auto" w:fill="auto"/>
          </w:tcPr>
          <w:p w14:paraId="6959E82F"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392D371B" w14:textId="77777777" w:rsidR="00733D62" w:rsidRPr="00F839CC" w:rsidRDefault="00733D62" w:rsidP="00733D62">
            <w:pPr>
              <w:rPr>
                <w:rFonts w:asciiTheme="minorHAnsi" w:hAnsiTheme="minorHAnsi" w:cstheme="minorHAnsi"/>
              </w:rPr>
            </w:pPr>
          </w:p>
        </w:tc>
      </w:tr>
      <w:tr w:rsidR="00733D62" w:rsidRPr="004F2E92" w14:paraId="6089ECFD" w14:textId="77777777" w:rsidTr="00733D62">
        <w:tc>
          <w:tcPr>
            <w:tcW w:w="2214" w:type="dxa"/>
            <w:tcBorders>
              <w:top w:val="nil"/>
              <w:left w:val="nil"/>
              <w:bottom w:val="nil"/>
              <w:right w:val="nil"/>
            </w:tcBorders>
            <w:shd w:val="clear" w:color="auto" w:fill="auto"/>
          </w:tcPr>
          <w:p w14:paraId="3E73D3BB"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7C8E87BE" w14:textId="77777777" w:rsidR="00733D62" w:rsidRPr="003A7AD5" w:rsidRDefault="00733D62" w:rsidP="00733D62">
            <w:pPr>
              <w:pStyle w:val="Overskrift3"/>
              <w:numPr>
                <w:ilvl w:val="2"/>
                <w:numId w:val="43"/>
              </w:numPr>
            </w:pPr>
            <w:bookmarkStart w:id="72" w:name="_Toc12458382"/>
            <w:r>
              <w:t>Use of bolting assemblies</w:t>
            </w:r>
            <w:bookmarkEnd w:id="72"/>
          </w:p>
          <w:p w14:paraId="02FA89ED" w14:textId="77777777" w:rsidR="00733D62" w:rsidRPr="003A7AD5" w:rsidRDefault="00733D62" w:rsidP="00733D62">
            <w:pPr>
              <w:spacing w:line="240" w:lineRule="exact"/>
              <w:rPr>
                <w:rFonts w:cs="Calibri"/>
                <w:szCs w:val="21"/>
              </w:rPr>
            </w:pPr>
          </w:p>
        </w:tc>
      </w:tr>
      <w:tr w:rsidR="00733D62" w:rsidRPr="008A2FD6" w14:paraId="34CB2BE7" w14:textId="77777777" w:rsidTr="00733D62">
        <w:tc>
          <w:tcPr>
            <w:tcW w:w="2214" w:type="dxa"/>
            <w:tcBorders>
              <w:top w:val="nil"/>
              <w:left w:val="nil"/>
              <w:bottom w:val="nil"/>
              <w:right w:val="nil"/>
            </w:tcBorders>
            <w:shd w:val="clear" w:color="auto" w:fill="auto"/>
          </w:tcPr>
          <w:p w14:paraId="753CA764" w14:textId="6135DB03" w:rsidR="00733D62" w:rsidRPr="00733D62" w:rsidRDefault="00733D62" w:rsidP="00733D62">
            <w:pPr>
              <w:rPr>
                <w:sz w:val="18"/>
              </w:rPr>
            </w:pPr>
            <w:r>
              <w:rPr>
                <w:sz w:val="18"/>
              </w:rPr>
              <w:t>Shall be included, if relevant, when it does not appear from drawings:</w:t>
            </w:r>
          </w:p>
        </w:tc>
        <w:tc>
          <w:tcPr>
            <w:tcW w:w="6507" w:type="dxa"/>
            <w:tcBorders>
              <w:top w:val="nil"/>
              <w:left w:val="nil"/>
              <w:bottom w:val="nil"/>
              <w:right w:val="nil"/>
            </w:tcBorders>
            <w:shd w:val="clear" w:color="auto" w:fill="auto"/>
          </w:tcPr>
          <w:p w14:paraId="32EE8EF5" w14:textId="77777777" w:rsidR="00733D62" w:rsidRPr="00733D62" w:rsidRDefault="00733D62" w:rsidP="00733D62">
            <w:pPr>
              <w:rPr>
                <w:rFonts w:asciiTheme="minorHAnsi" w:hAnsiTheme="minorHAnsi" w:cstheme="minorHAnsi"/>
              </w:rPr>
            </w:pPr>
            <w:r>
              <w:rPr>
                <w:rFonts w:asciiTheme="minorHAnsi" w:hAnsiTheme="minorHAnsi"/>
              </w:rPr>
              <w:t>Hinge bolts are used in the following places:</w:t>
            </w:r>
          </w:p>
          <w:p w14:paraId="04EF0893" w14:textId="41DF3CD1" w:rsidR="00733D62" w:rsidRPr="00733D62" w:rsidRDefault="00AC4F9D" w:rsidP="00AC4F9D">
            <w:pPr>
              <w:pStyle w:val="Tabeltekst"/>
              <w:widowControl w:val="0"/>
              <w:numPr>
                <w:ilvl w:val="0"/>
                <w:numId w:val="42"/>
              </w:numPr>
              <w:rPr>
                <w:rFonts w:asciiTheme="minorHAnsi" w:hAnsiTheme="minorHAnsi" w:cstheme="minorHAnsi"/>
                <w:snapToGrid/>
                <w:sz w:val="21"/>
                <w:szCs w:val="24"/>
              </w:rPr>
            </w:pPr>
            <w:r>
              <w:rPr>
                <w:rFonts w:asciiTheme="minorHAnsi" w:hAnsiTheme="minorHAnsi"/>
                <w:snapToGrid/>
                <w:sz w:val="21"/>
                <w:szCs w:val="24"/>
              </w:rPr>
              <w:t>”...”</w:t>
            </w:r>
          </w:p>
          <w:p w14:paraId="6128B263" w14:textId="77777777" w:rsidR="00733D62" w:rsidRPr="00733D62" w:rsidRDefault="00733D62" w:rsidP="00733D62">
            <w:pPr>
              <w:rPr>
                <w:rFonts w:asciiTheme="minorHAnsi" w:hAnsiTheme="minorHAnsi" w:cstheme="minorHAnsi"/>
              </w:rPr>
            </w:pPr>
          </w:p>
          <w:p w14:paraId="715068A3" w14:textId="1C88F4CB" w:rsidR="00733D62" w:rsidRPr="00733D62" w:rsidRDefault="00733D62" w:rsidP="00733D62">
            <w:pPr>
              <w:rPr>
                <w:rFonts w:asciiTheme="minorHAnsi" w:hAnsiTheme="minorHAnsi" w:cstheme="minorHAnsi"/>
              </w:rPr>
            </w:pPr>
            <w:r>
              <w:rPr>
                <w:rFonts w:asciiTheme="minorHAnsi" w:hAnsiTheme="minorHAnsi"/>
              </w:rPr>
              <w:t xml:space="preserve">Where a bolt is used as a hinge bolt, the nut shall not be tightened, but be protected against coming loose.  </w:t>
            </w:r>
          </w:p>
        </w:tc>
      </w:tr>
      <w:tr w:rsidR="00733D62" w:rsidRPr="008A2FD6" w14:paraId="08361518" w14:textId="77777777" w:rsidTr="00733D62">
        <w:tc>
          <w:tcPr>
            <w:tcW w:w="2214" w:type="dxa"/>
            <w:tcBorders>
              <w:top w:val="nil"/>
              <w:left w:val="nil"/>
              <w:bottom w:val="nil"/>
              <w:right w:val="nil"/>
            </w:tcBorders>
            <w:shd w:val="clear" w:color="auto" w:fill="auto"/>
          </w:tcPr>
          <w:p w14:paraId="71600BF7" w14:textId="77777777" w:rsidR="00733D62" w:rsidRPr="00733D62" w:rsidRDefault="00733D62" w:rsidP="00733D62">
            <w:pPr>
              <w:rPr>
                <w:sz w:val="18"/>
              </w:rPr>
            </w:pPr>
          </w:p>
        </w:tc>
        <w:tc>
          <w:tcPr>
            <w:tcW w:w="6507" w:type="dxa"/>
            <w:tcBorders>
              <w:top w:val="nil"/>
              <w:left w:val="nil"/>
              <w:bottom w:val="nil"/>
              <w:right w:val="nil"/>
            </w:tcBorders>
            <w:shd w:val="clear" w:color="auto" w:fill="auto"/>
          </w:tcPr>
          <w:p w14:paraId="0CB7F4C6" w14:textId="77777777" w:rsidR="00733D62" w:rsidRPr="00733D62" w:rsidRDefault="00733D62" w:rsidP="00733D62">
            <w:pPr>
              <w:rPr>
                <w:rFonts w:asciiTheme="minorHAnsi" w:hAnsiTheme="minorHAnsi" w:cstheme="minorHAnsi"/>
              </w:rPr>
            </w:pPr>
          </w:p>
        </w:tc>
      </w:tr>
      <w:tr w:rsidR="00733D62" w:rsidRPr="008A2FD6" w14:paraId="6AF67C7B" w14:textId="77777777" w:rsidTr="00733D62">
        <w:tc>
          <w:tcPr>
            <w:tcW w:w="2214" w:type="dxa"/>
            <w:tcBorders>
              <w:top w:val="nil"/>
              <w:left w:val="nil"/>
              <w:bottom w:val="nil"/>
              <w:right w:val="nil"/>
            </w:tcBorders>
            <w:shd w:val="clear" w:color="auto" w:fill="auto"/>
          </w:tcPr>
          <w:p w14:paraId="1DD3DFEF" w14:textId="6816E7AC" w:rsidR="00733D62" w:rsidRPr="008740FD" w:rsidRDefault="00733D62" w:rsidP="00733D62">
            <w:pPr>
              <w:rPr>
                <w:spacing w:val="-4"/>
                <w:sz w:val="18"/>
              </w:rPr>
            </w:pPr>
            <w:r w:rsidRPr="008740FD">
              <w:rPr>
                <w:spacing w:val="-4"/>
                <w:sz w:val="18"/>
              </w:rPr>
              <w:t>Any requirements for use of locking agents shall be stated. In connection with structures affected by dyn</w:t>
            </w:r>
            <w:r w:rsidR="008740FD">
              <w:rPr>
                <w:spacing w:val="-4"/>
                <w:sz w:val="18"/>
              </w:rPr>
              <w:softHyphen/>
            </w:r>
            <w:r w:rsidRPr="008740FD">
              <w:rPr>
                <w:spacing w:val="-4"/>
                <w:sz w:val="18"/>
              </w:rPr>
              <w:t>amic forces – including track-bearing bridges - locknuts (only in case of dis</w:t>
            </w:r>
            <w:r w:rsidR="008740FD">
              <w:rPr>
                <w:spacing w:val="-4"/>
                <w:sz w:val="18"/>
              </w:rPr>
              <w:softHyphen/>
            </w:r>
            <w:r w:rsidRPr="008740FD">
              <w:rPr>
                <w:spacing w:val="-4"/>
                <w:sz w:val="18"/>
              </w:rPr>
              <w:lastRenderedPageBreak/>
              <w:t>placement), lock washers, jam nuts or locktite shall be used. The shorter the bolts - the greater the problem with loosening.</w:t>
            </w:r>
          </w:p>
        </w:tc>
        <w:tc>
          <w:tcPr>
            <w:tcW w:w="6507" w:type="dxa"/>
            <w:tcBorders>
              <w:top w:val="nil"/>
              <w:left w:val="nil"/>
              <w:bottom w:val="nil"/>
              <w:right w:val="nil"/>
            </w:tcBorders>
            <w:shd w:val="clear" w:color="auto" w:fill="auto"/>
          </w:tcPr>
          <w:p w14:paraId="64429FBA" w14:textId="77777777" w:rsidR="00733D62" w:rsidRPr="00733D62" w:rsidRDefault="00733D62" w:rsidP="00733D62">
            <w:pPr>
              <w:rPr>
                <w:rFonts w:asciiTheme="minorHAnsi" w:hAnsiTheme="minorHAnsi" w:cstheme="minorHAnsi"/>
              </w:rPr>
            </w:pPr>
          </w:p>
        </w:tc>
      </w:tr>
      <w:tr w:rsidR="0077733A" w:rsidRPr="008A2FD6" w14:paraId="2BE327D1" w14:textId="77777777" w:rsidTr="00733D62">
        <w:tc>
          <w:tcPr>
            <w:tcW w:w="2214" w:type="dxa"/>
            <w:tcBorders>
              <w:top w:val="nil"/>
              <w:left w:val="nil"/>
              <w:bottom w:val="nil"/>
              <w:right w:val="nil"/>
            </w:tcBorders>
            <w:shd w:val="clear" w:color="auto" w:fill="auto"/>
          </w:tcPr>
          <w:p w14:paraId="7BD48436" w14:textId="77777777" w:rsidR="0077733A" w:rsidRPr="00733D62" w:rsidRDefault="0077733A" w:rsidP="00733D62">
            <w:pPr>
              <w:rPr>
                <w:sz w:val="18"/>
              </w:rPr>
            </w:pPr>
          </w:p>
        </w:tc>
        <w:tc>
          <w:tcPr>
            <w:tcW w:w="6507" w:type="dxa"/>
            <w:tcBorders>
              <w:top w:val="nil"/>
              <w:left w:val="nil"/>
              <w:bottom w:val="nil"/>
              <w:right w:val="nil"/>
            </w:tcBorders>
            <w:shd w:val="clear" w:color="auto" w:fill="auto"/>
          </w:tcPr>
          <w:p w14:paraId="22E0F9FD" w14:textId="77777777" w:rsidR="0077733A" w:rsidRPr="00733D62" w:rsidRDefault="0077733A" w:rsidP="00733D62">
            <w:pPr>
              <w:rPr>
                <w:rFonts w:asciiTheme="minorHAnsi" w:hAnsiTheme="minorHAnsi" w:cstheme="minorHAnsi"/>
              </w:rPr>
            </w:pPr>
          </w:p>
        </w:tc>
      </w:tr>
      <w:tr w:rsidR="0077733A" w:rsidRPr="008A2FD6" w14:paraId="7301DE11" w14:textId="77777777" w:rsidTr="00733D62">
        <w:tc>
          <w:tcPr>
            <w:tcW w:w="2214" w:type="dxa"/>
            <w:tcBorders>
              <w:top w:val="nil"/>
              <w:left w:val="nil"/>
              <w:bottom w:val="nil"/>
              <w:right w:val="nil"/>
            </w:tcBorders>
            <w:shd w:val="clear" w:color="auto" w:fill="auto"/>
          </w:tcPr>
          <w:p w14:paraId="63AF5FF4" w14:textId="01FFD5C8" w:rsidR="0077733A" w:rsidRPr="00733D62" w:rsidRDefault="0077733A" w:rsidP="00733D62">
            <w:pPr>
              <w:rPr>
                <w:sz w:val="18"/>
              </w:rPr>
            </w:pPr>
            <w:r>
              <w:rPr>
                <w:sz w:val="18"/>
              </w:rPr>
              <w:t>To avoid damages on the hot-dip galvanisation, it may be required:</w:t>
            </w:r>
          </w:p>
        </w:tc>
        <w:tc>
          <w:tcPr>
            <w:tcW w:w="6507" w:type="dxa"/>
            <w:tcBorders>
              <w:top w:val="nil"/>
              <w:left w:val="nil"/>
              <w:bottom w:val="nil"/>
              <w:right w:val="nil"/>
            </w:tcBorders>
            <w:shd w:val="clear" w:color="auto" w:fill="auto"/>
          </w:tcPr>
          <w:p w14:paraId="5A00FD4A" w14:textId="0FC91937" w:rsidR="0077733A" w:rsidRPr="00733D62" w:rsidRDefault="0077733A" w:rsidP="00733D62">
            <w:pPr>
              <w:rPr>
                <w:rFonts w:asciiTheme="minorHAnsi" w:hAnsiTheme="minorHAnsi" w:cstheme="minorHAnsi"/>
              </w:rPr>
            </w:pPr>
            <w:r>
              <w:rPr>
                <w:rFonts w:asciiTheme="minorHAnsi" w:hAnsiTheme="minorHAnsi"/>
              </w:rPr>
              <w:t>Reduction of cross-section area is not allowed.</w:t>
            </w:r>
          </w:p>
        </w:tc>
      </w:tr>
      <w:tr w:rsidR="00733D62" w:rsidRPr="004F2E92" w14:paraId="7809E1B9" w14:textId="77777777" w:rsidTr="00733D62">
        <w:tc>
          <w:tcPr>
            <w:tcW w:w="2214" w:type="dxa"/>
            <w:tcBorders>
              <w:top w:val="nil"/>
              <w:left w:val="nil"/>
              <w:bottom w:val="nil"/>
              <w:right w:val="nil"/>
            </w:tcBorders>
            <w:shd w:val="clear" w:color="auto" w:fill="auto"/>
          </w:tcPr>
          <w:p w14:paraId="0D1279B1"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18D32A49" w14:textId="77777777" w:rsidR="00733D62" w:rsidRPr="00F839CC" w:rsidRDefault="00733D62" w:rsidP="00733D62">
            <w:pPr>
              <w:rPr>
                <w:rFonts w:asciiTheme="minorHAnsi" w:hAnsiTheme="minorHAnsi" w:cstheme="minorHAnsi"/>
              </w:rPr>
            </w:pPr>
          </w:p>
        </w:tc>
      </w:tr>
      <w:tr w:rsidR="00733D62" w:rsidRPr="004F2E92" w14:paraId="37C922BD" w14:textId="77777777" w:rsidTr="00733D62">
        <w:tc>
          <w:tcPr>
            <w:tcW w:w="2214" w:type="dxa"/>
            <w:tcBorders>
              <w:top w:val="nil"/>
              <w:left w:val="nil"/>
              <w:bottom w:val="nil"/>
              <w:right w:val="nil"/>
            </w:tcBorders>
            <w:shd w:val="clear" w:color="auto" w:fill="auto"/>
          </w:tcPr>
          <w:p w14:paraId="2E2560AE"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6AFAD165" w14:textId="77777777" w:rsidR="00733D62" w:rsidRPr="003A7AD5" w:rsidRDefault="00733D62" w:rsidP="00733D62">
            <w:pPr>
              <w:pStyle w:val="Overskrift3"/>
              <w:numPr>
                <w:ilvl w:val="2"/>
                <w:numId w:val="43"/>
              </w:numPr>
            </w:pPr>
            <w:bookmarkStart w:id="73" w:name="_Toc12458383"/>
            <w:r>
              <w:t>Tightening of non-distorted bolts</w:t>
            </w:r>
            <w:bookmarkEnd w:id="73"/>
          </w:p>
          <w:p w14:paraId="333FF5E5" w14:textId="77777777" w:rsidR="00733D62" w:rsidRPr="003A7AD5" w:rsidRDefault="00733D62" w:rsidP="00733D62">
            <w:pPr>
              <w:spacing w:line="240" w:lineRule="exact"/>
              <w:rPr>
                <w:rFonts w:cs="Calibri"/>
                <w:szCs w:val="21"/>
              </w:rPr>
            </w:pPr>
          </w:p>
        </w:tc>
      </w:tr>
      <w:tr w:rsidR="00733D62" w:rsidRPr="004F2E92" w14:paraId="29227E9D" w14:textId="77777777" w:rsidTr="00733D62">
        <w:tc>
          <w:tcPr>
            <w:tcW w:w="2214" w:type="dxa"/>
            <w:tcBorders>
              <w:top w:val="nil"/>
              <w:left w:val="nil"/>
              <w:bottom w:val="nil"/>
              <w:right w:val="nil"/>
            </w:tcBorders>
            <w:shd w:val="clear" w:color="auto" w:fill="auto"/>
          </w:tcPr>
          <w:p w14:paraId="3A46909D"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1E63D904" w14:textId="77777777" w:rsidR="0077733A" w:rsidRDefault="0077733A" w:rsidP="00733D62">
            <w:pPr>
              <w:rPr>
                <w:rFonts w:asciiTheme="minorHAnsi" w:hAnsiTheme="minorHAnsi" w:cstheme="minorHAnsi"/>
              </w:rPr>
            </w:pPr>
            <w:r>
              <w:rPr>
                <w:rFonts w:asciiTheme="minorHAnsi" w:hAnsiTheme="minorHAnsi"/>
              </w:rPr>
              <w:t>Tightening with torque in two steps shall be carried out at</w:t>
            </w:r>
          </w:p>
          <w:p w14:paraId="59C939D1" w14:textId="165A2B27" w:rsidR="00733D62" w:rsidRPr="008740FD" w:rsidRDefault="0077733A" w:rsidP="0077733A">
            <w:pPr>
              <w:pStyle w:val="Opstilling-punkttegn"/>
              <w:rPr>
                <w:spacing w:val="-3"/>
              </w:rPr>
            </w:pPr>
            <w:r w:rsidRPr="008740FD">
              <w:rPr>
                <w:spacing w:val="-3"/>
              </w:rPr>
              <w:t>Step 1: 75% of the torque/clamp force is indicated in the General Note</w:t>
            </w:r>
          </w:p>
          <w:p w14:paraId="4026BCB7" w14:textId="3C3F8B09" w:rsidR="0077733A" w:rsidRPr="0077733A" w:rsidRDefault="0077733A" w:rsidP="00853D90">
            <w:pPr>
              <w:pStyle w:val="Opstilling-punkttegn"/>
            </w:pPr>
            <w:r w:rsidRPr="008740FD">
              <w:rPr>
                <w:spacing w:val="-3"/>
              </w:rPr>
              <w:t>Step 2: 100% of the torque/clamp force is indicated in the General Note</w:t>
            </w:r>
          </w:p>
        </w:tc>
      </w:tr>
      <w:tr w:rsidR="0077733A" w:rsidRPr="004F2E92" w14:paraId="4D699800" w14:textId="77777777" w:rsidTr="00733D62">
        <w:tc>
          <w:tcPr>
            <w:tcW w:w="2214" w:type="dxa"/>
            <w:tcBorders>
              <w:top w:val="nil"/>
              <w:left w:val="nil"/>
              <w:bottom w:val="nil"/>
              <w:right w:val="nil"/>
            </w:tcBorders>
            <w:shd w:val="clear" w:color="auto" w:fill="auto"/>
          </w:tcPr>
          <w:p w14:paraId="0656EFC9" w14:textId="77777777" w:rsidR="0077733A" w:rsidRPr="00F839CC" w:rsidRDefault="0077733A" w:rsidP="00733D62">
            <w:pPr>
              <w:rPr>
                <w:sz w:val="18"/>
              </w:rPr>
            </w:pPr>
          </w:p>
        </w:tc>
        <w:tc>
          <w:tcPr>
            <w:tcW w:w="6507" w:type="dxa"/>
            <w:tcBorders>
              <w:top w:val="nil"/>
              <w:left w:val="nil"/>
              <w:bottom w:val="nil"/>
              <w:right w:val="nil"/>
            </w:tcBorders>
            <w:shd w:val="clear" w:color="auto" w:fill="auto"/>
          </w:tcPr>
          <w:p w14:paraId="50399DDA" w14:textId="77777777" w:rsidR="0077733A" w:rsidRPr="00F839CC" w:rsidRDefault="0077733A" w:rsidP="00733D62">
            <w:pPr>
              <w:rPr>
                <w:rFonts w:asciiTheme="minorHAnsi" w:hAnsiTheme="minorHAnsi" w:cstheme="minorHAnsi"/>
              </w:rPr>
            </w:pPr>
          </w:p>
        </w:tc>
      </w:tr>
      <w:tr w:rsidR="0077733A" w:rsidRPr="004F2E92" w14:paraId="1FF16B35" w14:textId="77777777" w:rsidTr="00733D62">
        <w:tc>
          <w:tcPr>
            <w:tcW w:w="2214" w:type="dxa"/>
            <w:tcBorders>
              <w:top w:val="nil"/>
              <w:left w:val="nil"/>
              <w:bottom w:val="nil"/>
              <w:right w:val="nil"/>
            </w:tcBorders>
            <w:shd w:val="clear" w:color="auto" w:fill="auto"/>
          </w:tcPr>
          <w:p w14:paraId="2D4BD7ED" w14:textId="09BE8DCC" w:rsidR="0077733A" w:rsidRPr="00F839CC" w:rsidRDefault="0077733A" w:rsidP="00733D62">
            <w:pPr>
              <w:rPr>
                <w:sz w:val="18"/>
              </w:rPr>
            </w:pPr>
            <w:r>
              <w:rPr>
                <w:sz w:val="18"/>
              </w:rPr>
              <w:t>Where contra nuts are used:</w:t>
            </w:r>
          </w:p>
        </w:tc>
        <w:tc>
          <w:tcPr>
            <w:tcW w:w="6507" w:type="dxa"/>
            <w:tcBorders>
              <w:top w:val="nil"/>
              <w:left w:val="nil"/>
              <w:bottom w:val="nil"/>
              <w:right w:val="nil"/>
            </w:tcBorders>
            <w:shd w:val="clear" w:color="auto" w:fill="auto"/>
          </w:tcPr>
          <w:p w14:paraId="51A772F1" w14:textId="227E832A" w:rsidR="0077733A" w:rsidRPr="00F839CC" w:rsidRDefault="0077733A" w:rsidP="00733D62">
            <w:pPr>
              <w:rPr>
                <w:rFonts w:asciiTheme="minorHAnsi" w:hAnsiTheme="minorHAnsi" w:cstheme="minorHAnsi"/>
              </w:rPr>
            </w:pPr>
            <w:r>
              <w:rPr>
                <w:rFonts w:asciiTheme="minorHAnsi" w:hAnsiTheme="minorHAnsi"/>
              </w:rPr>
              <w:t>Check nuts shall be tightened up to 50% of the torque/clamp force, indicated in the General Note.</w:t>
            </w:r>
          </w:p>
        </w:tc>
      </w:tr>
      <w:tr w:rsidR="0077733A" w:rsidRPr="004F2E92" w14:paraId="37D2FACA" w14:textId="77777777" w:rsidTr="00733D62">
        <w:tc>
          <w:tcPr>
            <w:tcW w:w="2214" w:type="dxa"/>
            <w:tcBorders>
              <w:top w:val="nil"/>
              <w:left w:val="nil"/>
              <w:bottom w:val="nil"/>
              <w:right w:val="nil"/>
            </w:tcBorders>
            <w:shd w:val="clear" w:color="auto" w:fill="auto"/>
          </w:tcPr>
          <w:p w14:paraId="008461AD" w14:textId="77777777" w:rsidR="0077733A" w:rsidRPr="00F839CC" w:rsidRDefault="0077733A" w:rsidP="00733D62">
            <w:pPr>
              <w:rPr>
                <w:sz w:val="18"/>
              </w:rPr>
            </w:pPr>
          </w:p>
        </w:tc>
        <w:tc>
          <w:tcPr>
            <w:tcW w:w="6507" w:type="dxa"/>
            <w:tcBorders>
              <w:top w:val="nil"/>
              <w:left w:val="nil"/>
              <w:bottom w:val="nil"/>
              <w:right w:val="nil"/>
            </w:tcBorders>
            <w:shd w:val="clear" w:color="auto" w:fill="auto"/>
          </w:tcPr>
          <w:p w14:paraId="71A3E69D" w14:textId="77777777" w:rsidR="0077733A" w:rsidRPr="00F839CC" w:rsidRDefault="0077733A" w:rsidP="00733D62">
            <w:pPr>
              <w:rPr>
                <w:rFonts w:asciiTheme="minorHAnsi" w:hAnsiTheme="minorHAnsi" w:cstheme="minorHAnsi"/>
              </w:rPr>
            </w:pPr>
          </w:p>
        </w:tc>
      </w:tr>
      <w:tr w:rsidR="00733D62" w:rsidRPr="004F2E92" w14:paraId="726F7F98" w14:textId="77777777" w:rsidTr="00733D62">
        <w:tc>
          <w:tcPr>
            <w:tcW w:w="2214" w:type="dxa"/>
            <w:tcBorders>
              <w:top w:val="nil"/>
              <w:left w:val="nil"/>
              <w:bottom w:val="nil"/>
              <w:right w:val="nil"/>
            </w:tcBorders>
            <w:shd w:val="clear" w:color="auto" w:fill="auto"/>
          </w:tcPr>
          <w:p w14:paraId="2B60277A"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22D73004" w14:textId="77777777" w:rsidR="00733D62" w:rsidRPr="003A7AD5" w:rsidRDefault="00733D62" w:rsidP="00733D62">
            <w:pPr>
              <w:pStyle w:val="Overskrift3"/>
              <w:numPr>
                <w:ilvl w:val="2"/>
                <w:numId w:val="43"/>
              </w:numPr>
            </w:pPr>
            <w:bookmarkStart w:id="74" w:name="_Toc12458384"/>
            <w:r>
              <w:t>Preparation of contact surfaces in slip-resistant connections</w:t>
            </w:r>
            <w:bookmarkEnd w:id="74"/>
          </w:p>
          <w:p w14:paraId="3459C1E0" w14:textId="77777777" w:rsidR="00733D62" w:rsidRPr="003A7AD5" w:rsidRDefault="00733D62" w:rsidP="00733D62">
            <w:pPr>
              <w:spacing w:line="240" w:lineRule="exact"/>
              <w:rPr>
                <w:rFonts w:cs="Calibri"/>
                <w:szCs w:val="21"/>
              </w:rPr>
            </w:pPr>
          </w:p>
        </w:tc>
      </w:tr>
      <w:tr w:rsidR="00733D62" w:rsidRPr="008A2FD6" w14:paraId="22FAE7AB" w14:textId="77777777" w:rsidTr="00733D62">
        <w:tc>
          <w:tcPr>
            <w:tcW w:w="2214" w:type="dxa"/>
            <w:tcBorders>
              <w:top w:val="nil"/>
              <w:left w:val="nil"/>
              <w:bottom w:val="nil"/>
              <w:right w:val="nil"/>
            </w:tcBorders>
            <w:shd w:val="clear" w:color="auto" w:fill="auto"/>
          </w:tcPr>
          <w:p w14:paraId="2B964F0F" w14:textId="1014A75B" w:rsidR="00733D62" w:rsidRPr="00733D62" w:rsidRDefault="00733D62" w:rsidP="00733D62">
            <w:pPr>
              <w:rPr>
                <w:sz w:val="18"/>
              </w:rPr>
            </w:pPr>
            <w:r>
              <w:rPr>
                <w:sz w:val="18"/>
              </w:rPr>
              <w:t>Location shall be described, and the class shall be described according to Table 17.</w:t>
            </w:r>
          </w:p>
        </w:tc>
        <w:tc>
          <w:tcPr>
            <w:tcW w:w="6507" w:type="dxa"/>
            <w:tcBorders>
              <w:top w:val="nil"/>
              <w:left w:val="nil"/>
              <w:bottom w:val="nil"/>
              <w:right w:val="nil"/>
            </w:tcBorders>
            <w:shd w:val="clear" w:color="auto" w:fill="auto"/>
          </w:tcPr>
          <w:p w14:paraId="4063B5E3" w14:textId="77777777" w:rsidR="00733D62" w:rsidRPr="00733D62" w:rsidRDefault="00733D62" w:rsidP="00733D62">
            <w:pPr>
              <w:rPr>
                <w:rFonts w:asciiTheme="minorHAnsi" w:hAnsiTheme="minorHAnsi" w:cstheme="minorHAnsi"/>
              </w:rPr>
            </w:pPr>
            <w:r>
              <w:rPr>
                <w:rFonts w:asciiTheme="minorHAnsi" w:hAnsiTheme="minorHAnsi"/>
              </w:rPr>
              <w:t>Slip-resistant connections are used as classified in DS/EN 1090-2, item 8.4, in the following locations:</w:t>
            </w:r>
          </w:p>
          <w:p w14:paraId="3222FEA7" w14:textId="4BCFC7C1" w:rsidR="00733D62" w:rsidRDefault="00AC4F9D" w:rsidP="00733D62">
            <w:pPr>
              <w:pStyle w:val="Tabeltekst"/>
              <w:widowControl w:val="0"/>
              <w:numPr>
                <w:ilvl w:val="0"/>
                <w:numId w:val="36"/>
              </w:numPr>
              <w:tabs>
                <w:tab w:val="clear" w:pos="2937"/>
                <w:tab w:val="num" w:pos="426"/>
              </w:tabs>
              <w:ind w:left="440" w:hanging="364"/>
              <w:rPr>
                <w:rFonts w:asciiTheme="minorHAnsi" w:hAnsiTheme="minorHAnsi" w:cstheme="minorHAnsi"/>
                <w:snapToGrid/>
                <w:sz w:val="21"/>
                <w:szCs w:val="24"/>
              </w:rPr>
            </w:pPr>
            <w:r>
              <w:rPr>
                <w:rFonts w:asciiTheme="minorHAnsi" w:hAnsiTheme="minorHAnsi"/>
                <w:snapToGrid/>
                <w:sz w:val="21"/>
                <w:szCs w:val="24"/>
              </w:rPr>
              <w:t>”...”</w:t>
            </w:r>
          </w:p>
          <w:p w14:paraId="4C458B39" w14:textId="5F62F79E" w:rsidR="0077733A" w:rsidRPr="00733D62" w:rsidRDefault="0077733A" w:rsidP="0077733A">
            <w:pPr>
              <w:pStyle w:val="Tabeltekst"/>
              <w:widowControl w:val="0"/>
              <w:rPr>
                <w:rFonts w:asciiTheme="minorHAnsi" w:hAnsiTheme="minorHAnsi" w:cstheme="minorHAnsi"/>
                <w:snapToGrid/>
                <w:sz w:val="21"/>
                <w:szCs w:val="24"/>
              </w:rPr>
            </w:pPr>
            <w:r>
              <w:rPr>
                <w:rFonts w:asciiTheme="minorHAnsi" w:hAnsiTheme="minorHAnsi"/>
                <w:snapToGrid/>
                <w:sz w:val="21"/>
                <w:szCs w:val="24"/>
              </w:rPr>
              <w:t>Working procedures for achieving the above class shall be presented to the Employer before commencement of the work. The Employer shall be notified and be given the opportunity to monitor the Work.</w:t>
            </w:r>
          </w:p>
        </w:tc>
      </w:tr>
      <w:tr w:rsidR="00733D62" w:rsidRPr="004F2E92" w14:paraId="58A2487C" w14:textId="77777777" w:rsidTr="00733D62">
        <w:tc>
          <w:tcPr>
            <w:tcW w:w="2214" w:type="dxa"/>
            <w:tcBorders>
              <w:top w:val="nil"/>
              <w:left w:val="nil"/>
              <w:bottom w:val="nil"/>
              <w:right w:val="nil"/>
            </w:tcBorders>
            <w:shd w:val="clear" w:color="auto" w:fill="auto"/>
          </w:tcPr>
          <w:p w14:paraId="0E965C6C"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396451C8" w14:textId="77777777" w:rsidR="00733D62" w:rsidRPr="00F839CC" w:rsidRDefault="00733D62" w:rsidP="00733D62">
            <w:pPr>
              <w:rPr>
                <w:rFonts w:asciiTheme="minorHAnsi" w:hAnsiTheme="minorHAnsi" w:cstheme="minorHAnsi"/>
              </w:rPr>
            </w:pPr>
          </w:p>
        </w:tc>
      </w:tr>
      <w:tr w:rsidR="00733D62" w:rsidRPr="004F2E92" w14:paraId="771B32A8" w14:textId="77777777" w:rsidTr="00733D62">
        <w:tc>
          <w:tcPr>
            <w:tcW w:w="2214" w:type="dxa"/>
            <w:tcBorders>
              <w:top w:val="nil"/>
              <w:left w:val="nil"/>
              <w:bottom w:val="nil"/>
              <w:right w:val="nil"/>
            </w:tcBorders>
            <w:shd w:val="clear" w:color="auto" w:fill="auto"/>
          </w:tcPr>
          <w:p w14:paraId="64C3AD4A"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41DBCD78" w14:textId="77777777" w:rsidR="00733D62" w:rsidRPr="003A7AD5" w:rsidRDefault="00733D62" w:rsidP="00733D62">
            <w:pPr>
              <w:pStyle w:val="Overskrift3"/>
              <w:numPr>
                <w:ilvl w:val="2"/>
                <w:numId w:val="43"/>
              </w:numPr>
            </w:pPr>
            <w:bookmarkStart w:id="75" w:name="_Toc12458385"/>
            <w:r>
              <w:t>Tightening of distorted bolts</w:t>
            </w:r>
            <w:bookmarkEnd w:id="75"/>
          </w:p>
          <w:p w14:paraId="2866496A" w14:textId="77777777" w:rsidR="00733D62" w:rsidRPr="003A7AD5" w:rsidRDefault="00733D62" w:rsidP="00733D62">
            <w:pPr>
              <w:spacing w:line="240" w:lineRule="exact"/>
              <w:rPr>
                <w:rFonts w:cs="Calibri"/>
                <w:szCs w:val="21"/>
              </w:rPr>
            </w:pPr>
          </w:p>
        </w:tc>
      </w:tr>
      <w:tr w:rsidR="00733D62" w:rsidRPr="008A2FD6" w14:paraId="76B66256" w14:textId="77777777" w:rsidTr="00733D62">
        <w:tc>
          <w:tcPr>
            <w:tcW w:w="2214" w:type="dxa"/>
            <w:tcBorders>
              <w:top w:val="nil"/>
              <w:left w:val="nil"/>
              <w:bottom w:val="nil"/>
              <w:right w:val="nil"/>
            </w:tcBorders>
            <w:shd w:val="clear" w:color="auto" w:fill="auto"/>
          </w:tcPr>
          <w:p w14:paraId="69735E59" w14:textId="34732DF8" w:rsidR="00733D62" w:rsidRPr="00733D62" w:rsidRDefault="00733D62" w:rsidP="00733D62">
            <w:pPr>
              <w:rPr>
                <w:sz w:val="18"/>
              </w:rPr>
            </w:pPr>
            <w:r>
              <w:rPr>
                <w:sz w:val="18"/>
              </w:rPr>
              <w:t>To ensure that the specified minimum distortion is achieved, method shall be stated.</w:t>
            </w:r>
          </w:p>
        </w:tc>
        <w:tc>
          <w:tcPr>
            <w:tcW w:w="6507" w:type="dxa"/>
            <w:tcBorders>
              <w:top w:val="nil"/>
              <w:left w:val="nil"/>
              <w:bottom w:val="nil"/>
              <w:right w:val="nil"/>
            </w:tcBorders>
            <w:shd w:val="clear" w:color="auto" w:fill="auto"/>
          </w:tcPr>
          <w:p w14:paraId="09F77E56" w14:textId="77777777" w:rsidR="00733D62" w:rsidRPr="00733D62" w:rsidRDefault="00733D62" w:rsidP="00733D62">
            <w:pPr>
              <w:rPr>
                <w:rFonts w:asciiTheme="minorHAnsi" w:hAnsiTheme="minorHAnsi" w:cstheme="minorHAnsi"/>
              </w:rPr>
            </w:pPr>
            <w:r>
              <w:rPr>
                <w:rFonts w:asciiTheme="minorHAnsi" w:hAnsiTheme="minorHAnsi"/>
              </w:rPr>
              <w:t>Calibration by using DS/EN 1090-2, Annex H, is allowed.</w:t>
            </w:r>
          </w:p>
        </w:tc>
      </w:tr>
      <w:tr w:rsidR="00733D62" w:rsidRPr="008A2FD6" w14:paraId="23332A46" w14:textId="77777777" w:rsidTr="00733D62">
        <w:tc>
          <w:tcPr>
            <w:tcW w:w="2214" w:type="dxa"/>
            <w:tcBorders>
              <w:top w:val="nil"/>
              <w:left w:val="nil"/>
              <w:bottom w:val="nil"/>
              <w:right w:val="nil"/>
            </w:tcBorders>
            <w:shd w:val="clear" w:color="auto" w:fill="auto"/>
          </w:tcPr>
          <w:p w14:paraId="4DE766D1" w14:textId="77777777" w:rsidR="00733D62" w:rsidRPr="00733D62" w:rsidRDefault="00733D62" w:rsidP="00733D62">
            <w:pPr>
              <w:rPr>
                <w:sz w:val="18"/>
              </w:rPr>
            </w:pPr>
          </w:p>
        </w:tc>
        <w:tc>
          <w:tcPr>
            <w:tcW w:w="6507" w:type="dxa"/>
            <w:tcBorders>
              <w:top w:val="nil"/>
              <w:left w:val="nil"/>
              <w:bottom w:val="nil"/>
              <w:right w:val="nil"/>
            </w:tcBorders>
            <w:shd w:val="clear" w:color="auto" w:fill="auto"/>
          </w:tcPr>
          <w:p w14:paraId="41603738" w14:textId="77777777" w:rsidR="00733D62" w:rsidRPr="00733D62" w:rsidRDefault="00733D62" w:rsidP="00733D62">
            <w:pPr>
              <w:rPr>
                <w:rFonts w:asciiTheme="minorHAnsi" w:hAnsiTheme="minorHAnsi" w:cstheme="minorHAnsi"/>
              </w:rPr>
            </w:pPr>
          </w:p>
        </w:tc>
      </w:tr>
      <w:tr w:rsidR="00733D62" w:rsidRPr="008A2FD6" w14:paraId="5044B951" w14:textId="77777777" w:rsidTr="00733D62">
        <w:tc>
          <w:tcPr>
            <w:tcW w:w="2214" w:type="dxa"/>
            <w:tcBorders>
              <w:top w:val="nil"/>
              <w:left w:val="nil"/>
              <w:bottom w:val="nil"/>
              <w:right w:val="nil"/>
            </w:tcBorders>
            <w:shd w:val="clear" w:color="auto" w:fill="auto"/>
          </w:tcPr>
          <w:p w14:paraId="7CE98B7A" w14:textId="531B1952" w:rsidR="00733D62" w:rsidRPr="00733D62" w:rsidRDefault="00733D62" w:rsidP="00733D62">
            <w:pPr>
              <w:rPr>
                <w:sz w:val="18"/>
              </w:rPr>
            </w:pPr>
            <w:r>
              <w:rPr>
                <w:sz w:val="18"/>
              </w:rPr>
              <w:t>Any requirements may be stated for re-tightening of structures affected by dynamic forces.</w:t>
            </w:r>
          </w:p>
        </w:tc>
        <w:tc>
          <w:tcPr>
            <w:tcW w:w="6507" w:type="dxa"/>
            <w:tcBorders>
              <w:top w:val="nil"/>
              <w:left w:val="nil"/>
              <w:bottom w:val="nil"/>
              <w:right w:val="nil"/>
            </w:tcBorders>
            <w:shd w:val="clear" w:color="auto" w:fill="auto"/>
          </w:tcPr>
          <w:p w14:paraId="2698D589" w14:textId="6991DA1B" w:rsidR="00733D62" w:rsidRPr="00733D62" w:rsidRDefault="00733D62" w:rsidP="00733D62">
            <w:pPr>
              <w:rPr>
                <w:rFonts w:asciiTheme="minorHAnsi" w:hAnsiTheme="minorHAnsi" w:cstheme="minorHAnsi"/>
              </w:rPr>
            </w:pPr>
            <w:r>
              <w:rPr>
                <w:rFonts w:asciiTheme="minorHAnsi" w:hAnsiTheme="minorHAnsi"/>
              </w:rPr>
              <w:t>Bolts ”...” shall be re-tightened at ”...” intervals ”...” times after fitting.</w:t>
            </w:r>
          </w:p>
        </w:tc>
      </w:tr>
      <w:tr w:rsidR="00733D62" w:rsidRPr="008A2FD6" w14:paraId="3D2C0F94" w14:textId="77777777" w:rsidTr="00733D62">
        <w:tc>
          <w:tcPr>
            <w:tcW w:w="2214" w:type="dxa"/>
            <w:tcBorders>
              <w:top w:val="nil"/>
              <w:left w:val="nil"/>
              <w:bottom w:val="nil"/>
              <w:right w:val="nil"/>
            </w:tcBorders>
            <w:shd w:val="clear" w:color="auto" w:fill="auto"/>
          </w:tcPr>
          <w:p w14:paraId="77863C61" w14:textId="77777777" w:rsidR="00733D62" w:rsidRPr="00733D62" w:rsidRDefault="00733D62" w:rsidP="00733D62">
            <w:pPr>
              <w:rPr>
                <w:sz w:val="18"/>
              </w:rPr>
            </w:pPr>
            <w:r>
              <w:rPr>
                <w:sz w:val="18"/>
              </w:rPr>
              <w:t xml:space="preserve"> </w:t>
            </w:r>
          </w:p>
        </w:tc>
        <w:tc>
          <w:tcPr>
            <w:tcW w:w="6507" w:type="dxa"/>
            <w:tcBorders>
              <w:top w:val="nil"/>
              <w:left w:val="nil"/>
              <w:bottom w:val="nil"/>
              <w:right w:val="nil"/>
            </w:tcBorders>
            <w:shd w:val="clear" w:color="auto" w:fill="auto"/>
          </w:tcPr>
          <w:p w14:paraId="73C73AEA" w14:textId="77777777" w:rsidR="00733D62" w:rsidRPr="00733D62" w:rsidRDefault="00733D62" w:rsidP="00733D62">
            <w:pPr>
              <w:rPr>
                <w:rFonts w:asciiTheme="minorHAnsi" w:hAnsiTheme="minorHAnsi" w:cstheme="minorHAnsi"/>
              </w:rPr>
            </w:pPr>
          </w:p>
        </w:tc>
      </w:tr>
      <w:tr w:rsidR="00733D62" w:rsidRPr="008A2FD6" w14:paraId="1F3A706C" w14:textId="77777777" w:rsidTr="00733D62">
        <w:tc>
          <w:tcPr>
            <w:tcW w:w="2214" w:type="dxa"/>
            <w:tcBorders>
              <w:top w:val="nil"/>
              <w:left w:val="nil"/>
              <w:bottom w:val="nil"/>
              <w:right w:val="nil"/>
            </w:tcBorders>
            <w:shd w:val="clear" w:color="auto" w:fill="auto"/>
          </w:tcPr>
          <w:p w14:paraId="5E5E823F" w14:textId="77777777" w:rsidR="00733D62" w:rsidRPr="00733D62" w:rsidRDefault="00733D62" w:rsidP="00733D62">
            <w:pPr>
              <w:rPr>
                <w:sz w:val="18"/>
              </w:rPr>
            </w:pPr>
            <w:r>
              <w:rPr>
                <w:sz w:val="18"/>
              </w:rPr>
              <w:t>Requirements for bolt type and distortion of any tension bolts shall he specified as these are not tightened to 0.7fub As.</w:t>
            </w:r>
          </w:p>
        </w:tc>
        <w:tc>
          <w:tcPr>
            <w:tcW w:w="6507" w:type="dxa"/>
            <w:tcBorders>
              <w:top w:val="nil"/>
              <w:left w:val="nil"/>
              <w:bottom w:val="nil"/>
              <w:right w:val="nil"/>
            </w:tcBorders>
            <w:shd w:val="clear" w:color="auto" w:fill="auto"/>
          </w:tcPr>
          <w:p w14:paraId="6AB790C9" w14:textId="0AC5A5A7" w:rsidR="00733D62" w:rsidRPr="00733D62" w:rsidRDefault="00733D62" w:rsidP="00733D62">
            <w:pPr>
              <w:rPr>
                <w:rFonts w:asciiTheme="minorHAnsi" w:hAnsiTheme="minorHAnsi" w:cstheme="minorHAnsi"/>
              </w:rPr>
            </w:pPr>
            <w:r>
              <w:rPr>
                <w:rFonts w:asciiTheme="minorHAnsi" w:hAnsiTheme="minorHAnsi"/>
              </w:rPr>
              <w:t xml:space="preserve">At the following joints, exposed to tensile forces, bolts with a large width across flats are used, which are distorted to ‘’...’’  </w:t>
            </w:r>
          </w:p>
        </w:tc>
      </w:tr>
      <w:tr w:rsidR="00733D62" w:rsidRPr="004F2E92" w14:paraId="25F5F2F6" w14:textId="77777777" w:rsidTr="00733D62">
        <w:tc>
          <w:tcPr>
            <w:tcW w:w="2214" w:type="dxa"/>
            <w:tcBorders>
              <w:top w:val="nil"/>
              <w:left w:val="nil"/>
              <w:bottom w:val="nil"/>
              <w:right w:val="nil"/>
            </w:tcBorders>
            <w:shd w:val="clear" w:color="auto" w:fill="auto"/>
          </w:tcPr>
          <w:p w14:paraId="1FF7AD50"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7BC093E0" w14:textId="77777777" w:rsidR="00733D62" w:rsidRPr="00F839CC" w:rsidRDefault="00733D62" w:rsidP="00733D62">
            <w:pPr>
              <w:rPr>
                <w:rFonts w:asciiTheme="minorHAnsi" w:hAnsiTheme="minorHAnsi" w:cstheme="minorHAnsi"/>
              </w:rPr>
            </w:pPr>
          </w:p>
        </w:tc>
      </w:tr>
      <w:tr w:rsidR="00733D62" w:rsidRPr="004F2E92" w14:paraId="6088B2D9" w14:textId="77777777" w:rsidTr="00733D62">
        <w:tc>
          <w:tcPr>
            <w:tcW w:w="2214" w:type="dxa"/>
            <w:tcBorders>
              <w:top w:val="nil"/>
              <w:left w:val="nil"/>
              <w:bottom w:val="nil"/>
              <w:right w:val="nil"/>
            </w:tcBorders>
            <w:shd w:val="clear" w:color="auto" w:fill="auto"/>
          </w:tcPr>
          <w:p w14:paraId="67768123"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4844F747" w14:textId="77777777" w:rsidR="00733D62" w:rsidRPr="003A7AD5" w:rsidRDefault="00733D62" w:rsidP="00733D62">
            <w:pPr>
              <w:pStyle w:val="Overskrift3"/>
            </w:pPr>
            <w:bookmarkStart w:id="76" w:name="_Toc12458386"/>
            <w:r>
              <w:t>Fit bolts</w:t>
            </w:r>
            <w:bookmarkEnd w:id="76"/>
          </w:p>
          <w:p w14:paraId="18CF3749" w14:textId="77777777" w:rsidR="00733D62" w:rsidRPr="003A7AD5" w:rsidRDefault="00733D62" w:rsidP="00733D62">
            <w:pPr>
              <w:spacing w:line="240" w:lineRule="exact"/>
              <w:rPr>
                <w:rFonts w:cs="Calibri"/>
                <w:szCs w:val="21"/>
              </w:rPr>
            </w:pPr>
          </w:p>
        </w:tc>
      </w:tr>
      <w:tr w:rsidR="00733D62" w:rsidRPr="004F2E92" w14:paraId="5F3B9476" w14:textId="77777777" w:rsidTr="00733D62">
        <w:tc>
          <w:tcPr>
            <w:tcW w:w="2214" w:type="dxa"/>
            <w:tcBorders>
              <w:top w:val="nil"/>
              <w:left w:val="nil"/>
              <w:bottom w:val="nil"/>
              <w:right w:val="nil"/>
            </w:tcBorders>
            <w:shd w:val="clear" w:color="auto" w:fill="auto"/>
          </w:tcPr>
          <w:p w14:paraId="77422C09"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40A0431D" w14:textId="77777777" w:rsidR="00733D62" w:rsidRPr="00F839CC" w:rsidRDefault="00733D62" w:rsidP="00733D62">
            <w:pPr>
              <w:rPr>
                <w:rFonts w:asciiTheme="minorHAnsi" w:hAnsiTheme="minorHAnsi" w:cstheme="minorHAnsi"/>
              </w:rPr>
            </w:pPr>
          </w:p>
        </w:tc>
      </w:tr>
      <w:tr w:rsidR="00733D62" w:rsidRPr="004F2E92" w14:paraId="053198B0" w14:textId="77777777" w:rsidTr="00733D62">
        <w:tc>
          <w:tcPr>
            <w:tcW w:w="2214" w:type="dxa"/>
            <w:tcBorders>
              <w:top w:val="nil"/>
              <w:left w:val="nil"/>
              <w:bottom w:val="nil"/>
              <w:right w:val="nil"/>
            </w:tcBorders>
            <w:shd w:val="clear" w:color="auto" w:fill="auto"/>
          </w:tcPr>
          <w:p w14:paraId="0BBB6669"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2F548111" w14:textId="77777777" w:rsidR="00733D62" w:rsidRPr="003A7AD5" w:rsidRDefault="00733D62" w:rsidP="00733D62">
            <w:pPr>
              <w:pStyle w:val="Overskrift3"/>
            </w:pPr>
            <w:bookmarkStart w:id="77" w:name="_Toc12458387"/>
            <w:r>
              <w:t>Hot riveting</w:t>
            </w:r>
            <w:bookmarkEnd w:id="77"/>
          </w:p>
          <w:p w14:paraId="57E8487C" w14:textId="77777777" w:rsidR="00733D62" w:rsidRPr="003A7AD5" w:rsidRDefault="00733D62" w:rsidP="00733D62">
            <w:pPr>
              <w:spacing w:line="240" w:lineRule="exact"/>
              <w:rPr>
                <w:rFonts w:cs="Calibri"/>
                <w:szCs w:val="21"/>
              </w:rPr>
            </w:pPr>
          </w:p>
        </w:tc>
      </w:tr>
      <w:tr w:rsidR="00733D62" w:rsidRPr="004F2E92" w14:paraId="7E470AE6" w14:textId="77777777" w:rsidTr="00733D62">
        <w:tc>
          <w:tcPr>
            <w:tcW w:w="2214" w:type="dxa"/>
            <w:tcBorders>
              <w:top w:val="nil"/>
              <w:left w:val="nil"/>
              <w:bottom w:val="nil"/>
              <w:right w:val="nil"/>
            </w:tcBorders>
            <w:shd w:val="clear" w:color="auto" w:fill="auto"/>
          </w:tcPr>
          <w:p w14:paraId="5ABB5108"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5F20897B" w14:textId="77777777" w:rsidR="00733D62" w:rsidRPr="00F839CC" w:rsidRDefault="00733D62" w:rsidP="00733D62">
            <w:pPr>
              <w:rPr>
                <w:rFonts w:asciiTheme="minorHAnsi" w:hAnsiTheme="minorHAnsi" w:cstheme="minorHAnsi"/>
              </w:rPr>
            </w:pPr>
          </w:p>
        </w:tc>
      </w:tr>
      <w:tr w:rsidR="00733D62" w:rsidRPr="004F2E92" w14:paraId="51A5482A" w14:textId="77777777" w:rsidTr="00733D62">
        <w:tc>
          <w:tcPr>
            <w:tcW w:w="2214" w:type="dxa"/>
            <w:tcBorders>
              <w:top w:val="nil"/>
              <w:left w:val="nil"/>
              <w:bottom w:val="nil"/>
              <w:right w:val="nil"/>
            </w:tcBorders>
            <w:shd w:val="clear" w:color="auto" w:fill="auto"/>
          </w:tcPr>
          <w:p w14:paraId="601AAAED"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7A1C3763" w14:textId="77777777" w:rsidR="00733D62" w:rsidRPr="003A7AD5" w:rsidRDefault="00733D62" w:rsidP="00733D62">
            <w:pPr>
              <w:pStyle w:val="Overskrift3"/>
            </w:pPr>
            <w:bookmarkStart w:id="78" w:name="_Toc12458388"/>
            <w:r>
              <w:t>Use of special fasteners and fastening methods</w:t>
            </w:r>
            <w:bookmarkEnd w:id="78"/>
          </w:p>
          <w:p w14:paraId="2785C362" w14:textId="77777777" w:rsidR="00733D62" w:rsidRPr="003A7AD5" w:rsidRDefault="00733D62" w:rsidP="00733D62">
            <w:pPr>
              <w:spacing w:line="240" w:lineRule="exact"/>
              <w:rPr>
                <w:rFonts w:cs="Calibri"/>
                <w:szCs w:val="21"/>
              </w:rPr>
            </w:pPr>
          </w:p>
        </w:tc>
      </w:tr>
      <w:tr w:rsidR="00733D62" w:rsidRPr="004F2E92" w14:paraId="3E4DE41C" w14:textId="77777777" w:rsidTr="00733D62">
        <w:tc>
          <w:tcPr>
            <w:tcW w:w="2214" w:type="dxa"/>
            <w:tcBorders>
              <w:top w:val="nil"/>
              <w:left w:val="nil"/>
              <w:bottom w:val="nil"/>
              <w:right w:val="nil"/>
            </w:tcBorders>
            <w:shd w:val="clear" w:color="auto" w:fill="auto"/>
          </w:tcPr>
          <w:p w14:paraId="4CCE4AA0"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2111AE06" w14:textId="77777777" w:rsidR="00733D62" w:rsidRPr="00F839CC" w:rsidRDefault="00733D62" w:rsidP="00733D62">
            <w:pPr>
              <w:rPr>
                <w:rFonts w:asciiTheme="minorHAnsi" w:hAnsiTheme="minorHAnsi" w:cstheme="minorHAnsi"/>
              </w:rPr>
            </w:pPr>
          </w:p>
        </w:tc>
      </w:tr>
      <w:tr w:rsidR="00733D62" w:rsidRPr="004F2E92" w14:paraId="66ED1A97" w14:textId="77777777" w:rsidTr="00733D62">
        <w:tc>
          <w:tcPr>
            <w:tcW w:w="2214" w:type="dxa"/>
            <w:tcBorders>
              <w:top w:val="nil"/>
              <w:left w:val="nil"/>
              <w:bottom w:val="nil"/>
              <w:right w:val="nil"/>
            </w:tcBorders>
            <w:shd w:val="clear" w:color="auto" w:fill="auto"/>
          </w:tcPr>
          <w:p w14:paraId="4D34EE66"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02AA8BEF" w14:textId="77777777" w:rsidR="00733D62" w:rsidRPr="003A7AD5" w:rsidRDefault="00733D62" w:rsidP="00733D62">
            <w:pPr>
              <w:pStyle w:val="Overskrift3"/>
            </w:pPr>
            <w:bookmarkStart w:id="79" w:name="_Toc12458389"/>
            <w:r>
              <w:t>Galling and seizure of stainless steels</w:t>
            </w:r>
            <w:bookmarkEnd w:id="79"/>
          </w:p>
          <w:p w14:paraId="63C7113C" w14:textId="77777777" w:rsidR="00733D62" w:rsidRPr="003A7AD5" w:rsidRDefault="00733D62" w:rsidP="00733D62">
            <w:pPr>
              <w:spacing w:line="240" w:lineRule="exact"/>
              <w:rPr>
                <w:rFonts w:cs="Calibri"/>
                <w:szCs w:val="21"/>
              </w:rPr>
            </w:pPr>
          </w:p>
        </w:tc>
      </w:tr>
      <w:tr w:rsidR="00733D62" w:rsidRPr="008A2FD6" w14:paraId="7F8F72A0" w14:textId="77777777" w:rsidTr="00733D62">
        <w:tc>
          <w:tcPr>
            <w:tcW w:w="2214" w:type="dxa"/>
            <w:tcBorders>
              <w:top w:val="nil"/>
              <w:left w:val="nil"/>
              <w:bottom w:val="nil"/>
              <w:right w:val="nil"/>
            </w:tcBorders>
            <w:shd w:val="clear" w:color="auto" w:fill="auto"/>
          </w:tcPr>
          <w:p w14:paraId="31220400" w14:textId="77777777" w:rsidR="00733D62" w:rsidRPr="00AD4963" w:rsidRDefault="00733D62" w:rsidP="00733D62">
            <w:pPr>
              <w:rPr>
                <w:sz w:val="18"/>
              </w:rPr>
            </w:pPr>
          </w:p>
        </w:tc>
        <w:tc>
          <w:tcPr>
            <w:tcW w:w="6507" w:type="dxa"/>
            <w:tcBorders>
              <w:top w:val="nil"/>
              <w:left w:val="nil"/>
              <w:bottom w:val="nil"/>
              <w:right w:val="nil"/>
            </w:tcBorders>
            <w:shd w:val="clear" w:color="auto" w:fill="auto"/>
          </w:tcPr>
          <w:p w14:paraId="0100321F" w14:textId="72C2471B" w:rsidR="00733D62" w:rsidRPr="00AD4963" w:rsidRDefault="00032738" w:rsidP="00733D62">
            <w:pPr>
              <w:rPr>
                <w:rFonts w:asciiTheme="minorHAnsi" w:hAnsiTheme="minorHAnsi" w:cstheme="minorHAnsi"/>
              </w:rPr>
            </w:pPr>
            <w:r>
              <w:rPr>
                <w:rFonts w:asciiTheme="minorHAnsi" w:hAnsiTheme="minorHAnsi"/>
              </w:rPr>
              <w:t>On stainless threads, lubricant with ‘anti-seize’ properties, appropriate for stainless threads, shall be used. Lubricants shall be submitted to the Employer for approval.</w:t>
            </w:r>
          </w:p>
        </w:tc>
      </w:tr>
      <w:tr w:rsidR="005F2A78" w:rsidRPr="008A2FD6" w14:paraId="32F0D004" w14:textId="77777777" w:rsidTr="00733D62">
        <w:tc>
          <w:tcPr>
            <w:tcW w:w="2214" w:type="dxa"/>
            <w:tcBorders>
              <w:top w:val="nil"/>
              <w:left w:val="nil"/>
              <w:bottom w:val="nil"/>
              <w:right w:val="nil"/>
            </w:tcBorders>
            <w:shd w:val="clear" w:color="auto" w:fill="auto"/>
          </w:tcPr>
          <w:p w14:paraId="472F698B" w14:textId="77777777" w:rsidR="005F2A78" w:rsidRPr="00AD4963" w:rsidRDefault="005F2A78" w:rsidP="00733D62">
            <w:pPr>
              <w:rPr>
                <w:sz w:val="18"/>
              </w:rPr>
            </w:pPr>
          </w:p>
        </w:tc>
        <w:tc>
          <w:tcPr>
            <w:tcW w:w="6507" w:type="dxa"/>
            <w:tcBorders>
              <w:top w:val="nil"/>
              <w:left w:val="nil"/>
              <w:bottom w:val="nil"/>
              <w:right w:val="nil"/>
            </w:tcBorders>
            <w:shd w:val="clear" w:color="auto" w:fill="auto"/>
          </w:tcPr>
          <w:p w14:paraId="00F0DA3C" w14:textId="77777777" w:rsidR="005F2A78" w:rsidRPr="00AD4963" w:rsidRDefault="005F2A78" w:rsidP="00733D62">
            <w:pPr>
              <w:rPr>
                <w:rFonts w:asciiTheme="minorHAnsi" w:hAnsiTheme="minorHAnsi" w:cstheme="minorHAnsi"/>
              </w:rPr>
            </w:pPr>
          </w:p>
        </w:tc>
      </w:tr>
      <w:tr w:rsidR="00733D62" w:rsidRPr="004F2E92" w14:paraId="23C552B8" w14:textId="77777777" w:rsidTr="00733D62">
        <w:tc>
          <w:tcPr>
            <w:tcW w:w="2214" w:type="dxa"/>
            <w:tcBorders>
              <w:top w:val="nil"/>
              <w:left w:val="nil"/>
              <w:bottom w:val="nil"/>
              <w:right w:val="nil"/>
            </w:tcBorders>
            <w:shd w:val="clear" w:color="auto" w:fill="auto"/>
          </w:tcPr>
          <w:p w14:paraId="3D2D5A24" w14:textId="77777777" w:rsidR="00733D62" w:rsidRPr="003A7AD5" w:rsidRDefault="00733D62" w:rsidP="00733D62">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p w14:paraId="0FE7D965" w14:textId="77777777" w:rsidR="00733D62" w:rsidRPr="003A7AD5" w:rsidRDefault="00733D62" w:rsidP="00733D62">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tc>
        <w:tc>
          <w:tcPr>
            <w:tcW w:w="6507" w:type="dxa"/>
            <w:tcBorders>
              <w:top w:val="nil"/>
              <w:left w:val="nil"/>
              <w:bottom w:val="nil"/>
              <w:right w:val="nil"/>
            </w:tcBorders>
            <w:shd w:val="clear" w:color="auto" w:fill="auto"/>
          </w:tcPr>
          <w:p w14:paraId="4C8BA1A7" w14:textId="77777777" w:rsidR="00733D62" w:rsidRPr="003A7AD5" w:rsidRDefault="00733D62" w:rsidP="00733D62">
            <w:pPr>
              <w:pStyle w:val="Overskrift2"/>
            </w:pPr>
            <w:bookmarkStart w:id="80" w:name="_Toc12458390"/>
            <w:r>
              <w:t>Assembling</w:t>
            </w:r>
            <w:bookmarkEnd w:id="80"/>
          </w:p>
        </w:tc>
      </w:tr>
      <w:tr w:rsidR="00733D62" w:rsidRPr="004F2E92" w14:paraId="094E81F2" w14:textId="77777777" w:rsidTr="00733D62">
        <w:tc>
          <w:tcPr>
            <w:tcW w:w="2214" w:type="dxa"/>
            <w:tcBorders>
              <w:top w:val="nil"/>
              <w:left w:val="nil"/>
              <w:bottom w:val="nil"/>
              <w:right w:val="nil"/>
            </w:tcBorders>
            <w:shd w:val="clear" w:color="auto" w:fill="auto"/>
          </w:tcPr>
          <w:p w14:paraId="64032885"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683661B0" w14:textId="77777777" w:rsidR="00733D62" w:rsidRPr="00F839CC" w:rsidRDefault="00733D62" w:rsidP="00733D62">
            <w:pPr>
              <w:rPr>
                <w:rFonts w:asciiTheme="minorHAnsi" w:hAnsiTheme="minorHAnsi" w:cstheme="minorHAnsi"/>
              </w:rPr>
            </w:pPr>
          </w:p>
        </w:tc>
      </w:tr>
      <w:tr w:rsidR="00733D62" w:rsidRPr="004F2E92" w14:paraId="0B2AB226" w14:textId="77777777" w:rsidTr="00733D62">
        <w:tc>
          <w:tcPr>
            <w:tcW w:w="2214" w:type="dxa"/>
            <w:tcBorders>
              <w:top w:val="nil"/>
              <w:left w:val="nil"/>
              <w:bottom w:val="nil"/>
              <w:right w:val="nil"/>
            </w:tcBorders>
            <w:shd w:val="clear" w:color="auto" w:fill="auto"/>
          </w:tcPr>
          <w:p w14:paraId="23DBCEB3"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42955BD4" w14:textId="77777777" w:rsidR="00733D62" w:rsidRPr="003A7AD5" w:rsidRDefault="00733D62" w:rsidP="00733D62">
            <w:pPr>
              <w:pStyle w:val="Overskrift3"/>
              <w:numPr>
                <w:ilvl w:val="2"/>
                <w:numId w:val="43"/>
              </w:numPr>
            </w:pPr>
            <w:bookmarkStart w:id="81" w:name="_Toc12458391"/>
            <w:r>
              <w:t>General</w:t>
            </w:r>
            <w:bookmarkEnd w:id="81"/>
          </w:p>
          <w:p w14:paraId="76F0B3B2" w14:textId="77777777" w:rsidR="00733D62" w:rsidRPr="003A7AD5" w:rsidRDefault="00733D62" w:rsidP="00733D62">
            <w:pPr>
              <w:spacing w:line="240" w:lineRule="exact"/>
              <w:rPr>
                <w:rFonts w:cs="Calibri"/>
                <w:szCs w:val="21"/>
              </w:rPr>
            </w:pPr>
          </w:p>
        </w:tc>
      </w:tr>
      <w:tr w:rsidR="00733D62" w:rsidRPr="008A2FD6" w14:paraId="717E3B25" w14:textId="77777777" w:rsidTr="00733D62">
        <w:tc>
          <w:tcPr>
            <w:tcW w:w="2214" w:type="dxa"/>
            <w:tcBorders>
              <w:top w:val="nil"/>
              <w:left w:val="nil"/>
              <w:bottom w:val="nil"/>
              <w:right w:val="nil"/>
            </w:tcBorders>
            <w:shd w:val="clear" w:color="auto" w:fill="auto"/>
          </w:tcPr>
          <w:p w14:paraId="0EDC2D51" w14:textId="77777777" w:rsidR="00733D62" w:rsidRPr="008740FD" w:rsidRDefault="00733D62" w:rsidP="00733D62">
            <w:pPr>
              <w:rPr>
                <w:spacing w:val="-3"/>
                <w:sz w:val="18"/>
              </w:rPr>
            </w:pPr>
            <w:r w:rsidRPr="008740FD">
              <w:rPr>
                <w:spacing w:val="-3"/>
                <w:sz w:val="18"/>
              </w:rPr>
              <w:t>Reference is made to the list in DS/EN 1090-2, Annex A, Table A.1 and 2, item 9. Relevant items to be added.</w:t>
            </w:r>
          </w:p>
        </w:tc>
        <w:tc>
          <w:tcPr>
            <w:tcW w:w="6507" w:type="dxa"/>
            <w:tcBorders>
              <w:top w:val="nil"/>
              <w:left w:val="nil"/>
              <w:bottom w:val="nil"/>
              <w:right w:val="nil"/>
            </w:tcBorders>
            <w:shd w:val="clear" w:color="auto" w:fill="auto"/>
          </w:tcPr>
          <w:p w14:paraId="2FC346C2" w14:textId="77777777" w:rsidR="00733D62" w:rsidRPr="00733D62" w:rsidRDefault="00733D62" w:rsidP="00733D62">
            <w:pPr>
              <w:rPr>
                <w:rFonts w:asciiTheme="minorHAnsi" w:hAnsiTheme="minorHAnsi" w:cstheme="minorHAnsi"/>
              </w:rPr>
            </w:pPr>
          </w:p>
        </w:tc>
      </w:tr>
      <w:tr w:rsidR="00733D62" w:rsidRPr="008A2FD6" w14:paraId="24FAB293" w14:textId="77777777" w:rsidTr="00733D62">
        <w:tc>
          <w:tcPr>
            <w:tcW w:w="2214" w:type="dxa"/>
            <w:tcBorders>
              <w:top w:val="nil"/>
              <w:left w:val="nil"/>
              <w:bottom w:val="nil"/>
              <w:right w:val="nil"/>
            </w:tcBorders>
            <w:shd w:val="clear" w:color="auto" w:fill="auto"/>
          </w:tcPr>
          <w:p w14:paraId="12AFDCE6" w14:textId="77777777" w:rsidR="00733D62" w:rsidRPr="00733D62" w:rsidRDefault="00733D62" w:rsidP="00733D62">
            <w:pPr>
              <w:rPr>
                <w:sz w:val="18"/>
              </w:rPr>
            </w:pPr>
          </w:p>
        </w:tc>
        <w:tc>
          <w:tcPr>
            <w:tcW w:w="6507" w:type="dxa"/>
            <w:tcBorders>
              <w:top w:val="nil"/>
              <w:left w:val="nil"/>
              <w:bottom w:val="nil"/>
              <w:right w:val="nil"/>
            </w:tcBorders>
            <w:shd w:val="clear" w:color="auto" w:fill="auto"/>
          </w:tcPr>
          <w:p w14:paraId="7FBA311A" w14:textId="77777777" w:rsidR="00733D62" w:rsidRPr="00733D62" w:rsidRDefault="00733D62" w:rsidP="00733D62">
            <w:pPr>
              <w:rPr>
                <w:rFonts w:asciiTheme="minorHAnsi" w:hAnsiTheme="minorHAnsi" w:cstheme="minorHAnsi"/>
              </w:rPr>
            </w:pPr>
          </w:p>
        </w:tc>
      </w:tr>
      <w:tr w:rsidR="00733D62" w:rsidRPr="008A2FD6" w14:paraId="4AB6EC6C" w14:textId="77777777" w:rsidTr="00733D62">
        <w:tc>
          <w:tcPr>
            <w:tcW w:w="2214" w:type="dxa"/>
            <w:tcBorders>
              <w:top w:val="nil"/>
              <w:left w:val="nil"/>
              <w:bottom w:val="nil"/>
              <w:right w:val="nil"/>
            </w:tcBorders>
            <w:shd w:val="clear" w:color="auto" w:fill="auto"/>
          </w:tcPr>
          <w:p w14:paraId="40A17C42" w14:textId="3DE5C4AF" w:rsidR="00733D62" w:rsidRPr="009E6DDB" w:rsidRDefault="00733D62" w:rsidP="00733D62">
            <w:pPr>
              <w:rPr>
                <w:spacing w:val="-6"/>
                <w:sz w:val="18"/>
              </w:rPr>
            </w:pPr>
            <w:r w:rsidRPr="009E6DDB">
              <w:rPr>
                <w:spacing w:val="-6"/>
                <w:sz w:val="18"/>
              </w:rPr>
              <w:t>Special requirements for assembling and joining while considering the surround</w:t>
            </w:r>
            <w:r w:rsidR="009E6DDB" w:rsidRPr="009E6DDB">
              <w:rPr>
                <w:spacing w:val="-6"/>
                <w:sz w:val="18"/>
              </w:rPr>
              <w:softHyphen/>
            </w:r>
            <w:r w:rsidRPr="009E6DDB">
              <w:rPr>
                <w:spacing w:val="-6"/>
                <w:sz w:val="18"/>
              </w:rPr>
              <w:t>ings or collaboration with other Contractors may be stated.</w:t>
            </w:r>
          </w:p>
        </w:tc>
        <w:tc>
          <w:tcPr>
            <w:tcW w:w="6507" w:type="dxa"/>
            <w:tcBorders>
              <w:top w:val="nil"/>
              <w:left w:val="nil"/>
              <w:bottom w:val="nil"/>
              <w:right w:val="nil"/>
            </w:tcBorders>
            <w:shd w:val="clear" w:color="auto" w:fill="auto"/>
          </w:tcPr>
          <w:p w14:paraId="0E28B510" w14:textId="77777777" w:rsidR="00733D62" w:rsidRPr="00733D62" w:rsidRDefault="00733D62" w:rsidP="00733D62">
            <w:pPr>
              <w:rPr>
                <w:rFonts w:asciiTheme="minorHAnsi" w:hAnsiTheme="minorHAnsi" w:cstheme="minorHAnsi"/>
              </w:rPr>
            </w:pPr>
          </w:p>
        </w:tc>
      </w:tr>
      <w:tr w:rsidR="00733D62" w:rsidRPr="004F2E92" w14:paraId="276B201E" w14:textId="77777777" w:rsidTr="00733D62">
        <w:tc>
          <w:tcPr>
            <w:tcW w:w="2214" w:type="dxa"/>
            <w:tcBorders>
              <w:top w:val="nil"/>
              <w:left w:val="nil"/>
              <w:bottom w:val="nil"/>
              <w:right w:val="nil"/>
            </w:tcBorders>
            <w:shd w:val="clear" w:color="auto" w:fill="auto"/>
          </w:tcPr>
          <w:p w14:paraId="6698BB41"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0C54AC85" w14:textId="77777777" w:rsidR="00733D62" w:rsidRPr="00F839CC" w:rsidRDefault="00733D62" w:rsidP="00733D62">
            <w:pPr>
              <w:rPr>
                <w:rFonts w:asciiTheme="minorHAnsi" w:hAnsiTheme="minorHAnsi" w:cstheme="minorHAnsi"/>
              </w:rPr>
            </w:pPr>
          </w:p>
        </w:tc>
      </w:tr>
      <w:tr w:rsidR="00733D62" w:rsidRPr="004F2E92" w14:paraId="5C1E62DE" w14:textId="77777777" w:rsidTr="00733D62">
        <w:tc>
          <w:tcPr>
            <w:tcW w:w="2214" w:type="dxa"/>
            <w:tcBorders>
              <w:top w:val="nil"/>
              <w:left w:val="nil"/>
              <w:bottom w:val="nil"/>
              <w:right w:val="nil"/>
            </w:tcBorders>
            <w:shd w:val="clear" w:color="auto" w:fill="auto"/>
          </w:tcPr>
          <w:p w14:paraId="53BBE268"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69E9A2DE" w14:textId="77777777" w:rsidR="00733D62" w:rsidRPr="003A7AD5" w:rsidRDefault="00733D62" w:rsidP="00733D62">
            <w:pPr>
              <w:pStyle w:val="Overskrift3"/>
              <w:numPr>
                <w:ilvl w:val="2"/>
                <w:numId w:val="43"/>
              </w:numPr>
            </w:pPr>
            <w:bookmarkStart w:id="82" w:name="_Toc12458392"/>
            <w:r>
              <w:t>Construction site conditions</w:t>
            </w:r>
            <w:bookmarkEnd w:id="82"/>
          </w:p>
          <w:p w14:paraId="431A1EDA" w14:textId="77777777" w:rsidR="00733D62" w:rsidRPr="003A7AD5" w:rsidRDefault="00733D62" w:rsidP="00733D62">
            <w:pPr>
              <w:spacing w:line="240" w:lineRule="exact"/>
              <w:rPr>
                <w:rFonts w:cs="Calibri"/>
                <w:szCs w:val="21"/>
              </w:rPr>
            </w:pPr>
          </w:p>
        </w:tc>
      </w:tr>
      <w:tr w:rsidR="00733D62" w:rsidRPr="008A2FD6" w14:paraId="4199FB5D" w14:textId="77777777" w:rsidTr="00733D62">
        <w:tc>
          <w:tcPr>
            <w:tcW w:w="2214" w:type="dxa"/>
            <w:tcBorders>
              <w:top w:val="nil"/>
              <w:left w:val="nil"/>
              <w:bottom w:val="nil"/>
              <w:right w:val="nil"/>
            </w:tcBorders>
            <w:shd w:val="clear" w:color="auto" w:fill="auto"/>
          </w:tcPr>
          <w:p w14:paraId="7D5E9CD2" w14:textId="3228BF3A" w:rsidR="00733D62" w:rsidRPr="00733D62" w:rsidRDefault="00733D62" w:rsidP="00733D62">
            <w:pPr>
              <w:rPr>
                <w:sz w:val="18"/>
              </w:rPr>
            </w:pPr>
            <w:r>
              <w:rPr>
                <w:sz w:val="18"/>
              </w:rPr>
              <w:t>Any special requirements for protection shall be stated, including weather precautions.</w:t>
            </w:r>
          </w:p>
        </w:tc>
        <w:tc>
          <w:tcPr>
            <w:tcW w:w="6507" w:type="dxa"/>
            <w:tcBorders>
              <w:top w:val="nil"/>
              <w:left w:val="nil"/>
              <w:bottom w:val="nil"/>
              <w:right w:val="nil"/>
            </w:tcBorders>
            <w:shd w:val="clear" w:color="auto" w:fill="auto"/>
          </w:tcPr>
          <w:p w14:paraId="31B32B89" w14:textId="77777777" w:rsidR="00733D62" w:rsidRPr="00733D62" w:rsidRDefault="00733D62" w:rsidP="00733D62">
            <w:pPr>
              <w:rPr>
                <w:rFonts w:asciiTheme="minorHAnsi" w:hAnsiTheme="minorHAnsi" w:cstheme="minorHAnsi"/>
              </w:rPr>
            </w:pPr>
          </w:p>
        </w:tc>
      </w:tr>
      <w:tr w:rsidR="00733D62" w:rsidRPr="004F2E92" w14:paraId="585F3074" w14:textId="77777777" w:rsidTr="00733D62">
        <w:tc>
          <w:tcPr>
            <w:tcW w:w="2214" w:type="dxa"/>
            <w:tcBorders>
              <w:top w:val="nil"/>
              <w:left w:val="nil"/>
              <w:bottom w:val="nil"/>
              <w:right w:val="nil"/>
            </w:tcBorders>
            <w:shd w:val="clear" w:color="auto" w:fill="auto"/>
          </w:tcPr>
          <w:p w14:paraId="4B4CFB65"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63553F03" w14:textId="77777777" w:rsidR="00733D62" w:rsidRPr="00F839CC" w:rsidRDefault="00733D62" w:rsidP="00733D62">
            <w:pPr>
              <w:rPr>
                <w:rFonts w:asciiTheme="minorHAnsi" w:hAnsiTheme="minorHAnsi" w:cstheme="minorHAnsi"/>
              </w:rPr>
            </w:pPr>
          </w:p>
        </w:tc>
      </w:tr>
      <w:tr w:rsidR="00733D62" w:rsidRPr="004F2E92" w14:paraId="057915AA" w14:textId="77777777" w:rsidTr="00733D62">
        <w:tc>
          <w:tcPr>
            <w:tcW w:w="2214" w:type="dxa"/>
            <w:tcBorders>
              <w:top w:val="nil"/>
              <w:left w:val="nil"/>
              <w:bottom w:val="nil"/>
              <w:right w:val="nil"/>
            </w:tcBorders>
            <w:shd w:val="clear" w:color="auto" w:fill="auto"/>
          </w:tcPr>
          <w:p w14:paraId="56D2AE3A"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6B72C9F9" w14:textId="77777777" w:rsidR="00733D62" w:rsidRPr="003A7AD5" w:rsidRDefault="00733D62" w:rsidP="00733D62">
            <w:pPr>
              <w:pStyle w:val="Overskrift3"/>
              <w:numPr>
                <w:ilvl w:val="2"/>
                <w:numId w:val="43"/>
              </w:numPr>
            </w:pPr>
            <w:bookmarkStart w:id="83" w:name="_Toc12458393"/>
            <w:r>
              <w:t>Assembling method</w:t>
            </w:r>
            <w:bookmarkEnd w:id="83"/>
          </w:p>
          <w:p w14:paraId="2DBB4CAB" w14:textId="77777777" w:rsidR="00733D62" w:rsidRPr="003A7AD5" w:rsidRDefault="00733D62" w:rsidP="00733D62">
            <w:pPr>
              <w:spacing w:line="240" w:lineRule="exact"/>
              <w:rPr>
                <w:rFonts w:cs="Calibri"/>
                <w:szCs w:val="21"/>
              </w:rPr>
            </w:pPr>
          </w:p>
        </w:tc>
      </w:tr>
      <w:tr w:rsidR="002E2503" w:rsidRPr="008A2FD6" w14:paraId="1AF90CCE" w14:textId="77777777" w:rsidTr="002E2503">
        <w:tc>
          <w:tcPr>
            <w:tcW w:w="2214" w:type="dxa"/>
            <w:tcBorders>
              <w:top w:val="nil"/>
              <w:left w:val="nil"/>
              <w:bottom w:val="nil"/>
              <w:right w:val="nil"/>
            </w:tcBorders>
            <w:shd w:val="clear" w:color="auto" w:fill="auto"/>
          </w:tcPr>
          <w:p w14:paraId="7F41D90E" w14:textId="2EED8E12" w:rsidR="002E2503" w:rsidRPr="002E2503" w:rsidRDefault="002E2503" w:rsidP="002E2503">
            <w:pPr>
              <w:rPr>
                <w:sz w:val="18"/>
              </w:rPr>
            </w:pPr>
            <w:r>
              <w:rPr>
                <w:sz w:val="18"/>
              </w:rPr>
              <w:t xml:space="preserve">Special requirements shall be stated for temporary supporting structures and </w:t>
            </w:r>
            <w:r>
              <w:rPr>
                <w:sz w:val="18"/>
              </w:rPr>
              <w:lastRenderedPageBreak/>
              <w:t>for load of existing structures.</w:t>
            </w:r>
          </w:p>
        </w:tc>
        <w:tc>
          <w:tcPr>
            <w:tcW w:w="6507" w:type="dxa"/>
            <w:tcBorders>
              <w:top w:val="nil"/>
              <w:left w:val="nil"/>
              <w:bottom w:val="nil"/>
              <w:right w:val="nil"/>
            </w:tcBorders>
            <w:shd w:val="clear" w:color="auto" w:fill="auto"/>
          </w:tcPr>
          <w:p w14:paraId="1C30E620" w14:textId="77777777" w:rsidR="002E2503" w:rsidRPr="002E2503" w:rsidRDefault="002E2503" w:rsidP="002E2503">
            <w:pPr>
              <w:rPr>
                <w:rFonts w:asciiTheme="minorHAnsi" w:hAnsiTheme="minorHAnsi" w:cstheme="minorHAnsi"/>
              </w:rPr>
            </w:pPr>
          </w:p>
        </w:tc>
      </w:tr>
      <w:tr w:rsidR="002E2503" w:rsidRPr="008A2FD6" w14:paraId="66838C4B" w14:textId="77777777" w:rsidTr="002E2503">
        <w:tc>
          <w:tcPr>
            <w:tcW w:w="2214" w:type="dxa"/>
            <w:tcBorders>
              <w:top w:val="nil"/>
              <w:left w:val="nil"/>
              <w:bottom w:val="nil"/>
              <w:right w:val="nil"/>
            </w:tcBorders>
            <w:shd w:val="clear" w:color="auto" w:fill="auto"/>
          </w:tcPr>
          <w:p w14:paraId="5F6CF0A2" w14:textId="77777777" w:rsidR="002E2503" w:rsidRPr="002E2503" w:rsidRDefault="002E2503" w:rsidP="002E2503">
            <w:pPr>
              <w:rPr>
                <w:sz w:val="18"/>
              </w:rPr>
            </w:pPr>
          </w:p>
        </w:tc>
        <w:tc>
          <w:tcPr>
            <w:tcW w:w="6507" w:type="dxa"/>
            <w:tcBorders>
              <w:top w:val="nil"/>
              <w:left w:val="nil"/>
              <w:bottom w:val="nil"/>
              <w:right w:val="nil"/>
            </w:tcBorders>
            <w:shd w:val="clear" w:color="auto" w:fill="auto"/>
          </w:tcPr>
          <w:p w14:paraId="715860B9" w14:textId="77777777" w:rsidR="002E2503" w:rsidRPr="002E2503" w:rsidRDefault="002E2503" w:rsidP="002E2503">
            <w:pPr>
              <w:rPr>
                <w:rFonts w:asciiTheme="minorHAnsi" w:hAnsiTheme="minorHAnsi" w:cstheme="minorHAnsi"/>
              </w:rPr>
            </w:pPr>
          </w:p>
        </w:tc>
      </w:tr>
      <w:tr w:rsidR="002E2503" w:rsidRPr="008A2FD6" w14:paraId="14DED45A" w14:textId="77777777" w:rsidTr="002E2503">
        <w:tc>
          <w:tcPr>
            <w:tcW w:w="2214" w:type="dxa"/>
            <w:tcBorders>
              <w:top w:val="nil"/>
              <w:left w:val="nil"/>
              <w:bottom w:val="nil"/>
              <w:right w:val="nil"/>
            </w:tcBorders>
            <w:shd w:val="clear" w:color="auto" w:fill="auto"/>
          </w:tcPr>
          <w:p w14:paraId="5FAA1972" w14:textId="20E18C3E" w:rsidR="002E2503" w:rsidRPr="009E6DDB" w:rsidRDefault="002E2503" w:rsidP="002E2503">
            <w:pPr>
              <w:rPr>
                <w:spacing w:val="-4"/>
                <w:sz w:val="18"/>
              </w:rPr>
            </w:pPr>
            <w:r w:rsidRPr="009E6DDB">
              <w:rPr>
                <w:spacing w:val="-4"/>
                <w:sz w:val="18"/>
              </w:rPr>
              <w:t>It shall be stated how the principles in the “Super</w:t>
            </w:r>
            <w:r w:rsidR="009E6DDB">
              <w:rPr>
                <w:spacing w:val="-4"/>
                <w:sz w:val="18"/>
              </w:rPr>
              <w:softHyphen/>
            </w:r>
            <w:r w:rsidRPr="009E6DDB">
              <w:rPr>
                <w:spacing w:val="-4"/>
                <w:sz w:val="18"/>
              </w:rPr>
              <w:t>vision Handbook on Falsework” shall be used for the project in question.</w:t>
            </w:r>
          </w:p>
          <w:p w14:paraId="39E8164B" w14:textId="636B5F45" w:rsidR="00A079A3" w:rsidRPr="009E6DDB" w:rsidRDefault="00A079A3" w:rsidP="002E2503">
            <w:pPr>
              <w:rPr>
                <w:spacing w:val="-4"/>
                <w:sz w:val="18"/>
              </w:rPr>
            </w:pPr>
            <w:r w:rsidRPr="009E6DDB">
              <w:rPr>
                <w:spacing w:val="-4"/>
                <w:sz w:val="18"/>
              </w:rPr>
              <w:t>The text shall be coordin</w:t>
            </w:r>
            <w:r w:rsidR="009E6DDB">
              <w:rPr>
                <w:spacing w:val="-4"/>
                <w:sz w:val="18"/>
              </w:rPr>
              <w:softHyphen/>
            </w:r>
            <w:r w:rsidRPr="009E6DDB">
              <w:rPr>
                <w:spacing w:val="-4"/>
                <w:sz w:val="18"/>
              </w:rPr>
              <w:t>ated with the text in section 1.4.3 in this SWS.</w:t>
            </w:r>
          </w:p>
          <w:p w14:paraId="1B9F2274" w14:textId="77777777" w:rsidR="002E2503" w:rsidRPr="009E6DDB" w:rsidRDefault="002E2503" w:rsidP="002E2503">
            <w:pPr>
              <w:rPr>
                <w:spacing w:val="-4"/>
                <w:sz w:val="18"/>
              </w:rPr>
            </w:pPr>
          </w:p>
          <w:p w14:paraId="42F96F2B" w14:textId="4668E909" w:rsidR="002E2503" w:rsidRPr="009E6DDB" w:rsidRDefault="002E2503" w:rsidP="002E2503">
            <w:pPr>
              <w:rPr>
                <w:spacing w:val="-4"/>
                <w:sz w:val="18"/>
              </w:rPr>
            </w:pPr>
            <w:r w:rsidRPr="009E6DDB">
              <w:rPr>
                <w:spacing w:val="-4"/>
                <w:sz w:val="18"/>
              </w:rPr>
              <w:t>Including a specification of, in what way important pro</w:t>
            </w:r>
            <w:r w:rsidR="009E6DDB">
              <w:rPr>
                <w:spacing w:val="-4"/>
                <w:sz w:val="18"/>
              </w:rPr>
              <w:softHyphen/>
            </w:r>
            <w:r w:rsidRPr="009E6DDB">
              <w:rPr>
                <w:spacing w:val="-4"/>
                <w:sz w:val="18"/>
              </w:rPr>
              <w:t xml:space="preserve">cedures in the supervision handbook are adapted to the specific project. </w:t>
            </w:r>
          </w:p>
          <w:p w14:paraId="762A92D8" w14:textId="77777777" w:rsidR="002E2503" w:rsidRPr="009E6DDB" w:rsidRDefault="002E2503" w:rsidP="002E2503">
            <w:pPr>
              <w:rPr>
                <w:spacing w:val="-4"/>
                <w:sz w:val="18"/>
              </w:rPr>
            </w:pPr>
          </w:p>
          <w:p w14:paraId="5A505A95" w14:textId="1D8ED331" w:rsidR="002E2503" w:rsidRPr="009E6DDB" w:rsidRDefault="002E2503" w:rsidP="002E2503">
            <w:pPr>
              <w:rPr>
                <w:spacing w:val="-4"/>
                <w:sz w:val="18"/>
              </w:rPr>
            </w:pPr>
            <w:r w:rsidRPr="009E6DDB">
              <w:rPr>
                <w:spacing w:val="-4"/>
                <w:sz w:val="18"/>
              </w:rPr>
              <w:t>It shall also be stated to what extent and in what way, the individual tables in the supervision handbook should be used for the specific project.</w:t>
            </w:r>
          </w:p>
        </w:tc>
        <w:tc>
          <w:tcPr>
            <w:tcW w:w="6507" w:type="dxa"/>
            <w:tcBorders>
              <w:top w:val="nil"/>
              <w:left w:val="nil"/>
              <w:bottom w:val="nil"/>
              <w:right w:val="nil"/>
            </w:tcBorders>
            <w:shd w:val="clear" w:color="auto" w:fill="auto"/>
          </w:tcPr>
          <w:p w14:paraId="57AFF88B" w14:textId="2B972057" w:rsidR="002E2503" w:rsidRPr="002E2503" w:rsidRDefault="002E2503" w:rsidP="002E2503">
            <w:pPr>
              <w:rPr>
                <w:rFonts w:asciiTheme="minorHAnsi" w:hAnsiTheme="minorHAnsi" w:cstheme="minorHAnsi"/>
              </w:rPr>
            </w:pPr>
            <w:r>
              <w:rPr>
                <w:rFonts w:asciiTheme="minorHAnsi" w:hAnsiTheme="minorHAnsi"/>
              </w:rPr>
              <w:t>This section specifies how the principles of "Supervision Handbook for Falsework” shall be used in the planning, design and construction phase of the assembling project.</w:t>
            </w:r>
          </w:p>
        </w:tc>
      </w:tr>
      <w:tr w:rsidR="002E2503" w:rsidRPr="008A2FD6" w14:paraId="331AE133" w14:textId="77777777" w:rsidTr="002E2503">
        <w:tc>
          <w:tcPr>
            <w:tcW w:w="2214" w:type="dxa"/>
            <w:tcBorders>
              <w:top w:val="nil"/>
              <w:left w:val="nil"/>
              <w:bottom w:val="nil"/>
              <w:right w:val="nil"/>
            </w:tcBorders>
            <w:shd w:val="clear" w:color="auto" w:fill="auto"/>
          </w:tcPr>
          <w:p w14:paraId="43852ABB" w14:textId="77777777" w:rsidR="002E2503" w:rsidRPr="009E6DDB" w:rsidRDefault="002E2503" w:rsidP="002E2503">
            <w:pPr>
              <w:rPr>
                <w:spacing w:val="-4"/>
                <w:sz w:val="18"/>
              </w:rPr>
            </w:pPr>
          </w:p>
        </w:tc>
        <w:tc>
          <w:tcPr>
            <w:tcW w:w="6507" w:type="dxa"/>
            <w:tcBorders>
              <w:top w:val="nil"/>
              <w:left w:val="nil"/>
              <w:bottom w:val="nil"/>
              <w:right w:val="nil"/>
            </w:tcBorders>
            <w:shd w:val="clear" w:color="auto" w:fill="auto"/>
          </w:tcPr>
          <w:p w14:paraId="66C51DF3" w14:textId="77777777" w:rsidR="002E2503" w:rsidRPr="002E2503" w:rsidRDefault="002E2503" w:rsidP="002E2503">
            <w:pPr>
              <w:rPr>
                <w:rFonts w:asciiTheme="minorHAnsi" w:hAnsiTheme="minorHAnsi" w:cstheme="minorHAnsi"/>
              </w:rPr>
            </w:pPr>
          </w:p>
        </w:tc>
      </w:tr>
      <w:tr w:rsidR="002E2503" w:rsidRPr="008A2FD6" w14:paraId="3190A387" w14:textId="77777777" w:rsidTr="002E2503">
        <w:tc>
          <w:tcPr>
            <w:tcW w:w="2214" w:type="dxa"/>
            <w:tcBorders>
              <w:top w:val="nil"/>
              <w:left w:val="nil"/>
              <w:bottom w:val="nil"/>
              <w:right w:val="nil"/>
            </w:tcBorders>
            <w:shd w:val="clear" w:color="auto" w:fill="auto"/>
          </w:tcPr>
          <w:p w14:paraId="293E26EA" w14:textId="088CA62D" w:rsidR="002E2503" w:rsidRPr="009E6DDB" w:rsidRDefault="002E2503" w:rsidP="002E2503">
            <w:pPr>
              <w:rPr>
                <w:spacing w:val="-5"/>
                <w:sz w:val="18"/>
              </w:rPr>
            </w:pPr>
            <w:r w:rsidRPr="009E6DDB">
              <w:rPr>
                <w:spacing w:val="-5"/>
                <w:sz w:val="18"/>
              </w:rPr>
              <w:t>Where requirements are made for weighing and indication of centre of gra</w:t>
            </w:r>
            <w:r w:rsidR="009E6DDB">
              <w:rPr>
                <w:spacing w:val="-5"/>
                <w:sz w:val="18"/>
              </w:rPr>
              <w:softHyphen/>
            </w:r>
            <w:r w:rsidRPr="009E6DDB">
              <w:rPr>
                <w:spacing w:val="-5"/>
                <w:sz w:val="18"/>
              </w:rPr>
              <w:t>vity, their scope and accu</w:t>
            </w:r>
            <w:r w:rsidR="009E6DDB">
              <w:rPr>
                <w:spacing w:val="-5"/>
                <w:sz w:val="18"/>
              </w:rPr>
              <w:softHyphen/>
            </w:r>
            <w:r w:rsidRPr="009E6DDB">
              <w:rPr>
                <w:spacing w:val="-5"/>
                <w:sz w:val="18"/>
              </w:rPr>
              <w:t>racy shall be stated here.</w:t>
            </w:r>
          </w:p>
        </w:tc>
        <w:tc>
          <w:tcPr>
            <w:tcW w:w="6507" w:type="dxa"/>
            <w:tcBorders>
              <w:top w:val="nil"/>
              <w:left w:val="nil"/>
              <w:bottom w:val="nil"/>
              <w:right w:val="nil"/>
            </w:tcBorders>
            <w:shd w:val="clear" w:color="auto" w:fill="auto"/>
          </w:tcPr>
          <w:p w14:paraId="50679A20" w14:textId="77777777" w:rsidR="002E2503" w:rsidRPr="002E2503" w:rsidRDefault="002E2503" w:rsidP="002E2503">
            <w:pPr>
              <w:rPr>
                <w:rFonts w:asciiTheme="minorHAnsi" w:hAnsiTheme="minorHAnsi" w:cstheme="minorHAnsi"/>
              </w:rPr>
            </w:pPr>
          </w:p>
        </w:tc>
      </w:tr>
      <w:tr w:rsidR="002E2503" w:rsidRPr="008A2FD6" w14:paraId="42689992" w14:textId="77777777" w:rsidTr="002E2503">
        <w:tc>
          <w:tcPr>
            <w:tcW w:w="2214" w:type="dxa"/>
            <w:tcBorders>
              <w:top w:val="nil"/>
              <w:left w:val="nil"/>
              <w:bottom w:val="nil"/>
              <w:right w:val="nil"/>
            </w:tcBorders>
            <w:shd w:val="clear" w:color="auto" w:fill="auto"/>
          </w:tcPr>
          <w:p w14:paraId="14DE4D15" w14:textId="77777777" w:rsidR="002E2503" w:rsidRPr="002E2503" w:rsidRDefault="002E2503" w:rsidP="002E2503">
            <w:pPr>
              <w:rPr>
                <w:sz w:val="18"/>
              </w:rPr>
            </w:pPr>
          </w:p>
        </w:tc>
        <w:tc>
          <w:tcPr>
            <w:tcW w:w="6507" w:type="dxa"/>
            <w:tcBorders>
              <w:top w:val="nil"/>
              <w:left w:val="nil"/>
              <w:bottom w:val="nil"/>
              <w:right w:val="nil"/>
            </w:tcBorders>
            <w:shd w:val="clear" w:color="auto" w:fill="auto"/>
          </w:tcPr>
          <w:p w14:paraId="2F3FECB5" w14:textId="77777777" w:rsidR="002E2503" w:rsidRPr="002E2503" w:rsidRDefault="002E2503" w:rsidP="002E2503">
            <w:pPr>
              <w:rPr>
                <w:rFonts w:asciiTheme="minorHAnsi" w:hAnsiTheme="minorHAnsi" w:cstheme="minorHAnsi"/>
              </w:rPr>
            </w:pPr>
          </w:p>
        </w:tc>
      </w:tr>
      <w:tr w:rsidR="002E2503" w:rsidRPr="008A2FD6" w14:paraId="6AE25BBB" w14:textId="77777777" w:rsidTr="002E2503">
        <w:tc>
          <w:tcPr>
            <w:tcW w:w="2214" w:type="dxa"/>
            <w:tcBorders>
              <w:top w:val="nil"/>
              <w:left w:val="nil"/>
              <w:bottom w:val="nil"/>
              <w:right w:val="nil"/>
            </w:tcBorders>
            <w:shd w:val="clear" w:color="auto" w:fill="auto"/>
          </w:tcPr>
          <w:p w14:paraId="41D84A42" w14:textId="05602195" w:rsidR="002E2503" w:rsidRPr="002E2503" w:rsidRDefault="002E2503" w:rsidP="002E2503">
            <w:pPr>
              <w:rPr>
                <w:sz w:val="18"/>
              </w:rPr>
            </w:pPr>
            <w:r>
              <w:rPr>
                <w:sz w:val="18"/>
              </w:rPr>
              <w:t>If appropriate, please include:</w:t>
            </w:r>
          </w:p>
        </w:tc>
        <w:tc>
          <w:tcPr>
            <w:tcW w:w="6507" w:type="dxa"/>
            <w:tcBorders>
              <w:top w:val="nil"/>
              <w:left w:val="nil"/>
              <w:bottom w:val="nil"/>
              <w:right w:val="nil"/>
            </w:tcBorders>
            <w:shd w:val="clear" w:color="auto" w:fill="auto"/>
          </w:tcPr>
          <w:p w14:paraId="6136DA36" w14:textId="77777777" w:rsidR="002E2503" w:rsidRDefault="002E2503" w:rsidP="002E2503">
            <w:pPr>
              <w:rPr>
                <w:rFonts w:asciiTheme="minorHAnsi" w:hAnsiTheme="minorHAnsi" w:cstheme="minorHAnsi"/>
              </w:rPr>
            </w:pPr>
            <w:r>
              <w:rPr>
                <w:rFonts w:asciiTheme="minorHAnsi" w:hAnsiTheme="minorHAnsi"/>
              </w:rPr>
              <w:t>Regarding requirements for checking in connection with welding and removal of assembling fittings and similar, reference is made to item 4.4.</w:t>
            </w:r>
          </w:p>
          <w:p w14:paraId="21A5A61D" w14:textId="4D8778EC" w:rsidR="00D94765" w:rsidRPr="002E2503" w:rsidRDefault="00D94765" w:rsidP="002E2503">
            <w:pPr>
              <w:rPr>
                <w:rFonts w:asciiTheme="minorHAnsi" w:hAnsiTheme="minorHAnsi" w:cstheme="minorHAnsi"/>
              </w:rPr>
            </w:pPr>
          </w:p>
        </w:tc>
      </w:tr>
      <w:tr w:rsidR="002E2503" w:rsidRPr="008A2FD6" w14:paraId="0089D0D6" w14:textId="77777777" w:rsidTr="002E2503">
        <w:tc>
          <w:tcPr>
            <w:tcW w:w="2214" w:type="dxa"/>
            <w:tcBorders>
              <w:top w:val="nil"/>
              <w:left w:val="nil"/>
              <w:bottom w:val="nil"/>
              <w:right w:val="nil"/>
            </w:tcBorders>
            <w:shd w:val="clear" w:color="auto" w:fill="auto"/>
          </w:tcPr>
          <w:p w14:paraId="08E613CA" w14:textId="5DF0C4BD" w:rsidR="002E2503" w:rsidRPr="002E2503" w:rsidRDefault="002E2503" w:rsidP="002E2503">
            <w:pPr>
              <w:rPr>
                <w:sz w:val="18"/>
              </w:rPr>
            </w:pPr>
            <w:r>
              <w:rPr>
                <w:sz w:val="18"/>
              </w:rPr>
              <w:t>For composite structures, the following shall be stated:</w:t>
            </w:r>
          </w:p>
        </w:tc>
        <w:tc>
          <w:tcPr>
            <w:tcW w:w="6507" w:type="dxa"/>
            <w:tcBorders>
              <w:top w:val="nil"/>
              <w:left w:val="nil"/>
              <w:bottom w:val="nil"/>
              <w:right w:val="nil"/>
            </w:tcBorders>
            <w:shd w:val="clear" w:color="auto" w:fill="auto"/>
          </w:tcPr>
          <w:p w14:paraId="7D91F3C9" w14:textId="32BF94EC" w:rsidR="002E2503" w:rsidRPr="002E2503" w:rsidRDefault="002E2503" w:rsidP="002E2503">
            <w:pPr>
              <w:rPr>
                <w:rFonts w:asciiTheme="minorHAnsi" w:hAnsiTheme="minorHAnsi" w:cstheme="minorHAnsi"/>
              </w:rPr>
            </w:pPr>
            <w:r>
              <w:rPr>
                <w:rFonts w:asciiTheme="minorHAnsi" w:hAnsiTheme="minorHAnsi"/>
              </w:rPr>
              <w:t xml:space="preserve">For composite bridges, the provisions in GWS – Falsework and Formwork apply for the concrete deck, since the steel part shall be considered as part of the falsework structure. </w:t>
            </w:r>
          </w:p>
          <w:p w14:paraId="63426A31" w14:textId="4527EAC7" w:rsidR="002E2503" w:rsidRPr="002E2503" w:rsidRDefault="002E2503" w:rsidP="002E2503">
            <w:pPr>
              <w:rPr>
                <w:rFonts w:asciiTheme="minorHAnsi" w:hAnsiTheme="minorHAnsi" w:cstheme="minorHAnsi"/>
              </w:rPr>
            </w:pPr>
            <w:r>
              <w:rPr>
                <w:rFonts w:asciiTheme="minorHAnsi" w:hAnsiTheme="minorHAnsi"/>
              </w:rPr>
              <w:t>Deflections shall be verified during execution and be compared with the design values, cf. Annex ”...”</w:t>
            </w:r>
          </w:p>
          <w:p w14:paraId="422871BE" w14:textId="243BAC8A" w:rsidR="002E2503" w:rsidRDefault="002E2503" w:rsidP="002E2503">
            <w:pPr>
              <w:rPr>
                <w:rFonts w:asciiTheme="minorHAnsi" w:hAnsiTheme="minorHAnsi" w:cstheme="minorHAnsi"/>
              </w:rPr>
            </w:pPr>
            <w:r>
              <w:rPr>
                <w:rFonts w:asciiTheme="minorHAnsi" w:hAnsiTheme="minorHAnsi"/>
              </w:rPr>
              <w:t>Measuring program and acceptance criteria shall be presented to the Employer for acceptance, together with the assembling project.</w:t>
            </w:r>
          </w:p>
          <w:p w14:paraId="05F0C387" w14:textId="27A6B989" w:rsidR="00D94765" w:rsidRPr="002E2503" w:rsidRDefault="00D94765" w:rsidP="002E2503">
            <w:pPr>
              <w:rPr>
                <w:rFonts w:asciiTheme="minorHAnsi" w:hAnsiTheme="minorHAnsi" w:cstheme="minorHAnsi"/>
              </w:rPr>
            </w:pPr>
          </w:p>
        </w:tc>
      </w:tr>
      <w:tr w:rsidR="002E2503" w:rsidRPr="008A2FD6" w14:paraId="75D05947" w14:textId="77777777" w:rsidTr="002E2503">
        <w:tc>
          <w:tcPr>
            <w:tcW w:w="2214" w:type="dxa"/>
            <w:tcBorders>
              <w:top w:val="nil"/>
              <w:left w:val="nil"/>
              <w:bottom w:val="nil"/>
              <w:right w:val="nil"/>
            </w:tcBorders>
            <w:shd w:val="clear" w:color="auto" w:fill="auto"/>
          </w:tcPr>
          <w:p w14:paraId="421D5D76" w14:textId="77777777" w:rsidR="002E2503" w:rsidRPr="002E2503" w:rsidRDefault="002E2503" w:rsidP="002E2503">
            <w:pPr>
              <w:rPr>
                <w:sz w:val="18"/>
              </w:rPr>
            </w:pPr>
            <w:r>
              <w:rPr>
                <w:sz w:val="18"/>
              </w:rPr>
              <w:t>For composite bridges it shall be stated, if execution phases and casting order have not been determined in advance.</w:t>
            </w:r>
          </w:p>
        </w:tc>
        <w:tc>
          <w:tcPr>
            <w:tcW w:w="6507" w:type="dxa"/>
            <w:tcBorders>
              <w:top w:val="nil"/>
              <w:left w:val="nil"/>
              <w:bottom w:val="nil"/>
              <w:right w:val="nil"/>
            </w:tcBorders>
            <w:shd w:val="clear" w:color="auto" w:fill="auto"/>
          </w:tcPr>
          <w:p w14:paraId="7B9748CA" w14:textId="6DF39E73" w:rsidR="002E2503" w:rsidRPr="002E2503" w:rsidRDefault="002E2503" w:rsidP="002E2503">
            <w:pPr>
              <w:rPr>
                <w:rFonts w:asciiTheme="minorHAnsi" w:hAnsiTheme="minorHAnsi" w:cstheme="minorHAnsi"/>
              </w:rPr>
            </w:pPr>
            <w:r>
              <w:rPr>
                <w:rFonts w:asciiTheme="minorHAnsi" w:hAnsiTheme="minorHAnsi"/>
              </w:rPr>
              <w:t>The Contractor shall prepare calculation documentation, showing that safety is present in all execution phases, as well as additional tensioning and additional deformation do not exceed established limits, as a consequence of the selected rate of execution and casting, together with the maximum/minimum tensions and deformations from the permanent situation. If the limits are exceeded, amendments shall be made in the project at the Contractor's initiative.</w:t>
            </w:r>
          </w:p>
        </w:tc>
      </w:tr>
      <w:tr w:rsidR="006F73E8" w:rsidRPr="004F2E92" w14:paraId="55B88873" w14:textId="77777777" w:rsidTr="00D779C2">
        <w:tc>
          <w:tcPr>
            <w:tcW w:w="2214" w:type="dxa"/>
            <w:tcBorders>
              <w:top w:val="nil"/>
              <w:left w:val="nil"/>
              <w:bottom w:val="nil"/>
              <w:right w:val="nil"/>
            </w:tcBorders>
            <w:shd w:val="clear" w:color="auto" w:fill="auto"/>
          </w:tcPr>
          <w:p w14:paraId="54FDE836" w14:textId="77777777" w:rsidR="006F73E8" w:rsidRPr="00F839CC" w:rsidRDefault="006F73E8" w:rsidP="00D779C2">
            <w:pPr>
              <w:rPr>
                <w:sz w:val="18"/>
              </w:rPr>
            </w:pPr>
          </w:p>
        </w:tc>
        <w:tc>
          <w:tcPr>
            <w:tcW w:w="6507" w:type="dxa"/>
            <w:tcBorders>
              <w:top w:val="nil"/>
              <w:left w:val="nil"/>
              <w:bottom w:val="nil"/>
              <w:right w:val="nil"/>
            </w:tcBorders>
            <w:shd w:val="clear" w:color="auto" w:fill="auto"/>
          </w:tcPr>
          <w:p w14:paraId="2BC23D5B" w14:textId="77777777" w:rsidR="006F73E8" w:rsidRPr="00F839CC" w:rsidRDefault="006F73E8" w:rsidP="00D779C2">
            <w:pPr>
              <w:rPr>
                <w:rFonts w:asciiTheme="minorHAnsi" w:hAnsiTheme="minorHAnsi" w:cstheme="minorHAnsi"/>
              </w:rPr>
            </w:pPr>
          </w:p>
        </w:tc>
      </w:tr>
      <w:tr w:rsidR="006F73E8" w:rsidRPr="004F2E92" w14:paraId="79A8A987" w14:textId="77777777" w:rsidTr="00D779C2">
        <w:tc>
          <w:tcPr>
            <w:tcW w:w="2214" w:type="dxa"/>
            <w:tcBorders>
              <w:top w:val="nil"/>
              <w:left w:val="nil"/>
              <w:bottom w:val="nil"/>
              <w:right w:val="nil"/>
            </w:tcBorders>
            <w:shd w:val="clear" w:color="auto" w:fill="auto"/>
          </w:tcPr>
          <w:p w14:paraId="23578D0E" w14:textId="77777777" w:rsidR="006F73E8" w:rsidRPr="00F839CC" w:rsidRDefault="006F73E8" w:rsidP="00D779C2">
            <w:pPr>
              <w:rPr>
                <w:sz w:val="18"/>
              </w:rPr>
            </w:pPr>
          </w:p>
        </w:tc>
        <w:tc>
          <w:tcPr>
            <w:tcW w:w="6507" w:type="dxa"/>
            <w:tcBorders>
              <w:top w:val="nil"/>
              <w:left w:val="nil"/>
              <w:bottom w:val="nil"/>
              <w:right w:val="nil"/>
            </w:tcBorders>
            <w:shd w:val="clear" w:color="auto" w:fill="auto"/>
          </w:tcPr>
          <w:p w14:paraId="70CB0D6D" w14:textId="77777777" w:rsidR="006F73E8" w:rsidRPr="003A7AD5" w:rsidRDefault="006F73E8" w:rsidP="00D779C2">
            <w:pPr>
              <w:pStyle w:val="Overskrift3"/>
            </w:pPr>
            <w:bookmarkStart w:id="84" w:name="_Toc12458394"/>
            <w:r>
              <w:t>Surveying and measuring</w:t>
            </w:r>
            <w:bookmarkEnd w:id="84"/>
          </w:p>
          <w:p w14:paraId="38CF0968" w14:textId="77777777" w:rsidR="006F73E8" w:rsidRPr="003A7AD5" w:rsidRDefault="006F73E8" w:rsidP="00D779C2">
            <w:pPr>
              <w:spacing w:line="240" w:lineRule="exact"/>
              <w:rPr>
                <w:rFonts w:cs="Calibri"/>
                <w:szCs w:val="21"/>
              </w:rPr>
            </w:pPr>
          </w:p>
        </w:tc>
      </w:tr>
      <w:tr w:rsidR="006F73E8" w:rsidRPr="004F2E92" w14:paraId="6E895C6F" w14:textId="77777777" w:rsidTr="00D779C2">
        <w:tc>
          <w:tcPr>
            <w:tcW w:w="2214" w:type="dxa"/>
            <w:tcBorders>
              <w:top w:val="nil"/>
              <w:left w:val="nil"/>
              <w:bottom w:val="nil"/>
              <w:right w:val="nil"/>
            </w:tcBorders>
            <w:shd w:val="clear" w:color="auto" w:fill="auto"/>
          </w:tcPr>
          <w:p w14:paraId="567C9C93" w14:textId="77777777" w:rsidR="006F73E8" w:rsidRPr="00F839CC" w:rsidRDefault="006F73E8" w:rsidP="00D779C2">
            <w:pPr>
              <w:rPr>
                <w:sz w:val="18"/>
              </w:rPr>
            </w:pPr>
          </w:p>
        </w:tc>
        <w:tc>
          <w:tcPr>
            <w:tcW w:w="6507" w:type="dxa"/>
            <w:tcBorders>
              <w:top w:val="nil"/>
              <w:left w:val="nil"/>
              <w:bottom w:val="nil"/>
              <w:right w:val="nil"/>
            </w:tcBorders>
            <w:shd w:val="clear" w:color="auto" w:fill="auto"/>
          </w:tcPr>
          <w:p w14:paraId="058F890D" w14:textId="77777777" w:rsidR="006F73E8" w:rsidRPr="00F839CC" w:rsidRDefault="006F73E8" w:rsidP="00D779C2">
            <w:pPr>
              <w:rPr>
                <w:rFonts w:asciiTheme="minorHAnsi" w:hAnsiTheme="minorHAnsi" w:cstheme="minorHAnsi"/>
              </w:rPr>
            </w:pPr>
          </w:p>
        </w:tc>
      </w:tr>
      <w:tr w:rsidR="006F73E8" w:rsidRPr="004F2E92" w14:paraId="45070688" w14:textId="77777777" w:rsidTr="00D779C2">
        <w:tc>
          <w:tcPr>
            <w:tcW w:w="2214" w:type="dxa"/>
            <w:tcBorders>
              <w:top w:val="nil"/>
              <w:left w:val="nil"/>
              <w:bottom w:val="nil"/>
              <w:right w:val="nil"/>
            </w:tcBorders>
            <w:shd w:val="clear" w:color="auto" w:fill="auto"/>
          </w:tcPr>
          <w:p w14:paraId="26AC0EAE" w14:textId="77777777" w:rsidR="006F73E8" w:rsidRPr="00F839CC" w:rsidRDefault="006F73E8" w:rsidP="00D779C2">
            <w:pPr>
              <w:rPr>
                <w:sz w:val="18"/>
              </w:rPr>
            </w:pPr>
          </w:p>
        </w:tc>
        <w:tc>
          <w:tcPr>
            <w:tcW w:w="6507" w:type="dxa"/>
            <w:tcBorders>
              <w:top w:val="nil"/>
              <w:left w:val="nil"/>
              <w:bottom w:val="nil"/>
              <w:right w:val="nil"/>
            </w:tcBorders>
            <w:shd w:val="clear" w:color="auto" w:fill="auto"/>
          </w:tcPr>
          <w:p w14:paraId="31BBE288" w14:textId="77777777" w:rsidR="006F73E8" w:rsidRPr="003A7AD5" w:rsidRDefault="006F73E8" w:rsidP="00D779C2">
            <w:pPr>
              <w:pStyle w:val="Overskrift3"/>
            </w:pPr>
            <w:bookmarkStart w:id="85" w:name="_Toc12458395"/>
            <w:r>
              <w:t>Supports, anchors and bearings</w:t>
            </w:r>
            <w:bookmarkEnd w:id="85"/>
          </w:p>
          <w:p w14:paraId="0FEE5386" w14:textId="77777777" w:rsidR="006F73E8" w:rsidRPr="003A7AD5" w:rsidRDefault="006F73E8" w:rsidP="00D779C2">
            <w:pPr>
              <w:spacing w:line="240" w:lineRule="exact"/>
              <w:rPr>
                <w:rFonts w:cs="Calibri"/>
                <w:szCs w:val="21"/>
              </w:rPr>
            </w:pPr>
          </w:p>
        </w:tc>
      </w:tr>
      <w:tr w:rsidR="006F73E8" w:rsidRPr="008A2FD6" w14:paraId="2CE31358" w14:textId="77777777" w:rsidTr="006F73E8">
        <w:tc>
          <w:tcPr>
            <w:tcW w:w="2214" w:type="dxa"/>
            <w:tcBorders>
              <w:top w:val="nil"/>
              <w:left w:val="nil"/>
              <w:bottom w:val="nil"/>
              <w:right w:val="nil"/>
            </w:tcBorders>
            <w:shd w:val="clear" w:color="auto" w:fill="auto"/>
          </w:tcPr>
          <w:p w14:paraId="123D217C" w14:textId="107B96D5" w:rsidR="006F73E8" w:rsidRPr="006F73E8" w:rsidRDefault="006F73E8" w:rsidP="006F73E8">
            <w:pPr>
              <w:rPr>
                <w:sz w:val="18"/>
              </w:rPr>
            </w:pPr>
            <w:r>
              <w:rPr>
                <w:sz w:val="18"/>
              </w:rPr>
              <w:t>Requirements shall be stated for detailed setting out of bearings on existing concrete structures.</w:t>
            </w:r>
          </w:p>
        </w:tc>
        <w:tc>
          <w:tcPr>
            <w:tcW w:w="6507" w:type="dxa"/>
            <w:tcBorders>
              <w:top w:val="nil"/>
              <w:left w:val="nil"/>
              <w:bottom w:val="nil"/>
              <w:right w:val="nil"/>
            </w:tcBorders>
            <w:shd w:val="clear" w:color="auto" w:fill="auto"/>
          </w:tcPr>
          <w:p w14:paraId="4E3A47D8" w14:textId="77777777" w:rsidR="006F73E8" w:rsidRPr="006F73E8" w:rsidRDefault="006F73E8" w:rsidP="006F73E8">
            <w:pPr>
              <w:rPr>
                <w:rFonts w:asciiTheme="minorHAnsi" w:hAnsiTheme="minorHAnsi" w:cstheme="minorHAnsi"/>
              </w:rPr>
            </w:pPr>
          </w:p>
        </w:tc>
      </w:tr>
      <w:tr w:rsidR="006F73E8" w:rsidRPr="008A2FD6" w14:paraId="411A0F89" w14:textId="77777777" w:rsidTr="006F73E8">
        <w:tc>
          <w:tcPr>
            <w:tcW w:w="2214" w:type="dxa"/>
            <w:tcBorders>
              <w:top w:val="nil"/>
              <w:left w:val="nil"/>
              <w:bottom w:val="nil"/>
              <w:right w:val="nil"/>
            </w:tcBorders>
            <w:shd w:val="clear" w:color="auto" w:fill="auto"/>
          </w:tcPr>
          <w:p w14:paraId="1E69E3B3" w14:textId="77777777" w:rsidR="006F73E8" w:rsidRPr="006F73E8" w:rsidRDefault="006F73E8" w:rsidP="006F73E8">
            <w:pPr>
              <w:rPr>
                <w:sz w:val="18"/>
              </w:rPr>
            </w:pPr>
          </w:p>
        </w:tc>
        <w:tc>
          <w:tcPr>
            <w:tcW w:w="6507" w:type="dxa"/>
            <w:tcBorders>
              <w:top w:val="nil"/>
              <w:left w:val="nil"/>
              <w:bottom w:val="nil"/>
              <w:right w:val="nil"/>
            </w:tcBorders>
            <w:shd w:val="clear" w:color="auto" w:fill="auto"/>
          </w:tcPr>
          <w:p w14:paraId="5F50FD80" w14:textId="77777777" w:rsidR="006F73E8" w:rsidRPr="006F73E8" w:rsidRDefault="006F73E8" w:rsidP="006F73E8">
            <w:pPr>
              <w:rPr>
                <w:rFonts w:asciiTheme="minorHAnsi" w:hAnsiTheme="minorHAnsi" w:cstheme="minorHAnsi"/>
              </w:rPr>
            </w:pPr>
          </w:p>
        </w:tc>
      </w:tr>
      <w:tr w:rsidR="006F73E8" w:rsidRPr="008A2FD6" w14:paraId="10122C04" w14:textId="77777777" w:rsidTr="006F73E8">
        <w:tc>
          <w:tcPr>
            <w:tcW w:w="2214" w:type="dxa"/>
            <w:tcBorders>
              <w:top w:val="nil"/>
              <w:left w:val="nil"/>
              <w:bottom w:val="nil"/>
              <w:right w:val="nil"/>
            </w:tcBorders>
            <w:shd w:val="clear" w:color="auto" w:fill="auto"/>
          </w:tcPr>
          <w:p w14:paraId="1FD2D429" w14:textId="1A526734" w:rsidR="006F73E8" w:rsidRPr="009E6DDB" w:rsidRDefault="006F73E8" w:rsidP="006F73E8">
            <w:pPr>
              <w:rPr>
                <w:spacing w:val="-4"/>
                <w:sz w:val="18"/>
              </w:rPr>
            </w:pPr>
            <w:r w:rsidRPr="009E6DDB">
              <w:rPr>
                <w:spacing w:val="-4"/>
                <w:sz w:val="18"/>
              </w:rPr>
              <w:t>Tolerances of horizontal and vertical location in relation to existing structures (e.g. support or bearings) shall be stated, if they do not appear from/ are not included in DS/EN 1090-2.</w:t>
            </w:r>
          </w:p>
        </w:tc>
        <w:tc>
          <w:tcPr>
            <w:tcW w:w="6507" w:type="dxa"/>
            <w:tcBorders>
              <w:top w:val="nil"/>
              <w:left w:val="nil"/>
              <w:bottom w:val="nil"/>
              <w:right w:val="nil"/>
            </w:tcBorders>
            <w:shd w:val="clear" w:color="auto" w:fill="auto"/>
          </w:tcPr>
          <w:p w14:paraId="7621F71E" w14:textId="77777777" w:rsidR="006F73E8" w:rsidRPr="006F73E8" w:rsidRDefault="006F73E8" w:rsidP="006F73E8">
            <w:pPr>
              <w:rPr>
                <w:rFonts w:asciiTheme="minorHAnsi" w:hAnsiTheme="minorHAnsi" w:cstheme="minorHAnsi"/>
              </w:rPr>
            </w:pPr>
          </w:p>
        </w:tc>
      </w:tr>
      <w:tr w:rsidR="006F73E8" w:rsidRPr="008A2FD6" w14:paraId="019631E2" w14:textId="77777777" w:rsidTr="006F73E8">
        <w:tc>
          <w:tcPr>
            <w:tcW w:w="2214" w:type="dxa"/>
            <w:tcBorders>
              <w:top w:val="nil"/>
              <w:left w:val="nil"/>
              <w:bottom w:val="nil"/>
              <w:right w:val="nil"/>
            </w:tcBorders>
            <w:shd w:val="clear" w:color="auto" w:fill="auto"/>
          </w:tcPr>
          <w:p w14:paraId="242F6182" w14:textId="77777777" w:rsidR="006F73E8" w:rsidRPr="006F73E8" w:rsidRDefault="006F73E8" w:rsidP="006F73E8">
            <w:pPr>
              <w:rPr>
                <w:sz w:val="18"/>
              </w:rPr>
            </w:pPr>
          </w:p>
        </w:tc>
        <w:tc>
          <w:tcPr>
            <w:tcW w:w="6507" w:type="dxa"/>
            <w:tcBorders>
              <w:top w:val="nil"/>
              <w:left w:val="nil"/>
              <w:bottom w:val="nil"/>
              <w:right w:val="nil"/>
            </w:tcBorders>
            <w:shd w:val="clear" w:color="auto" w:fill="auto"/>
          </w:tcPr>
          <w:p w14:paraId="48BC79B7" w14:textId="77777777" w:rsidR="006F73E8" w:rsidRPr="006F73E8" w:rsidRDefault="006F73E8" w:rsidP="006F73E8">
            <w:pPr>
              <w:rPr>
                <w:rFonts w:asciiTheme="minorHAnsi" w:hAnsiTheme="minorHAnsi" w:cstheme="minorHAnsi"/>
              </w:rPr>
            </w:pPr>
          </w:p>
        </w:tc>
      </w:tr>
      <w:tr w:rsidR="006F73E8" w:rsidRPr="008A2FD6" w14:paraId="5FAC461A" w14:textId="77777777" w:rsidTr="006F73E8">
        <w:tc>
          <w:tcPr>
            <w:tcW w:w="2214" w:type="dxa"/>
            <w:tcBorders>
              <w:top w:val="nil"/>
              <w:left w:val="nil"/>
              <w:bottom w:val="nil"/>
              <w:right w:val="nil"/>
            </w:tcBorders>
            <w:shd w:val="clear" w:color="auto" w:fill="auto"/>
          </w:tcPr>
          <w:p w14:paraId="7A045AC1" w14:textId="77777777" w:rsidR="006F73E8" w:rsidRPr="006F73E8" w:rsidRDefault="006F73E8" w:rsidP="006F73E8">
            <w:pPr>
              <w:rPr>
                <w:sz w:val="18"/>
              </w:rPr>
            </w:pPr>
            <w:r>
              <w:rPr>
                <w:sz w:val="18"/>
              </w:rPr>
              <w:t>Where the Contractor shall supply embedded items for fixings, the following may also be stated:</w:t>
            </w:r>
          </w:p>
        </w:tc>
        <w:tc>
          <w:tcPr>
            <w:tcW w:w="6507" w:type="dxa"/>
            <w:tcBorders>
              <w:top w:val="nil"/>
              <w:left w:val="nil"/>
              <w:bottom w:val="nil"/>
              <w:right w:val="nil"/>
            </w:tcBorders>
            <w:shd w:val="clear" w:color="auto" w:fill="auto"/>
          </w:tcPr>
          <w:p w14:paraId="141A8C0A" w14:textId="77777777" w:rsidR="006F73E8" w:rsidRPr="006F73E8" w:rsidRDefault="006F73E8" w:rsidP="006F73E8">
            <w:pPr>
              <w:rPr>
                <w:rFonts w:asciiTheme="minorHAnsi" w:hAnsiTheme="minorHAnsi" w:cstheme="minorHAnsi"/>
              </w:rPr>
            </w:pPr>
            <w:r>
              <w:rPr>
                <w:rFonts w:asciiTheme="minorHAnsi" w:hAnsiTheme="minorHAnsi"/>
              </w:rPr>
              <w:t>The Contractor shall provide templates for use in setting-out the anchor bolts for the following bolt groups:</w:t>
            </w:r>
          </w:p>
          <w:p w14:paraId="597B0644" w14:textId="5DCB9AEB" w:rsidR="006F73E8" w:rsidRPr="006F73E8" w:rsidRDefault="00AC4F9D" w:rsidP="006F73E8">
            <w:pPr>
              <w:rPr>
                <w:rFonts w:asciiTheme="minorHAnsi" w:hAnsiTheme="minorHAnsi" w:cstheme="minorHAnsi"/>
              </w:rPr>
            </w:pPr>
            <w:r>
              <w:rPr>
                <w:rFonts w:asciiTheme="minorHAnsi" w:hAnsiTheme="minorHAnsi"/>
              </w:rPr>
              <w:t>”...”</w:t>
            </w:r>
          </w:p>
        </w:tc>
      </w:tr>
      <w:tr w:rsidR="00F50B67" w:rsidRPr="008A2FD6" w14:paraId="2EA20EDD" w14:textId="77777777" w:rsidTr="006F73E8">
        <w:tc>
          <w:tcPr>
            <w:tcW w:w="2214" w:type="dxa"/>
            <w:tcBorders>
              <w:top w:val="nil"/>
              <w:left w:val="nil"/>
              <w:bottom w:val="nil"/>
              <w:right w:val="nil"/>
            </w:tcBorders>
            <w:shd w:val="clear" w:color="auto" w:fill="auto"/>
          </w:tcPr>
          <w:p w14:paraId="078DA0B2" w14:textId="77777777" w:rsidR="00F50B67" w:rsidRPr="006F73E8" w:rsidRDefault="00F50B67" w:rsidP="006F73E8">
            <w:pPr>
              <w:rPr>
                <w:sz w:val="18"/>
              </w:rPr>
            </w:pPr>
          </w:p>
        </w:tc>
        <w:tc>
          <w:tcPr>
            <w:tcW w:w="6507" w:type="dxa"/>
            <w:tcBorders>
              <w:top w:val="nil"/>
              <w:left w:val="nil"/>
              <w:bottom w:val="nil"/>
              <w:right w:val="nil"/>
            </w:tcBorders>
            <w:shd w:val="clear" w:color="auto" w:fill="auto"/>
          </w:tcPr>
          <w:p w14:paraId="5F5A84B5" w14:textId="77777777" w:rsidR="00F50B67" w:rsidRPr="006F73E8" w:rsidRDefault="00F50B67" w:rsidP="006F73E8">
            <w:pPr>
              <w:rPr>
                <w:rFonts w:asciiTheme="minorHAnsi" w:hAnsiTheme="minorHAnsi" w:cstheme="minorHAnsi"/>
              </w:rPr>
            </w:pPr>
          </w:p>
        </w:tc>
      </w:tr>
      <w:tr w:rsidR="00F50B67" w:rsidRPr="008A2FD6" w14:paraId="00996CDD" w14:textId="77777777" w:rsidTr="006F73E8">
        <w:tc>
          <w:tcPr>
            <w:tcW w:w="2214" w:type="dxa"/>
            <w:tcBorders>
              <w:top w:val="nil"/>
              <w:left w:val="nil"/>
              <w:bottom w:val="nil"/>
              <w:right w:val="nil"/>
            </w:tcBorders>
            <w:shd w:val="clear" w:color="auto" w:fill="auto"/>
          </w:tcPr>
          <w:p w14:paraId="5F85A032" w14:textId="3DEAB6F9" w:rsidR="00F50B67" w:rsidRPr="006F73E8" w:rsidRDefault="00F50B67" w:rsidP="006F73E8">
            <w:pPr>
              <w:rPr>
                <w:sz w:val="18"/>
              </w:rPr>
            </w:pPr>
            <w:r>
              <w:rPr>
                <w:sz w:val="18"/>
              </w:rPr>
              <w:t>Where grouting is to be performed:</w:t>
            </w:r>
          </w:p>
        </w:tc>
        <w:tc>
          <w:tcPr>
            <w:tcW w:w="6507" w:type="dxa"/>
            <w:tcBorders>
              <w:top w:val="nil"/>
              <w:left w:val="nil"/>
              <w:bottom w:val="nil"/>
              <w:right w:val="nil"/>
            </w:tcBorders>
            <w:shd w:val="clear" w:color="auto" w:fill="auto"/>
          </w:tcPr>
          <w:p w14:paraId="245F8C63" w14:textId="5913C282" w:rsidR="00F50B67" w:rsidRPr="006F73E8" w:rsidRDefault="00F50B67" w:rsidP="006F73E8">
            <w:pPr>
              <w:rPr>
                <w:rFonts w:asciiTheme="minorHAnsi" w:hAnsiTheme="minorHAnsi" w:cstheme="minorHAnsi"/>
              </w:rPr>
            </w:pPr>
            <w:r>
              <w:rPr>
                <w:rFonts w:asciiTheme="minorHAnsi" w:hAnsiTheme="minorHAnsi"/>
              </w:rPr>
              <w:t>Grouting shall be carried out in compliance with DS/EN 1504-4, Principle 4, Method 4.4.</w:t>
            </w:r>
          </w:p>
        </w:tc>
      </w:tr>
      <w:tr w:rsidR="00F50B67" w:rsidRPr="008A2FD6" w14:paraId="2075C1AB" w14:textId="77777777" w:rsidTr="006F73E8">
        <w:tc>
          <w:tcPr>
            <w:tcW w:w="2214" w:type="dxa"/>
            <w:tcBorders>
              <w:top w:val="nil"/>
              <w:left w:val="nil"/>
              <w:bottom w:val="nil"/>
              <w:right w:val="nil"/>
            </w:tcBorders>
            <w:shd w:val="clear" w:color="auto" w:fill="auto"/>
          </w:tcPr>
          <w:p w14:paraId="2EFBDE67" w14:textId="77777777" w:rsidR="00F50B67" w:rsidRDefault="00F50B67" w:rsidP="006F73E8">
            <w:pPr>
              <w:rPr>
                <w:sz w:val="18"/>
              </w:rPr>
            </w:pPr>
          </w:p>
        </w:tc>
        <w:tc>
          <w:tcPr>
            <w:tcW w:w="6507" w:type="dxa"/>
            <w:tcBorders>
              <w:top w:val="nil"/>
              <w:left w:val="nil"/>
              <w:bottom w:val="nil"/>
              <w:right w:val="nil"/>
            </w:tcBorders>
            <w:shd w:val="clear" w:color="auto" w:fill="auto"/>
          </w:tcPr>
          <w:p w14:paraId="0F8FF34E" w14:textId="78B9FE9E" w:rsidR="00F50B67" w:rsidRDefault="00F50B67" w:rsidP="006F73E8">
            <w:pPr>
              <w:rPr>
                <w:rFonts w:asciiTheme="minorHAnsi" w:hAnsiTheme="minorHAnsi" w:cstheme="minorHAnsi"/>
              </w:rPr>
            </w:pPr>
            <w:r>
              <w:rPr>
                <w:rFonts w:asciiTheme="minorHAnsi" w:hAnsiTheme="minorHAnsi"/>
              </w:rPr>
              <w:t>Grouting should obtain a strength of minimum ”…” before impacting.</w:t>
            </w:r>
          </w:p>
        </w:tc>
      </w:tr>
      <w:tr w:rsidR="006F73E8" w:rsidRPr="008A2FD6" w14:paraId="343CA32B" w14:textId="77777777" w:rsidTr="006F73E8">
        <w:tc>
          <w:tcPr>
            <w:tcW w:w="2214" w:type="dxa"/>
            <w:tcBorders>
              <w:top w:val="nil"/>
              <w:left w:val="nil"/>
              <w:bottom w:val="nil"/>
              <w:right w:val="nil"/>
            </w:tcBorders>
            <w:shd w:val="clear" w:color="auto" w:fill="auto"/>
          </w:tcPr>
          <w:p w14:paraId="6F0A46C2" w14:textId="77777777" w:rsidR="006F73E8" w:rsidRPr="006F73E8" w:rsidRDefault="006F73E8" w:rsidP="006F73E8">
            <w:pPr>
              <w:rPr>
                <w:sz w:val="18"/>
              </w:rPr>
            </w:pPr>
          </w:p>
        </w:tc>
        <w:tc>
          <w:tcPr>
            <w:tcW w:w="6507" w:type="dxa"/>
            <w:tcBorders>
              <w:top w:val="nil"/>
              <w:left w:val="nil"/>
              <w:bottom w:val="nil"/>
              <w:right w:val="nil"/>
            </w:tcBorders>
            <w:shd w:val="clear" w:color="auto" w:fill="auto"/>
          </w:tcPr>
          <w:p w14:paraId="78496F38" w14:textId="77777777" w:rsidR="006F73E8" w:rsidRPr="006F73E8" w:rsidRDefault="006F73E8" w:rsidP="006F73E8">
            <w:pPr>
              <w:rPr>
                <w:rFonts w:asciiTheme="minorHAnsi" w:hAnsiTheme="minorHAnsi" w:cstheme="minorHAnsi"/>
              </w:rPr>
            </w:pPr>
          </w:p>
        </w:tc>
      </w:tr>
      <w:tr w:rsidR="006F73E8" w:rsidRPr="008A2FD6" w14:paraId="10576413" w14:textId="77777777" w:rsidTr="006F73E8">
        <w:tc>
          <w:tcPr>
            <w:tcW w:w="2214" w:type="dxa"/>
            <w:tcBorders>
              <w:top w:val="nil"/>
              <w:left w:val="nil"/>
              <w:bottom w:val="nil"/>
              <w:right w:val="nil"/>
            </w:tcBorders>
            <w:shd w:val="clear" w:color="auto" w:fill="auto"/>
          </w:tcPr>
          <w:p w14:paraId="154C6AC9" w14:textId="0A00E33F" w:rsidR="006F73E8" w:rsidRPr="009E6DDB" w:rsidRDefault="006F73E8" w:rsidP="006F73E8">
            <w:pPr>
              <w:rPr>
                <w:spacing w:val="-6"/>
                <w:sz w:val="18"/>
              </w:rPr>
            </w:pPr>
            <w:r w:rsidRPr="009E6DDB">
              <w:rPr>
                <w:spacing w:val="-6"/>
                <w:sz w:val="18"/>
              </w:rPr>
              <w:t>Any tightened requirements shall be stated for the sur</w:t>
            </w:r>
            <w:r w:rsidR="009E6DDB" w:rsidRPr="009E6DDB">
              <w:rPr>
                <w:spacing w:val="-6"/>
                <w:sz w:val="18"/>
              </w:rPr>
              <w:softHyphen/>
            </w:r>
            <w:r w:rsidRPr="009E6DDB">
              <w:rPr>
                <w:spacing w:val="-6"/>
                <w:sz w:val="18"/>
              </w:rPr>
              <w:t>face style of welds in excess of the requirements in GWS Struct</w:t>
            </w:r>
            <w:r w:rsidR="009E6DDB">
              <w:rPr>
                <w:spacing w:val="-6"/>
                <w:sz w:val="18"/>
              </w:rPr>
              <w:softHyphen/>
            </w:r>
            <w:r w:rsidRPr="009E6DDB">
              <w:rPr>
                <w:spacing w:val="-6"/>
                <w:sz w:val="18"/>
              </w:rPr>
              <w:t xml:space="preserve">ural Steelwork, section 3.3.5. </w:t>
            </w:r>
          </w:p>
        </w:tc>
        <w:tc>
          <w:tcPr>
            <w:tcW w:w="6507" w:type="dxa"/>
            <w:tcBorders>
              <w:top w:val="nil"/>
              <w:left w:val="nil"/>
              <w:bottom w:val="nil"/>
              <w:right w:val="nil"/>
            </w:tcBorders>
            <w:shd w:val="clear" w:color="auto" w:fill="auto"/>
          </w:tcPr>
          <w:p w14:paraId="2FA96368" w14:textId="1A3F1BD7" w:rsidR="006F73E8" w:rsidRPr="006F73E8" w:rsidRDefault="006F73E8" w:rsidP="006F73E8">
            <w:pPr>
              <w:rPr>
                <w:rFonts w:asciiTheme="minorHAnsi" w:hAnsiTheme="minorHAnsi" w:cstheme="minorHAnsi"/>
              </w:rPr>
            </w:pPr>
            <w:r>
              <w:rPr>
                <w:rFonts w:asciiTheme="minorHAnsi" w:hAnsiTheme="minorHAnsi"/>
              </w:rPr>
              <w:t>Special requirements for the grinding of welds are shown on drawing ”…”</w:t>
            </w:r>
          </w:p>
        </w:tc>
      </w:tr>
      <w:tr w:rsidR="006F73E8" w:rsidRPr="008A2FD6" w14:paraId="08F8CDD1" w14:textId="77777777" w:rsidTr="006F73E8">
        <w:tc>
          <w:tcPr>
            <w:tcW w:w="2214" w:type="dxa"/>
            <w:tcBorders>
              <w:top w:val="nil"/>
              <w:left w:val="nil"/>
              <w:bottom w:val="nil"/>
              <w:right w:val="nil"/>
            </w:tcBorders>
            <w:shd w:val="clear" w:color="auto" w:fill="auto"/>
          </w:tcPr>
          <w:p w14:paraId="03A6F7D6" w14:textId="77777777" w:rsidR="006F73E8" w:rsidRPr="006F73E8" w:rsidRDefault="006F73E8" w:rsidP="006F73E8">
            <w:pPr>
              <w:rPr>
                <w:sz w:val="18"/>
              </w:rPr>
            </w:pPr>
          </w:p>
        </w:tc>
        <w:tc>
          <w:tcPr>
            <w:tcW w:w="6507" w:type="dxa"/>
            <w:tcBorders>
              <w:top w:val="nil"/>
              <w:left w:val="nil"/>
              <w:bottom w:val="nil"/>
              <w:right w:val="nil"/>
            </w:tcBorders>
            <w:shd w:val="clear" w:color="auto" w:fill="auto"/>
          </w:tcPr>
          <w:p w14:paraId="377E726F" w14:textId="77777777" w:rsidR="006F73E8" w:rsidRPr="006F73E8" w:rsidRDefault="006F73E8" w:rsidP="006F73E8">
            <w:pPr>
              <w:rPr>
                <w:rFonts w:asciiTheme="minorHAnsi" w:hAnsiTheme="minorHAnsi" w:cstheme="minorHAnsi"/>
              </w:rPr>
            </w:pPr>
          </w:p>
        </w:tc>
      </w:tr>
      <w:tr w:rsidR="006F73E8" w:rsidRPr="008A2FD6" w14:paraId="7831B20F" w14:textId="77777777" w:rsidTr="006F73E8">
        <w:tc>
          <w:tcPr>
            <w:tcW w:w="2214" w:type="dxa"/>
            <w:tcBorders>
              <w:top w:val="nil"/>
              <w:left w:val="nil"/>
              <w:bottom w:val="nil"/>
              <w:right w:val="nil"/>
            </w:tcBorders>
            <w:shd w:val="clear" w:color="auto" w:fill="auto"/>
          </w:tcPr>
          <w:p w14:paraId="4BFC74F6" w14:textId="77777777" w:rsidR="006F73E8" w:rsidRPr="006F73E8" w:rsidRDefault="006F73E8" w:rsidP="006F73E8">
            <w:pPr>
              <w:rPr>
                <w:sz w:val="18"/>
              </w:rPr>
            </w:pPr>
            <w:r>
              <w:rPr>
                <w:sz w:val="18"/>
              </w:rPr>
              <w:t>Special requirements for checking measurement shall be stated</w:t>
            </w:r>
          </w:p>
        </w:tc>
        <w:tc>
          <w:tcPr>
            <w:tcW w:w="6507" w:type="dxa"/>
            <w:tcBorders>
              <w:top w:val="nil"/>
              <w:left w:val="nil"/>
              <w:bottom w:val="nil"/>
              <w:right w:val="nil"/>
            </w:tcBorders>
            <w:shd w:val="clear" w:color="auto" w:fill="auto"/>
          </w:tcPr>
          <w:p w14:paraId="2F1FD763" w14:textId="77777777" w:rsidR="006F73E8" w:rsidRPr="006F73E8" w:rsidRDefault="006F73E8" w:rsidP="006F73E8">
            <w:pPr>
              <w:rPr>
                <w:rFonts w:asciiTheme="minorHAnsi" w:hAnsiTheme="minorHAnsi" w:cstheme="minorHAnsi"/>
              </w:rPr>
            </w:pPr>
            <w:r>
              <w:rPr>
                <w:rFonts w:asciiTheme="minorHAnsi" w:hAnsiTheme="minorHAnsi"/>
              </w:rPr>
              <w:t>As part of the Contractor's normal checking measurements of the completed structure, checking measurements shall be carried out and documentation of the following dimensions shall be stated:</w:t>
            </w:r>
          </w:p>
          <w:p w14:paraId="7396B885" w14:textId="249B869F" w:rsidR="006F73E8" w:rsidRPr="006F73E8" w:rsidRDefault="00AC4F9D" w:rsidP="006F73E8">
            <w:pPr>
              <w:rPr>
                <w:rFonts w:asciiTheme="minorHAnsi" w:hAnsiTheme="minorHAnsi" w:cstheme="minorHAnsi"/>
              </w:rPr>
            </w:pPr>
            <w:r>
              <w:rPr>
                <w:rFonts w:asciiTheme="minorHAnsi" w:hAnsiTheme="minorHAnsi"/>
              </w:rPr>
              <w:t>”...”</w:t>
            </w:r>
          </w:p>
        </w:tc>
      </w:tr>
      <w:tr w:rsidR="006F73E8" w:rsidRPr="008A2FD6" w14:paraId="460B307F" w14:textId="77777777" w:rsidTr="006F73E8">
        <w:tc>
          <w:tcPr>
            <w:tcW w:w="2214" w:type="dxa"/>
            <w:tcBorders>
              <w:top w:val="nil"/>
              <w:left w:val="nil"/>
              <w:bottom w:val="nil"/>
              <w:right w:val="nil"/>
            </w:tcBorders>
            <w:shd w:val="clear" w:color="auto" w:fill="auto"/>
          </w:tcPr>
          <w:p w14:paraId="2588F172" w14:textId="77777777" w:rsidR="006F73E8" w:rsidRPr="006F73E8" w:rsidRDefault="006F73E8" w:rsidP="006F73E8">
            <w:pPr>
              <w:rPr>
                <w:sz w:val="18"/>
              </w:rPr>
            </w:pPr>
          </w:p>
        </w:tc>
        <w:tc>
          <w:tcPr>
            <w:tcW w:w="6507" w:type="dxa"/>
            <w:tcBorders>
              <w:top w:val="nil"/>
              <w:left w:val="nil"/>
              <w:bottom w:val="nil"/>
              <w:right w:val="nil"/>
            </w:tcBorders>
            <w:shd w:val="clear" w:color="auto" w:fill="auto"/>
          </w:tcPr>
          <w:p w14:paraId="11A36FF8" w14:textId="77777777" w:rsidR="006F73E8" w:rsidRPr="006F73E8" w:rsidRDefault="006F73E8" w:rsidP="006F73E8">
            <w:pPr>
              <w:rPr>
                <w:rFonts w:asciiTheme="minorHAnsi" w:hAnsiTheme="minorHAnsi" w:cstheme="minorHAnsi"/>
              </w:rPr>
            </w:pPr>
          </w:p>
        </w:tc>
      </w:tr>
      <w:tr w:rsidR="006F73E8" w:rsidRPr="008A2FD6" w14:paraId="54A0DC86" w14:textId="77777777" w:rsidTr="006F73E8">
        <w:tc>
          <w:tcPr>
            <w:tcW w:w="2214" w:type="dxa"/>
            <w:tcBorders>
              <w:top w:val="nil"/>
              <w:left w:val="nil"/>
              <w:bottom w:val="nil"/>
              <w:right w:val="nil"/>
            </w:tcBorders>
            <w:shd w:val="clear" w:color="auto" w:fill="auto"/>
          </w:tcPr>
          <w:p w14:paraId="365042D7" w14:textId="7354E1A0" w:rsidR="006F73E8" w:rsidRPr="006F73E8" w:rsidRDefault="006F73E8" w:rsidP="006F73E8">
            <w:pPr>
              <w:rPr>
                <w:sz w:val="18"/>
              </w:rPr>
            </w:pPr>
            <w:r>
              <w:rPr>
                <w:sz w:val="18"/>
              </w:rPr>
              <w:t xml:space="preserve">Tolerances for bearings shall be stated separately (Please note: small, too large, spherical or pot bearings) </w:t>
            </w:r>
          </w:p>
          <w:p w14:paraId="40210F9E" w14:textId="77777777" w:rsidR="006F73E8" w:rsidRPr="006F73E8" w:rsidRDefault="006F73E8" w:rsidP="006F73E8">
            <w:pPr>
              <w:rPr>
                <w:sz w:val="18"/>
              </w:rPr>
            </w:pPr>
          </w:p>
        </w:tc>
        <w:tc>
          <w:tcPr>
            <w:tcW w:w="6507" w:type="dxa"/>
            <w:tcBorders>
              <w:top w:val="nil"/>
              <w:left w:val="nil"/>
              <w:bottom w:val="nil"/>
              <w:right w:val="nil"/>
            </w:tcBorders>
            <w:shd w:val="clear" w:color="auto" w:fill="auto"/>
          </w:tcPr>
          <w:p w14:paraId="4F60EE40" w14:textId="77777777" w:rsidR="006F73E8" w:rsidRPr="006F73E8" w:rsidRDefault="006F73E8" w:rsidP="006F73E8">
            <w:pPr>
              <w:rPr>
                <w:rFonts w:asciiTheme="minorHAnsi" w:hAnsiTheme="minorHAnsi" w:cstheme="minorHAnsi"/>
              </w:rPr>
            </w:pPr>
          </w:p>
        </w:tc>
      </w:tr>
      <w:tr w:rsidR="006F73E8" w:rsidRPr="008A2FD6" w14:paraId="6CC88A75" w14:textId="77777777" w:rsidTr="006F73E8">
        <w:tc>
          <w:tcPr>
            <w:tcW w:w="2214" w:type="dxa"/>
            <w:tcBorders>
              <w:top w:val="nil"/>
              <w:left w:val="nil"/>
              <w:bottom w:val="nil"/>
              <w:right w:val="nil"/>
            </w:tcBorders>
            <w:shd w:val="clear" w:color="auto" w:fill="auto"/>
          </w:tcPr>
          <w:p w14:paraId="3A38E143" w14:textId="059D5EBB" w:rsidR="006F73E8" w:rsidRPr="006F73E8" w:rsidRDefault="006F73E8" w:rsidP="006F73E8">
            <w:pPr>
              <w:rPr>
                <w:sz w:val="18"/>
              </w:rPr>
            </w:pPr>
            <w:r>
              <w:rPr>
                <w:sz w:val="18"/>
              </w:rPr>
              <w:t>Special requirements for contact surfaces in bolting assemblies shall be stated here or in drawings:</w:t>
            </w:r>
          </w:p>
        </w:tc>
        <w:tc>
          <w:tcPr>
            <w:tcW w:w="6507" w:type="dxa"/>
            <w:tcBorders>
              <w:top w:val="nil"/>
              <w:left w:val="nil"/>
              <w:bottom w:val="nil"/>
              <w:right w:val="nil"/>
            </w:tcBorders>
            <w:shd w:val="clear" w:color="auto" w:fill="auto"/>
          </w:tcPr>
          <w:p w14:paraId="3326A65A" w14:textId="4B79AAEB" w:rsidR="006F73E8" w:rsidRPr="006F73E8" w:rsidRDefault="006F73E8" w:rsidP="006F73E8">
            <w:pPr>
              <w:rPr>
                <w:rFonts w:asciiTheme="minorHAnsi" w:hAnsiTheme="minorHAnsi" w:cstheme="minorHAnsi"/>
              </w:rPr>
            </w:pPr>
            <w:r>
              <w:rPr>
                <w:rFonts w:asciiTheme="minorHAnsi" w:hAnsiTheme="minorHAnsi"/>
              </w:rPr>
              <w:t>Contact surfaces for contact surfaces in bolting assemblies shall be plane. The deviation shall be less than 0.2% [2‰] of the short side of the surface. The deviation is defined as the total distance between two parallel, limiting planes.</w:t>
            </w:r>
          </w:p>
        </w:tc>
      </w:tr>
      <w:tr w:rsidR="006847D3" w:rsidRPr="008A2FD6" w14:paraId="41662070" w14:textId="77777777" w:rsidTr="006F73E8">
        <w:tc>
          <w:tcPr>
            <w:tcW w:w="2214" w:type="dxa"/>
            <w:tcBorders>
              <w:top w:val="nil"/>
              <w:left w:val="nil"/>
              <w:bottom w:val="nil"/>
              <w:right w:val="nil"/>
            </w:tcBorders>
            <w:shd w:val="clear" w:color="auto" w:fill="auto"/>
          </w:tcPr>
          <w:p w14:paraId="54774851" w14:textId="77777777" w:rsidR="006847D3" w:rsidRPr="006F73E8" w:rsidRDefault="006847D3" w:rsidP="006F73E8">
            <w:pPr>
              <w:rPr>
                <w:sz w:val="18"/>
              </w:rPr>
            </w:pPr>
          </w:p>
        </w:tc>
        <w:tc>
          <w:tcPr>
            <w:tcW w:w="6507" w:type="dxa"/>
            <w:tcBorders>
              <w:top w:val="nil"/>
              <w:left w:val="nil"/>
              <w:bottom w:val="nil"/>
              <w:right w:val="nil"/>
            </w:tcBorders>
            <w:shd w:val="clear" w:color="auto" w:fill="auto"/>
          </w:tcPr>
          <w:p w14:paraId="7F1E1DB2" w14:textId="77777777" w:rsidR="006847D3" w:rsidRPr="006F73E8" w:rsidRDefault="006847D3" w:rsidP="006F73E8">
            <w:pPr>
              <w:rPr>
                <w:rFonts w:asciiTheme="minorHAnsi" w:hAnsiTheme="minorHAnsi" w:cstheme="minorHAnsi"/>
              </w:rPr>
            </w:pPr>
          </w:p>
        </w:tc>
      </w:tr>
      <w:tr w:rsidR="006847D3" w:rsidRPr="008A2FD6" w14:paraId="633516C6" w14:textId="77777777" w:rsidTr="006F73E8">
        <w:tc>
          <w:tcPr>
            <w:tcW w:w="2214" w:type="dxa"/>
            <w:tcBorders>
              <w:top w:val="nil"/>
              <w:left w:val="nil"/>
              <w:bottom w:val="nil"/>
              <w:right w:val="nil"/>
            </w:tcBorders>
            <w:shd w:val="clear" w:color="auto" w:fill="auto"/>
          </w:tcPr>
          <w:p w14:paraId="0F4635D1" w14:textId="3DF1021E" w:rsidR="006847D3" w:rsidRPr="006F73E8" w:rsidRDefault="006847D3" w:rsidP="006F73E8">
            <w:pPr>
              <w:rPr>
                <w:sz w:val="18"/>
              </w:rPr>
            </w:pPr>
            <w:r>
              <w:rPr>
                <w:sz w:val="18"/>
              </w:rPr>
              <w:lastRenderedPageBreak/>
              <w:t>Where anchors are drilled into the concrete:</w:t>
            </w:r>
          </w:p>
        </w:tc>
        <w:tc>
          <w:tcPr>
            <w:tcW w:w="6507" w:type="dxa"/>
            <w:tcBorders>
              <w:top w:val="nil"/>
              <w:left w:val="nil"/>
              <w:bottom w:val="nil"/>
              <w:right w:val="nil"/>
            </w:tcBorders>
            <w:shd w:val="clear" w:color="auto" w:fill="auto"/>
          </w:tcPr>
          <w:p w14:paraId="138B547E" w14:textId="4CD13FEA" w:rsidR="006847D3" w:rsidRPr="006F73E8" w:rsidRDefault="006847D3" w:rsidP="006F73E8">
            <w:pPr>
              <w:rPr>
                <w:rFonts w:asciiTheme="minorHAnsi" w:hAnsiTheme="minorHAnsi" w:cstheme="minorHAnsi"/>
              </w:rPr>
            </w:pPr>
            <w:r>
              <w:rPr>
                <w:rFonts w:asciiTheme="minorHAnsi" w:hAnsiTheme="minorHAnsi"/>
              </w:rPr>
              <w:t>On stainless anchors, threads shall have applied lubrication as well as be tightened to the maximum torque specified by the Supplier and secured with check nuts. Thus, torque forces indicated in the General Note do not apply to adhesive anchorages.</w:t>
            </w:r>
          </w:p>
        </w:tc>
      </w:tr>
      <w:tr w:rsidR="006F73E8" w:rsidRPr="004F2E92" w14:paraId="43D73374" w14:textId="77777777" w:rsidTr="00D779C2">
        <w:tc>
          <w:tcPr>
            <w:tcW w:w="2214" w:type="dxa"/>
            <w:tcBorders>
              <w:top w:val="nil"/>
              <w:left w:val="nil"/>
              <w:bottom w:val="nil"/>
              <w:right w:val="nil"/>
            </w:tcBorders>
            <w:shd w:val="clear" w:color="auto" w:fill="auto"/>
          </w:tcPr>
          <w:p w14:paraId="64749A72" w14:textId="77777777" w:rsidR="006F73E8" w:rsidRPr="00F839CC" w:rsidRDefault="006F73E8" w:rsidP="00D779C2">
            <w:pPr>
              <w:rPr>
                <w:sz w:val="18"/>
              </w:rPr>
            </w:pPr>
          </w:p>
        </w:tc>
        <w:tc>
          <w:tcPr>
            <w:tcW w:w="6507" w:type="dxa"/>
            <w:tcBorders>
              <w:top w:val="nil"/>
              <w:left w:val="nil"/>
              <w:bottom w:val="nil"/>
              <w:right w:val="nil"/>
            </w:tcBorders>
            <w:shd w:val="clear" w:color="auto" w:fill="auto"/>
          </w:tcPr>
          <w:p w14:paraId="6855EFA3" w14:textId="77777777" w:rsidR="006F73E8" w:rsidRPr="00F839CC" w:rsidRDefault="006F73E8" w:rsidP="00D779C2">
            <w:pPr>
              <w:rPr>
                <w:rFonts w:asciiTheme="minorHAnsi" w:hAnsiTheme="minorHAnsi" w:cstheme="minorHAnsi"/>
              </w:rPr>
            </w:pPr>
          </w:p>
        </w:tc>
      </w:tr>
      <w:tr w:rsidR="006F73E8" w:rsidRPr="004F2E92" w14:paraId="6E296837" w14:textId="77777777" w:rsidTr="00D779C2">
        <w:tc>
          <w:tcPr>
            <w:tcW w:w="2214" w:type="dxa"/>
            <w:tcBorders>
              <w:top w:val="nil"/>
              <w:left w:val="nil"/>
              <w:bottom w:val="nil"/>
              <w:right w:val="nil"/>
            </w:tcBorders>
            <w:shd w:val="clear" w:color="auto" w:fill="auto"/>
          </w:tcPr>
          <w:p w14:paraId="31DDD0EB" w14:textId="77777777" w:rsidR="006F73E8" w:rsidRPr="00F839CC" w:rsidRDefault="006F73E8" w:rsidP="00D779C2">
            <w:pPr>
              <w:rPr>
                <w:sz w:val="18"/>
              </w:rPr>
            </w:pPr>
          </w:p>
        </w:tc>
        <w:tc>
          <w:tcPr>
            <w:tcW w:w="6507" w:type="dxa"/>
            <w:tcBorders>
              <w:top w:val="nil"/>
              <w:left w:val="nil"/>
              <w:bottom w:val="nil"/>
              <w:right w:val="nil"/>
            </w:tcBorders>
            <w:shd w:val="clear" w:color="auto" w:fill="auto"/>
          </w:tcPr>
          <w:p w14:paraId="25A490CE" w14:textId="77777777" w:rsidR="006F73E8" w:rsidRPr="003A7AD5" w:rsidRDefault="006F73E8" w:rsidP="00D779C2">
            <w:pPr>
              <w:pStyle w:val="Overskrift3"/>
            </w:pPr>
            <w:bookmarkStart w:id="86" w:name="_Toc12458396"/>
            <w:r>
              <w:t>Assembling and work at the construction site</w:t>
            </w:r>
            <w:bookmarkEnd w:id="86"/>
          </w:p>
          <w:p w14:paraId="3553E29D" w14:textId="77777777" w:rsidR="006F73E8" w:rsidRPr="003A7AD5" w:rsidRDefault="006F73E8" w:rsidP="00D779C2">
            <w:pPr>
              <w:spacing w:line="240" w:lineRule="exact"/>
              <w:rPr>
                <w:rFonts w:cs="Calibri"/>
                <w:szCs w:val="21"/>
              </w:rPr>
            </w:pPr>
          </w:p>
        </w:tc>
      </w:tr>
      <w:tr w:rsidR="006F73E8" w:rsidRPr="004F2E92" w14:paraId="76647F5B" w14:textId="77777777" w:rsidTr="00D779C2">
        <w:tc>
          <w:tcPr>
            <w:tcW w:w="2214" w:type="dxa"/>
            <w:tcBorders>
              <w:top w:val="nil"/>
              <w:left w:val="nil"/>
              <w:bottom w:val="nil"/>
              <w:right w:val="nil"/>
            </w:tcBorders>
            <w:shd w:val="clear" w:color="auto" w:fill="auto"/>
          </w:tcPr>
          <w:p w14:paraId="458FF540" w14:textId="77777777" w:rsidR="006F73E8" w:rsidRPr="00F839CC" w:rsidRDefault="006F73E8" w:rsidP="00D779C2">
            <w:pPr>
              <w:rPr>
                <w:sz w:val="18"/>
              </w:rPr>
            </w:pPr>
          </w:p>
        </w:tc>
        <w:tc>
          <w:tcPr>
            <w:tcW w:w="6507" w:type="dxa"/>
            <w:tcBorders>
              <w:top w:val="nil"/>
              <w:left w:val="nil"/>
              <w:bottom w:val="nil"/>
              <w:right w:val="nil"/>
            </w:tcBorders>
            <w:shd w:val="clear" w:color="auto" w:fill="auto"/>
          </w:tcPr>
          <w:p w14:paraId="3EC0680D" w14:textId="77777777" w:rsidR="006F73E8" w:rsidRPr="00F839CC" w:rsidRDefault="006F73E8" w:rsidP="00D779C2">
            <w:pPr>
              <w:rPr>
                <w:rFonts w:asciiTheme="minorHAnsi" w:hAnsiTheme="minorHAnsi" w:cstheme="minorHAnsi"/>
              </w:rPr>
            </w:pPr>
          </w:p>
        </w:tc>
      </w:tr>
      <w:tr w:rsidR="006F73E8" w:rsidRPr="004F2E92" w14:paraId="34AFDCBA" w14:textId="77777777" w:rsidTr="00D779C2">
        <w:tc>
          <w:tcPr>
            <w:tcW w:w="2214" w:type="dxa"/>
            <w:tcBorders>
              <w:top w:val="nil"/>
              <w:left w:val="nil"/>
              <w:bottom w:val="nil"/>
              <w:right w:val="nil"/>
            </w:tcBorders>
            <w:shd w:val="clear" w:color="auto" w:fill="auto"/>
          </w:tcPr>
          <w:p w14:paraId="0876AE96" w14:textId="77777777" w:rsidR="006F73E8" w:rsidRPr="003A7AD5" w:rsidRDefault="006F73E8" w:rsidP="00D779C2">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p w14:paraId="4C1472F4" w14:textId="77777777" w:rsidR="006F73E8" w:rsidRPr="003A7AD5" w:rsidRDefault="006F73E8" w:rsidP="00D779C2">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tc>
        <w:tc>
          <w:tcPr>
            <w:tcW w:w="6507" w:type="dxa"/>
            <w:tcBorders>
              <w:top w:val="nil"/>
              <w:left w:val="nil"/>
              <w:bottom w:val="nil"/>
              <w:right w:val="nil"/>
            </w:tcBorders>
            <w:shd w:val="clear" w:color="auto" w:fill="auto"/>
          </w:tcPr>
          <w:p w14:paraId="478AD8E6" w14:textId="33296F5D" w:rsidR="006F73E8" w:rsidRPr="003A7AD5" w:rsidRDefault="006F73E8" w:rsidP="00D779C2">
            <w:pPr>
              <w:pStyle w:val="Overskrift2"/>
            </w:pPr>
            <w:bookmarkStart w:id="87" w:name="_Toc12458397"/>
            <w:r>
              <w:t xml:space="preserve">Surface </w:t>
            </w:r>
            <w:r w:rsidR="00CD108C">
              <w:t>protection</w:t>
            </w:r>
            <w:bookmarkEnd w:id="87"/>
          </w:p>
        </w:tc>
      </w:tr>
      <w:tr w:rsidR="006F73E8" w:rsidRPr="004F2E92" w14:paraId="401AE6E3" w14:textId="77777777" w:rsidTr="00D779C2">
        <w:tc>
          <w:tcPr>
            <w:tcW w:w="2214" w:type="dxa"/>
            <w:tcBorders>
              <w:top w:val="nil"/>
              <w:left w:val="nil"/>
              <w:bottom w:val="nil"/>
              <w:right w:val="nil"/>
            </w:tcBorders>
            <w:shd w:val="clear" w:color="auto" w:fill="auto"/>
          </w:tcPr>
          <w:p w14:paraId="59B397FF" w14:textId="77777777" w:rsidR="006F73E8" w:rsidRPr="00F839CC" w:rsidRDefault="006F73E8" w:rsidP="00D779C2">
            <w:pPr>
              <w:rPr>
                <w:sz w:val="18"/>
              </w:rPr>
            </w:pPr>
          </w:p>
        </w:tc>
        <w:tc>
          <w:tcPr>
            <w:tcW w:w="6507" w:type="dxa"/>
            <w:tcBorders>
              <w:top w:val="nil"/>
              <w:left w:val="nil"/>
              <w:bottom w:val="nil"/>
              <w:right w:val="nil"/>
            </w:tcBorders>
            <w:shd w:val="clear" w:color="auto" w:fill="auto"/>
          </w:tcPr>
          <w:p w14:paraId="59DAF5F7" w14:textId="77777777" w:rsidR="006F73E8" w:rsidRPr="00F839CC" w:rsidRDefault="006F73E8" w:rsidP="00D779C2">
            <w:pPr>
              <w:rPr>
                <w:rFonts w:asciiTheme="minorHAnsi" w:hAnsiTheme="minorHAnsi" w:cstheme="minorHAnsi"/>
              </w:rPr>
            </w:pPr>
          </w:p>
        </w:tc>
      </w:tr>
      <w:tr w:rsidR="006F73E8" w:rsidRPr="004F2E92" w14:paraId="4D026AF5" w14:textId="77777777" w:rsidTr="00D779C2">
        <w:tc>
          <w:tcPr>
            <w:tcW w:w="2214" w:type="dxa"/>
            <w:tcBorders>
              <w:top w:val="nil"/>
              <w:left w:val="nil"/>
              <w:bottom w:val="nil"/>
              <w:right w:val="nil"/>
            </w:tcBorders>
            <w:shd w:val="clear" w:color="auto" w:fill="auto"/>
          </w:tcPr>
          <w:p w14:paraId="63186A5B" w14:textId="77777777" w:rsidR="006F73E8" w:rsidRPr="00271369" w:rsidRDefault="006F73E8" w:rsidP="00D779C2">
            <w:pPr>
              <w:rPr>
                <w:rFonts w:asciiTheme="minorHAnsi" w:hAnsiTheme="minorHAnsi" w:cstheme="minorHAnsi"/>
                <w:sz w:val="18"/>
              </w:rPr>
            </w:pPr>
          </w:p>
        </w:tc>
        <w:tc>
          <w:tcPr>
            <w:tcW w:w="6507" w:type="dxa"/>
            <w:tcBorders>
              <w:top w:val="nil"/>
              <w:left w:val="nil"/>
              <w:bottom w:val="nil"/>
              <w:right w:val="nil"/>
            </w:tcBorders>
            <w:shd w:val="clear" w:color="auto" w:fill="auto"/>
          </w:tcPr>
          <w:p w14:paraId="3AB5015F" w14:textId="77777777" w:rsidR="006F73E8" w:rsidRPr="00967A2B" w:rsidRDefault="006F73E8" w:rsidP="00D779C2">
            <w:pPr>
              <w:pStyle w:val="Overskrift1"/>
              <w:numPr>
                <w:ilvl w:val="0"/>
                <w:numId w:val="32"/>
              </w:numPr>
            </w:pPr>
            <w:bookmarkStart w:id="88" w:name="_Toc12458398"/>
            <w:r>
              <w:t>Checking</w:t>
            </w:r>
            <w:bookmarkEnd w:id="88"/>
          </w:p>
        </w:tc>
      </w:tr>
      <w:tr w:rsidR="006F73E8" w:rsidRPr="004F2E92" w14:paraId="1DA257B8" w14:textId="77777777" w:rsidTr="00D779C2">
        <w:tc>
          <w:tcPr>
            <w:tcW w:w="2214" w:type="dxa"/>
            <w:tcBorders>
              <w:top w:val="nil"/>
              <w:left w:val="nil"/>
              <w:bottom w:val="nil"/>
              <w:right w:val="nil"/>
            </w:tcBorders>
            <w:shd w:val="clear" w:color="auto" w:fill="auto"/>
          </w:tcPr>
          <w:p w14:paraId="70CE23D9" w14:textId="77777777" w:rsidR="006F73E8" w:rsidRPr="003A7AD5" w:rsidRDefault="006F73E8" w:rsidP="00D779C2">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p w14:paraId="2F423CC9" w14:textId="77777777" w:rsidR="006F73E8" w:rsidRPr="003A7AD5" w:rsidRDefault="006F73E8" w:rsidP="00D779C2">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tc>
        <w:tc>
          <w:tcPr>
            <w:tcW w:w="6507" w:type="dxa"/>
            <w:tcBorders>
              <w:top w:val="nil"/>
              <w:left w:val="nil"/>
              <w:bottom w:val="nil"/>
              <w:right w:val="nil"/>
            </w:tcBorders>
            <w:shd w:val="clear" w:color="auto" w:fill="auto"/>
          </w:tcPr>
          <w:p w14:paraId="1B22B5BA" w14:textId="77777777" w:rsidR="006F73E8" w:rsidRPr="003A7AD5" w:rsidRDefault="006F73E8" w:rsidP="00D779C2">
            <w:pPr>
              <w:pStyle w:val="Overskrift2"/>
            </w:pPr>
            <w:bookmarkStart w:id="89" w:name="_Toc12458399"/>
            <w:r>
              <w:t>General</w:t>
            </w:r>
            <w:bookmarkEnd w:id="89"/>
          </w:p>
        </w:tc>
      </w:tr>
      <w:tr w:rsidR="006F73E8" w:rsidRPr="008A2FD6" w14:paraId="330ACF48" w14:textId="77777777" w:rsidTr="006F73E8">
        <w:tc>
          <w:tcPr>
            <w:tcW w:w="2214" w:type="dxa"/>
            <w:tcBorders>
              <w:top w:val="nil"/>
              <w:left w:val="nil"/>
              <w:bottom w:val="nil"/>
              <w:right w:val="nil"/>
            </w:tcBorders>
            <w:shd w:val="clear" w:color="auto" w:fill="auto"/>
          </w:tcPr>
          <w:p w14:paraId="0DFAB965" w14:textId="77777777" w:rsidR="006F73E8" w:rsidRPr="006E7762" w:rsidRDefault="006F73E8" w:rsidP="006F73E8">
            <w:pPr>
              <w:rPr>
                <w:spacing w:val="-4"/>
                <w:sz w:val="18"/>
              </w:rPr>
            </w:pPr>
            <w:r w:rsidRPr="006E7762">
              <w:rPr>
                <w:spacing w:val="-4"/>
                <w:sz w:val="18"/>
              </w:rPr>
              <w:t>Reference is made to the list in DS/EN 1090-2, Annex A, Table A.1 and A.2, item 12, as well as Annex C. Relevant items to be included.</w:t>
            </w:r>
          </w:p>
        </w:tc>
        <w:tc>
          <w:tcPr>
            <w:tcW w:w="6507" w:type="dxa"/>
            <w:tcBorders>
              <w:top w:val="nil"/>
              <w:left w:val="nil"/>
              <w:bottom w:val="nil"/>
              <w:right w:val="nil"/>
            </w:tcBorders>
            <w:shd w:val="clear" w:color="auto" w:fill="auto"/>
          </w:tcPr>
          <w:p w14:paraId="66A7162E" w14:textId="77777777" w:rsidR="006F73E8" w:rsidRPr="006F73E8" w:rsidRDefault="006F73E8" w:rsidP="006F73E8">
            <w:pPr>
              <w:rPr>
                <w:rFonts w:asciiTheme="minorHAnsi" w:hAnsiTheme="minorHAnsi" w:cstheme="minorHAnsi"/>
              </w:rPr>
            </w:pPr>
          </w:p>
        </w:tc>
      </w:tr>
      <w:tr w:rsidR="006F73E8" w:rsidRPr="008A2FD6" w14:paraId="756E650B" w14:textId="77777777" w:rsidTr="006F73E8">
        <w:tc>
          <w:tcPr>
            <w:tcW w:w="2214" w:type="dxa"/>
            <w:tcBorders>
              <w:top w:val="nil"/>
              <w:left w:val="nil"/>
              <w:bottom w:val="nil"/>
              <w:right w:val="nil"/>
            </w:tcBorders>
            <w:shd w:val="clear" w:color="auto" w:fill="auto"/>
          </w:tcPr>
          <w:p w14:paraId="40BEDE90" w14:textId="77777777" w:rsidR="006F73E8" w:rsidRPr="006F73E8" w:rsidRDefault="006F73E8" w:rsidP="006F73E8">
            <w:pPr>
              <w:rPr>
                <w:sz w:val="18"/>
              </w:rPr>
            </w:pPr>
          </w:p>
        </w:tc>
        <w:tc>
          <w:tcPr>
            <w:tcW w:w="6507" w:type="dxa"/>
            <w:tcBorders>
              <w:top w:val="nil"/>
              <w:left w:val="nil"/>
              <w:bottom w:val="nil"/>
              <w:right w:val="nil"/>
            </w:tcBorders>
            <w:shd w:val="clear" w:color="auto" w:fill="auto"/>
          </w:tcPr>
          <w:p w14:paraId="756D193E" w14:textId="77777777" w:rsidR="006F73E8" w:rsidRPr="006F73E8" w:rsidRDefault="006F73E8" w:rsidP="006F73E8">
            <w:pPr>
              <w:rPr>
                <w:rFonts w:asciiTheme="minorHAnsi" w:hAnsiTheme="minorHAnsi" w:cstheme="minorHAnsi"/>
              </w:rPr>
            </w:pPr>
          </w:p>
        </w:tc>
      </w:tr>
      <w:tr w:rsidR="006F73E8" w:rsidRPr="008A2FD6" w14:paraId="385D8C24" w14:textId="77777777" w:rsidTr="006F73E8">
        <w:tc>
          <w:tcPr>
            <w:tcW w:w="2214" w:type="dxa"/>
            <w:tcBorders>
              <w:top w:val="nil"/>
              <w:left w:val="nil"/>
              <w:bottom w:val="nil"/>
              <w:right w:val="nil"/>
            </w:tcBorders>
            <w:shd w:val="clear" w:color="auto" w:fill="auto"/>
          </w:tcPr>
          <w:p w14:paraId="27274B36" w14:textId="5EFC44D5" w:rsidR="006F73E8" w:rsidRPr="006F73E8" w:rsidRDefault="006F73E8" w:rsidP="006F73E8">
            <w:pPr>
              <w:rPr>
                <w:sz w:val="18"/>
              </w:rPr>
            </w:pPr>
            <w:r>
              <w:rPr>
                <w:sz w:val="18"/>
              </w:rPr>
              <w:t>The list shall be adapted to the current project:</w:t>
            </w:r>
          </w:p>
        </w:tc>
        <w:tc>
          <w:tcPr>
            <w:tcW w:w="6507" w:type="dxa"/>
            <w:tcBorders>
              <w:top w:val="nil"/>
              <w:left w:val="nil"/>
              <w:bottom w:val="nil"/>
              <w:right w:val="nil"/>
            </w:tcBorders>
            <w:shd w:val="clear" w:color="auto" w:fill="auto"/>
          </w:tcPr>
          <w:p w14:paraId="297D25F8" w14:textId="1EC40134" w:rsidR="006F73E8" w:rsidRPr="006E7762" w:rsidRDefault="00FF2B74" w:rsidP="006F73E8">
            <w:pPr>
              <w:rPr>
                <w:rFonts w:asciiTheme="minorHAnsi" w:hAnsiTheme="minorHAnsi" w:cstheme="minorHAnsi"/>
                <w:spacing w:val="-4"/>
              </w:rPr>
            </w:pPr>
            <w:r w:rsidRPr="006E7762">
              <w:rPr>
                <w:rFonts w:asciiTheme="minorHAnsi" w:hAnsiTheme="minorHAnsi"/>
                <w:spacing w:val="-4"/>
              </w:rPr>
              <w:t xml:space="preserve">Besides items from GWS Steel Bridges - Structural Steelwork, requirements for documentation shall, as a minimum, be met for the following: </w:t>
            </w:r>
          </w:p>
          <w:p w14:paraId="3F0D1AF2" w14:textId="6E4D68A5" w:rsidR="00683995" w:rsidRDefault="00683995" w:rsidP="006F73E8">
            <w:pPr>
              <w:pStyle w:val="LCBasis"/>
              <w:numPr>
                <w:ilvl w:val="0"/>
                <w:numId w:val="44"/>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rPr>
                <w:rFonts w:asciiTheme="minorHAnsi" w:hAnsiTheme="minorHAnsi" w:cstheme="minorHAnsi"/>
                <w:sz w:val="21"/>
              </w:rPr>
            </w:pPr>
            <w:r>
              <w:rPr>
                <w:rFonts w:asciiTheme="minorHAnsi" w:hAnsiTheme="minorHAnsi"/>
                <w:sz w:val="21"/>
              </w:rPr>
              <w:t xml:space="preserve">All participant manufacturers should be certified for the required execution class </w:t>
            </w:r>
          </w:p>
          <w:p w14:paraId="77AF110B" w14:textId="40EF7FF8" w:rsidR="006F73E8" w:rsidRPr="006F73E8" w:rsidRDefault="006F73E8" w:rsidP="006F73E8">
            <w:pPr>
              <w:pStyle w:val="LCBasis"/>
              <w:numPr>
                <w:ilvl w:val="0"/>
                <w:numId w:val="44"/>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rPr>
                <w:rFonts w:asciiTheme="minorHAnsi" w:hAnsiTheme="minorHAnsi" w:cstheme="minorHAnsi"/>
                <w:sz w:val="21"/>
              </w:rPr>
            </w:pPr>
            <w:r>
              <w:rPr>
                <w:rFonts w:asciiTheme="minorHAnsi" w:hAnsiTheme="minorHAnsi"/>
                <w:sz w:val="21"/>
              </w:rPr>
              <w:t>Equipment</w:t>
            </w:r>
          </w:p>
          <w:p w14:paraId="7F32298E" w14:textId="79403704" w:rsidR="006F73E8" w:rsidRPr="006F73E8" w:rsidRDefault="006F73E8" w:rsidP="006F73E8">
            <w:pPr>
              <w:pStyle w:val="LCBasis"/>
              <w:numPr>
                <w:ilvl w:val="0"/>
                <w:numId w:val="44"/>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rPr>
                <w:rFonts w:asciiTheme="minorHAnsi" w:hAnsiTheme="minorHAnsi" w:cstheme="minorHAnsi"/>
                <w:sz w:val="21"/>
              </w:rPr>
            </w:pPr>
            <w:r>
              <w:rPr>
                <w:rFonts w:asciiTheme="minorHAnsi" w:hAnsiTheme="minorHAnsi"/>
                <w:sz w:val="21"/>
              </w:rPr>
              <w:t>Identity control of materials and components</w:t>
            </w:r>
          </w:p>
          <w:p w14:paraId="4271266B" w14:textId="77777777" w:rsidR="006F73E8" w:rsidRPr="006F73E8" w:rsidRDefault="006F73E8" w:rsidP="006F73E8">
            <w:pPr>
              <w:pStyle w:val="LCBasis"/>
              <w:numPr>
                <w:ilvl w:val="0"/>
                <w:numId w:val="44"/>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rPr>
                <w:rFonts w:asciiTheme="minorHAnsi" w:hAnsiTheme="minorHAnsi" w:cstheme="minorHAnsi"/>
                <w:sz w:val="21"/>
              </w:rPr>
            </w:pPr>
            <w:r>
              <w:rPr>
                <w:rFonts w:asciiTheme="minorHAnsi" w:hAnsiTheme="minorHAnsi"/>
                <w:sz w:val="21"/>
              </w:rPr>
              <w:t xml:space="preserve">Checking for visible defects in material </w:t>
            </w:r>
          </w:p>
          <w:p w14:paraId="4E1C7083" w14:textId="77777777" w:rsidR="006F73E8" w:rsidRPr="00862996" w:rsidRDefault="006F73E8" w:rsidP="00862996">
            <w:pPr>
              <w:pStyle w:val="LCBasis"/>
              <w:numPr>
                <w:ilvl w:val="0"/>
                <w:numId w:val="44"/>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rPr>
                <w:rFonts w:asciiTheme="minorHAnsi" w:hAnsiTheme="minorHAnsi" w:cstheme="minorHAnsi"/>
                <w:sz w:val="21"/>
              </w:rPr>
            </w:pPr>
            <w:r>
              <w:rPr>
                <w:rFonts w:asciiTheme="minorHAnsi" w:hAnsiTheme="minorHAnsi"/>
                <w:sz w:val="21"/>
              </w:rPr>
              <w:t>Checking of shaping</w:t>
            </w:r>
          </w:p>
          <w:p w14:paraId="34151E18" w14:textId="77777777" w:rsidR="006F73E8" w:rsidRPr="006F73E8" w:rsidRDefault="006F73E8" w:rsidP="006F73E8">
            <w:pPr>
              <w:pStyle w:val="LCBasis"/>
              <w:numPr>
                <w:ilvl w:val="0"/>
                <w:numId w:val="44"/>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rPr>
                <w:rFonts w:asciiTheme="minorHAnsi" w:hAnsiTheme="minorHAnsi" w:cstheme="minorHAnsi"/>
                <w:sz w:val="21"/>
              </w:rPr>
            </w:pPr>
            <w:r>
              <w:rPr>
                <w:rFonts w:asciiTheme="minorHAnsi" w:hAnsiTheme="minorHAnsi"/>
                <w:sz w:val="21"/>
              </w:rPr>
              <w:t>Contact surfaces in slip-resistant connections</w:t>
            </w:r>
          </w:p>
          <w:p w14:paraId="293043A8" w14:textId="77777777" w:rsidR="006F73E8" w:rsidRPr="006F73E8" w:rsidRDefault="006F73E8" w:rsidP="006F73E8">
            <w:pPr>
              <w:pStyle w:val="LCBasis"/>
              <w:numPr>
                <w:ilvl w:val="0"/>
                <w:numId w:val="44"/>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rPr>
                <w:rFonts w:asciiTheme="minorHAnsi" w:hAnsiTheme="minorHAnsi" w:cstheme="minorHAnsi"/>
                <w:sz w:val="21"/>
              </w:rPr>
            </w:pPr>
            <w:r>
              <w:rPr>
                <w:rFonts w:asciiTheme="minorHAnsi" w:hAnsiTheme="minorHAnsi"/>
                <w:sz w:val="21"/>
              </w:rPr>
              <w:t>Cross plates in cross plate assemblies</w:t>
            </w:r>
          </w:p>
          <w:p w14:paraId="3BA03BB4" w14:textId="77777777" w:rsidR="006F73E8" w:rsidRPr="006F73E8" w:rsidRDefault="006F73E8" w:rsidP="006F73E8">
            <w:pPr>
              <w:pStyle w:val="LCBasis"/>
              <w:numPr>
                <w:ilvl w:val="0"/>
                <w:numId w:val="44"/>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rPr>
                <w:rFonts w:asciiTheme="minorHAnsi" w:hAnsiTheme="minorHAnsi" w:cstheme="minorHAnsi"/>
                <w:sz w:val="21"/>
              </w:rPr>
            </w:pPr>
            <w:r>
              <w:rPr>
                <w:rFonts w:asciiTheme="minorHAnsi" w:hAnsiTheme="minorHAnsi"/>
                <w:sz w:val="21"/>
              </w:rPr>
              <w:t>Inspection of joints made</w:t>
            </w:r>
          </w:p>
          <w:p w14:paraId="030045D3" w14:textId="70F86033" w:rsidR="006F73E8" w:rsidRPr="006F73E8" w:rsidRDefault="006F73E8" w:rsidP="006F73E8">
            <w:pPr>
              <w:pStyle w:val="LCBasis"/>
              <w:numPr>
                <w:ilvl w:val="0"/>
                <w:numId w:val="44"/>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rPr>
                <w:rFonts w:asciiTheme="minorHAnsi" w:hAnsiTheme="minorHAnsi" w:cstheme="minorHAnsi"/>
                <w:sz w:val="21"/>
              </w:rPr>
            </w:pPr>
            <w:r>
              <w:rPr>
                <w:rFonts w:asciiTheme="minorHAnsi" w:hAnsiTheme="minorHAnsi"/>
                <w:sz w:val="21"/>
              </w:rPr>
              <w:t>Welding plan</w:t>
            </w:r>
          </w:p>
          <w:p w14:paraId="0A1894E4" w14:textId="77777777" w:rsidR="006F73E8" w:rsidRPr="006F73E8" w:rsidRDefault="006F73E8" w:rsidP="006F73E8">
            <w:pPr>
              <w:pStyle w:val="LCBasis"/>
              <w:numPr>
                <w:ilvl w:val="0"/>
                <w:numId w:val="44"/>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rPr>
                <w:rFonts w:asciiTheme="minorHAnsi" w:hAnsiTheme="minorHAnsi" w:cstheme="minorHAnsi"/>
                <w:sz w:val="21"/>
              </w:rPr>
            </w:pPr>
            <w:r>
              <w:rPr>
                <w:rFonts w:asciiTheme="minorHAnsi" w:hAnsiTheme="minorHAnsi"/>
                <w:sz w:val="21"/>
              </w:rPr>
              <w:t>Division into sections of weld seams</w:t>
            </w:r>
          </w:p>
          <w:p w14:paraId="6C14A932" w14:textId="77777777" w:rsidR="006F73E8" w:rsidRPr="006F73E8" w:rsidRDefault="006F73E8" w:rsidP="006F73E8">
            <w:pPr>
              <w:pStyle w:val="LCBasis"/>
              <w:numPr>
                <w:ilvl w:val="0"/>
                <w:numId w:val="44"/>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rPr>
                <w:rFonts w:asciiTheme="minorHAnsi" w:hAnsiTheme="minorHAnsi" w:cstheme="minorHAnsi"/>
                <w:sz w:val="21"/>
              </w:rPr>
            </w:pPr>
            <w:r>
              <w:rPr>
                <w:rFonts w:asciiTheme="minorHAnsi" w:hAnsiTheme="minorHAnsi"/>
                <w:sz w:val="21"/>
              </w:rPr>
              <w:t xml:space="preserve">Checking of welding </w:t>
            </w:r>
          </w:p>
          <w:p w14:paraId="2D5BA035" w14:textId="52C748BB" w:rsidR="006F73E8" w:rsidRPr="006F73E8" w:rsidRDefault="006F73E8" w:rsidP="006F73E8">
            <w:pPr>
              <w:pStyle w:val="LCBasis"/>
              <w:numPr>
                <w:ilvl w:val="0"/>
                <w:numId w:val="44"/>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rPr>
                <w:rFonts w:asciiTheme="minorHAnsi" w:hAnsiTheme="minorHAnsi" w:cstheme="minorHAnsi"/>
                <w:sz w:val="21"/>
              </w:rPr>
            </w:pPr>
            <w:r>
              <w:rPr>
                <w:rFonts w:asciiTheme="minorHAnsi" w:hAnsiTheme="minorHAnsi"/>
                <w:sz w:val="21"/>
              </w:rPr>
              <w:t xml:space="preserve">Bolt quality, dimensions, surface </w:t>
            </w:r>
            <w:r w:rsidR="002A2516">
              <w:rPr>
                <w:rFonts w:asciiTheme="minorHAnsi" w:hAnsiTheme="minorHAnsi"/>
                <w:sz w:val="21"/>
              </w:rPr>
              <w:t>protection</w:t>
            </w:r>
            <w:r>
              <w:rPr>
                <w:rFonts w:asciiTheme="minorHAnsi" w:hAnsiTheme="minorHAnsi"/>
                <w:sz w:val="21"/>
              </w:rPr>
              <w:t>, bolt holes</w:t>
            </w:r>
          </w:p>
          <w:p w14:paraId="2F1DE999" w14:textId="77777777" w:rsidR="006F73E8" w:rsidRPr="006F73E8" w:rsidRDefault="006F73E8" w:rsidP="006F73E8">
            <w:pPr>
              <w:pStyle w:val="LCBasis"/>
              <w:numPr>
                <w:ilvl w:val="0"/>
                <w:numId w:val="44"/>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rPr>
                <w:rFonts w:asciiTheme="minorHAnsi" w:hAnsiTheme="minorHAnsi" w:cstheme="minorHAnsi"/>
                <w:sz w:val="21"/>
              </w:rPr>
            </w:pPr>
            <w:r>
              <w:rPr>
                <w:rFonts w:asciiTheme="minorHAnsi" w:hAnsiTheme="minorHAnsi"/>
                <w:sz w:val="21"/>
              </w:rPr>
              <w:t>Checking of tightening</w:t>
            </w:r>
          </w:p>
          <w:p w14:paraId="29974BFB" w14:textId="77777777" w:rsidR="006F73E8" w:rsidRPr="006F73E8" w:rsidRDefault="006F73E8" w:rsidP="006F73E8">
            <w:pPr>
              <w:pStyle w:val="LCBasis"/>
              <w:numPr>
                <w:ilvl w:val="0"/>
                <w:numId w:val="44"/>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rPr>
                <w:rFonts w:asciiTheme="minorHAnsi" w:hAnsiTheme="minorHAnsi" w:cstheme="minorHAnsi"/>
                <w:sz w:val="21"/>
              </w:rPr>
            </w:pPr>
            <w:r>
              <w:rPr>
                <w:rFonts w:asciiTheme="minorHAnsi" w:hAnsiTheme="minorHAnsi"/>
                <w:sz w:val="21"/>
              </w:rPr>
              <w:t>Tightening of anchor bolts</w:t>
            </w:r>
          </w:p>
          <w:p w14:paraId="2C4A94E8" w14:textId="77777777" w:rsidR="006F73E8" w:rsidRPr="006F73E8" w:rsidRDefault="006F73E8" w:rsidP="006F73E8">
            <w:pPr>
              <w:pStyle w:val="LCBasis"/>
              <w:numPr>
                <w:ilvl w:val="0"/>
                <w:numId w:val="44"/>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rPr>
                <w:rFonts w:asciiTheme="minorHAnsi" w:hAnsiTheme="minorHAnsi" w:cstheme="minorHAnsi"/>
                <w:sz w:val="21"/>
              </w:rPr>
            </w:pPr>
            <w:r>
              <w:rPr>
                <w:rFonts w:asciiTheme="minorHAnsi" w:hAnsiTheme="minorHAnsi"/>
                <w:sz w:val="21"/>
              </w:rPr>
              <w:t>Locking of anchor bolts</w:t>
            </w:r>
          </w:p>
          <w:p w14:paraId="443F4F03" w14:textId="77777777" w:rsidR="006F73E8" w:rsidRPr="006F73E8" w:rsidRDefault="006F73E8" w:rsidP="006F73E8">
            <w:pPr>
              <w:pStyle w:val="LCBasis"/>
              <w:numPr>
                <w:ilvl w:val="0"/>
                <w:numId w:val="44"/>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rPr>
                <w:rFonts w:asciiTheme="minorHAnsi" w:hAnsiTheme="minorHAnsi" w:cstheme="minorHAnsi"/>
                <w:sz w:val="21"/>
              </w:rPr>
            </w:pPr>
            <w:r>
              <w:rPr>
                <w:rFonts w:asciiTheme="minorHAnsi" w:hAnsiTheme="minorHAnsi"/>
                <w:sz w:val="21"/>
              </w:rPr>
              <w:t>Strength and quality of anchor bolts</w:t>
            </w:r>
          </w:p>
          <w:p w14:paraId="4BC711E9" w14:textId="77777777" w:rsidR="006F73E8" w:rsidRPr="006F73E8" w:rsidRDefault="006F73E8" w:rsidP="006F73E8">
            <w:pPr>
              <w:pStyle w:val="LCBasis"/>
              <w:numPr>
                <w:ilvl w:val="0"/>
                <w:numId w:val="44"/>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rPr>
                <w:rFonts w:asciiTheme="minorHAnsi" w:hAnsiTheme="minorHAnsi" w:cstheme="minorHAnsi"/>
                <w:sz w:val="21"/>
              </w:rPr>
            </w:pPr>
            <w:r>
              <w:rPr>
                <w:rFonts w:asciiTheme="minorHAnsi" w:hAnsiTheme="minorHAnsi"/>
                <w:sz w:val="21"/>
              </w:rPr>
              <w:t>Geometrical tolerances</w:t>
            </w:r>
          </w:p>
          <w:p w14:paraId="2F070019" w14:textId="77777777" w:rsidR="006F73E8" w:rsidRPr="006F73E8" w:rsidRDefault="006F73E8" w:rsidP="006F73E8">
            <w:pPr>
              <w:pStyle w:val="LCBasis"/>
              <w:numPr>
                <w:ilvl w:val="0"/>
                <w:numId w:val="44"/>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rPr>
                <w:rFonts w:asciiTheme="minorHAnsi" w:hAnsiTheme="minorHAnsi" w:cstheme="minorHAnsi"/>
                <w:sz w:val="21"/>
              </w:rPr>
            </w:pPr>
            <w:r>
              <w:rPr>
                <w:rFonts w:asciiTheme="minorHAnsi" w:hAnsiTheme="minorHAnsi"/>
                <w:sz w:val="21"/>
              </w:rPr>
              <w:t>Dimensions and shape tolerances</w:t>
            </w:r>
          </w:p>
          <w:p w14:paraId="3A9B7A80" w14:textId="77777777" w:rsidR="006F73E8" w:rsidRPr="006F73E8" w:rsidRDefault="006F73E8" w:rsidP="006F73E8">
            <w:pPr>
              <w:pStyle w:val="LCBasis"/>
              <w:numPr>
                <w:ilvl w:val="0"/>
                <w:numId w:val="44"/>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rPr>
                <w:rFonts w:asciiTheme="minorHAnsi" w:hAnsiTheme="minorHAnsi" w:cstheme="minorHAnsi"/>
                <w:sz w:val="21"/>
              </w:rPr>
            </w:pPr>
            <w:r>
              <w:rPr>
                <w:rFonts w:asciiTheme="minorHAnsi" w:hAnsiTheme="minorHAnsi"/>
                <w:sz w:val="21"/>
              </w:rPr>
              <w:t>Height of arches</w:t>
            </w:r>
          </w:p>
          <w:p w14:paraId="79B75BE9" w14:textId="77777777" w:rsidR="006F73E8" w:rsidRPr="006F73E8" w:rsidRDefault="006F73E8" w:rsidP="006F73E8">
            <w:pPr>
              <w:pStyle w:val="LCBasis"/>
              <w:numPr>
                <w:ilvl w:val="0"/>
                <w:numId w:val="44"/>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rPr>
                <w:rFonts w:asciiTheme="minorHAnsi" w:hAnsiTheme="minorHAnsi" w:cstheme="minorHAnsi"/>
                <w:sz w:val="21"/>
              </w:rPr>
            </w:pPr>
            <w:r>
              <w:rPr>
                <w:rFonts w:asciiTheme="minorHAnsi" w:hAnsiTheme="minorHAnsi"/>
                <w:sz w:val="21"/>
              </w:rPr>
              <w:t>Plan for control of corrosion protection</w:t>
            </w:r>
          </w:p>
          <w:p w14:paraId="0A4DEA91" w14:textId="77777777" w:rsidR="006F73E8" w:rsidRPr="006F73E8" w:rsidRDefault="006F73E8" w:rsidP="006F73E8">
            <w:pPr>
              <w:pStyle w:val="LCBasis"/>
              <w:numPr>
                <w:ilvl w:val="0"/>
                <w:numId w:val="44"/>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rPr>
                <w:rFonts w:asciiTheme="minorHAnsi" w:hAnsiTheme="minorHAnsi" w:cstheme="minorHAnsi"/>
                <w:sz w:val="21"/>
              </w:rPr>
            </w:pPr>
            <w:r>
              <w:rPr>
                <w:rFonts w:asciiTheme="minorHAnsi" w:hAnsiTheme="minorHAnsi"/>
                <w:sz w:val="21"/>
              </w:rPr>
              <w:t>Inspection of pre-treatment and application of coating</w:t>
            </w:r>
          </w:p>
          <w:p w14:paraId="6A2C65F6" w14:textId="77777777" w:rsidR="006F73E8" w:rsidRPr="006F73E8" w:rsidRDefault="006F73E8" w:rsidP="006F73E8">
            <w:pPr>
              <w:pStyle w:val="LCBasis"/>
              <w:numPr>
                <w:ilvl w:val="0"/>
                <w:numId w:val="44"/>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rPr>
                <w:rFonts w:asciiTheme="minorHAnsi" w:hAnsiTheme="minorHAnsi" w:cstheme="minorHAnsi"/>
                <w:sz w:val="21"/>
              </w:rPr>
            </w:pPr>
            <w:r>
              <w:rPr>
                <w:rFonts w:asciiTheme="minorHAnsi" w:hAnsiTheme="minorHAnsi"/>
                <w:sz w:val="21"/>
              </w:rPr>
              <w:lastRenderedPageBreak/>
              <w:t>Measurement report for zinc and coating thicknesses.</w:t>
            </w:r>
          </w:p>
          <w:p w14:paraId="4819794E" w14:textId="60AD7C1A" w:rsidR="00683995" w:rsidRDefault="00683995" w:rsidP="006F73E8">
            <w:pPr>
              <w:pStyle w:val="LCBasis"/>
              <w:numPr>
                <w:ilvl w:val="0"/>
                <w:numId w:val="44"/>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rPr>
                <w:rFonts w:asciiTheme="minorHAnsi" w:hAnsiTheme="minorHAnsi" w:cstheme="minorHAnsi"/>
                <w:sz w:val="21"/>
              </w:rPr>
            </w:pPr>
            <w:r>
              <w:rPr>
                <w:rFonts w:asciiTheme="minorHAnsi" w:hAnsiTheme="minorHAnsi"/>
                <w:sz w:val="21"/>
              </w:rPr>
              <w:t>Report of climatic conditions during execution</w:t>
            </w:r>
          </w:p>
          <w:p w14:paraId="44506B6E" w14:textId="494D0E18" w:rsidR="006F73E8" w:rsidRPr="006F73E8" w:rsidRDefault="006F73E8" w:rsidP="006F73E8">
            <w:pPr>
              <w:pStyle w:val="LCBasis"/>
              <w:numPr>
                <w:ilvl w:val="0"/>
                <w:numId w:val="44"/>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rPr>
                <w:rFonts w:asciiTheme="minorHAnsi" w:hAnsiTheme="minorHAnsi" w:cstheme="minorHAnsi"/>
                <w:sz w:val="21"/>
              </w:rPr>
            </w:pPr>
            <w:r>
              <w:rPr>
                <w:rFonts w:asciiTheme="minorHAnsi" w:hAnsiTheme="minorHAnsi"/>
                <w:sz w:val="21"/>
              </w:rPr>
              <w:t xml:space="preserve">Controls on receipt of elements, also for surface </w:t>
            </w:r>
            <w:r w:rsidR="002A2516">
              <w:rPr>
                <w:rFonts w:asciiTheme="minorHAnsi" w:hAnsiTheme="minorHAnsi"/>
                <w:sz w:val="21"/>
              </w:rPr>
              <w:t>protection</w:t>
            </w:r>
          </w:p>
          <w:p w14:paraId="5C36255D" w14:textId="77777777" w:rsidR="006F73E8" w:rsidRPr="006F73E8" w:rsidRDefault="006F73E8" w:rsidP="006F73E8">
            <w:pPr>
              <w:pStyle w:val="LCBasis"/>
              <w:numPr>
                <w:ilvl w:val="0"/>
                <w:numId w:val="44"/>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rPr>
                <w:rFonts w:asciiTheme="minorHAnsi" w:hAnsiTheme="minorHAnsi" w:cstheme="minorHAnsi"/>
                <w:sz w:val="21"/>
              </w:rPr>
            </w:pPr>
            <w:r>
              <w:rPr>
                <w:rFonts w:asciiTheme="minorHAnsi" w:hAnsiTheme="minorHAnsi"/>
                <w:sz w:val="21"/>
              </w:rPr>
              <w:t>Setting-out control</w:t>
            </w:r>
          </w:p>
          <w:p w14:paraId="244448CA" w14:textId="77777777" w:rsidR="006F73E8" w:rsidRPr="006F73E8" w:rsidRDefault="006F73E8" w:rsidP="006F73E8">
            <w:pPr>
              <w:pStyle w:val="LCBasis"/>
              <w:numPr>
                <w:ilvl w:val="0"/>
                <w:numId w:val="44"/>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rPr>
                <w:rFonts w:asciiTheme="minorHAnsi" w:hAnsiTheme="minorHAnsi" w:cstheme="minorHAnsi"/>
                <w:sz w:val="21"/>
              </w:rPr>
            </w:pPr>
            <w:r>
              <w:rPr>
                <w:rFonts w:asciiTheme="minorHAnsi" w:hAnsiTheme="minorHAnsi"/>
                <w:sz w:val="21"/>
              </w:rPr>
              <w:t>Blocking and grouting</w:t>
            </w:r>
          </w:p>
          <w:p w14:paraId="6AA9255A" w14:textId="77777777" w:rsidR="006F73E8" w:rsidRPr="006F73E8" w:rsidRDefault="006F73E8" w:rsidP="006F73E8">
            <w:pPr>
              <w:pStyle w:val="LCBasis"/>
              <w:numPr>
                <w:ilvl w:val="0"/>
                <w:numId w:val="44"/>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rPr>
                <w:rFonts w:asciiTheme="minorHAnsi" w:hAnsiTheme="minorHAnsi" w:cstheme="minorHAnsi"/>
                <w:sz w:val="21"/>
              </w:rPr>
            </w:pPr>
            <w:r>
              <w:rPr>
                <w:rFonts w:asciiTheme="minorHAnsi" w:hAnsiTheme="minorHAnsi"/>
                <w:sz w:val="21"/>
              </w:rPr>
              <w:t>Bearing function</w:t>
            </w:r>
          </w:p>
          <w:p w14:paraId="760AE1D5" w14:textId="77777777" w:rsidR="006F73E8" w:rsidRPr="006F73E8" w:rsidRDefault="006F73E8" w:rsidP="006F73E8">
            <w:pPr>
              <w:pStyle w:val="LCBasis"/>
              <w:numPr>
                <w:ilvl w:val="0"/>
                <w:numId w:val="44"/>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rPr>
                <w:rFonts w:asciiTheme="minorHAnsi" w:hAnsiTheme="minorHAnsi" w:cstheme="minorHAnsi"/>
                <w:sz w:val="21"/>
              </w:rPr>
            </w:pPr>
            <w:r>
              <w:rPr>
                <w:rFonts w:asciiTheme="minorHAnsi" w:hAnsiTheme="minorHAnsi"/>
                <w:sz w:val="21"/>
              </w:rPr>
              <w:t>Temporary bracing</w:t>
            </w:r>
          </w:p>
          <w:p w14:paraId="1A86970D" w14:textId="77777777" w:rsidR="006F73E8" w:rsidRPr="006F73E8" w:rsidRDefault="006F73E8" w:rsidP="006F73E8">
            <w:pPr>
              <w:rPr>
                <w:rFonts w:asciiTheme="minorHAnsi" w:hAnsiTheme="minorHAnsi" w:cstheme="minorHAnsi"/>
              </w:rPr>
            </w:pPr>
          </w:p>
        </w:tc>
      </w:tr>
      <w:tr w:rsidR="006F73E8" w:rsidRPr="008A2FD6" w14:paraId="3F7F5747" w14:textId="77777777" w:rsidTr="006F73E8">
        <w:tc>
          <w:tcPr>
            <w:tcW w:w="2214" w:type="dxa"/>
            <w:tcBorders>
              <w:top w:val="nil"/>
              <w:left w:val="nil"/>
              <w:bottom w:val="nil"/>
              <w:right w:val="nil"/>
            </w:tcBorders>
            <w:shd w:val="clear" w:color="auto" w:fill="auto"/>
          </w:tcPr>
          <w:p w14:paraId="77D60051" w14:textId="77777777" w:rsidR="006F73E8" w:rsidRPr="006F73E8" w:rsidRDefault="006F73E8" w:rsidP="006F73E8">
            <w:pPr>
              <w:rPr>
                <w:sz w:val="18"/>
              </w:rPr>
            </w:pPr>
          </w:p>
        </w:tc>
        <w:tc>
          <w:tcPr>
            <w:tcW w:w="6507" w:type="dxa"/>
            <w:tcBorders>
              <w:top w:val="nil"/>
              <w:left w:val="nil"/>
              <w:bottom w:val="nil"/>
              <w:right w:val="nil"/>
            </w:tcBorders>
            <w:shd w:val="clear" w:color="auto" w:fill="auto"/>
          </w:tcPr>
          <w:p w14:paraId="67D708F4" w14:textId="77777777" w:rsidR="006F73E8" w:rsidRPr="006F73E8" w:rsidRDefault="006F73E8" w:rsidP="006F73E8">
            <w:pPr>
              <w:rPr>
                <w:rFonts w:asciiTheme="minorHAnsi" w:hAnsiTheme="minorHAnsi" w:cstheme="minorHAnsi"/>
              </w:rPr>
            </w:pPr>
          </w:p>
        </w:tc>
      </w:tr>
      <w:tr w:rsidR="006F73E8" w:rsidRPr="008A2FD6" w14:paraId="1E8EFCFB" w14:textId="77777777" w:rsidTr="006F73E8">
        <w:tc>
          <w:tcPr>
            <w:tcW w:w="2214" w:type="dxa"/>
            <w:tcBorders>
              <w:top w:val="nil"/>
              <w:left w:val="nil"/>
              <w:bottom w:val="nil"/>
              <w:right w:val="nil"/>
            </w:tcBorders>
            <w:shd w:val="clear" w:color="auto" w:fill="auto"/>
          </w:tcPr>
          <w:p w14:paraId="13440215" w14:textId="2565F5AA" w:rsidR="006F73E8" w:rsidRPr="006E7762" w:rsidRDefault="006F73E8" w:rsidP="006F73E8">
            <w:pPr>
              <w:rPr>
                <w:spacing w:val="-4"/>
                <w:sz w:val="18"/>
              </w:rPr>
            </w:pPr>
            <w:r w:rsidRPr="006E7762">
              <w:rPr>
                <w:spacing w:val="-4"/>
                <w:sz w:val="18"/>
              </w:rPr>
              <w:t>Requirements for identif</w:t>
            </w:r>
            <w:r w:rsidR="006E7762">
              <w:rPr>
                <w:spacing w:val="-4"/>
                <w:sz w:val="18"/>
              </w:rPr>
              <w:softHyphen/>
            </w:r>
            <w:r w:rsidRPr="006E7762">
              <w:rPr>
                <w:spacing w:val="-4"/>
                <w:sz w:val="18"/>
              </w:rPr>
              <w:t>ication, of who has made the weld seams and pre</w:t>
            </w:r>
            <w:r w:rsidR="006E7762">
              <w:rPr>
                <w:spacing w:val="-4"/>
                <w:sz w:val="18"/>
              </w:rPr>
              <w:softHyphen/>
            </w:r>
            <w:r w:rsidRPr="006E7762">
              <w:rPr>
                <w:spacing w:val="-4"/>
                <w:sz w:val="18"/>
              </w:rPr>
              <w:t>loaded bolting assemblies, shall be stated for structures in Consequence Class CC3. Requirements and order for labelling shall be stated.</w:t>
            </w:r>
          </w:p>
        </w:tc>
        <w:tc>
          <w:tcPr>
            <w:tcW w:w="6507" w:type="dxa"/>
            <w:tcBorders>
              <w:top w:val="nil"/>
              <w:left w:val="nil"/>
              <w:bottom w:val="nil"/>
              <w:right w:val="nil"/>
            </w:tcBorders>
            <w:shd w:val="clear" w:color="auto" w:fill="auto"/>
          </w:tcPr>
          <w:p w14:paraId="33109774" w14:textId="79118F09" w:rsidR="006F73E8" w:rsidRPr="006F73E8" w:rsidRDefault="006F73E8" w:rsidP="006F73E8">
            <w:pPr>
              <w:rPr>
                <w:rFonts w:asciiTheme="minorHAnsi" w:hAnsiTheme="minorHAnsi" w:cstheme="minorHAnsi"/>
              </w:rPr>
            </w:pPr>
            <w:r>
              <w:rPr>
                <w:rFonts w:asciiTheme="minorHAnsi" w:hAnsiTheme="minorHAnsi"/>
              </w:rPr>
              <w:t>Traceability shall be documented and be included in the control log.</w:t>
            </w:r>
          </w:p>
        </w:tc>
      </w:tr>
      <w:tr w:rsidR="006F73E8" w:rsidRPr="008A2FD6" w14:paraId="755D104A" w14:textId="77777777" w:rsidTr="006F73E8">
        <w:tc>
          <w:tcPr>
            <w:tcW w:w="2214" w:type="dxa"/>
            <w:tcBorders>
              <w:top w:val="nil"/>
              <w:left w:val="nil"/>
              <w:bottom w:val="nil"/>
              <w:right w:val="nil"/>
            </w:tcBorders>
            <w:shd w:val="clear" w:color="auto" w:fill="auto"/>
          </w:tcPr>
          <w:p w14:paraId="6E8BF9BB" w14:textId="77777777" w:rsidR="006F73E8" w:rsidRPr="006F73E8" w:rsidRDefault="006F73E8" w:rsidP="006F73E8">
            <w:pPr>
              <w:rPr>
                <w:sz w:val="18"/>
              </w:rPr>
            </w:pPr>
          </w:p>
        </w:tc>
        <w:tc>
          <w:tcPr>
            <w:tcW w:w="6507" w:type="dxa"/>
            <w:tcBorders>
              <w:top w:val="nil"/>
              <w:left w:val="nil"/>
              <w:bottom w:val="nil"/>
              <w:right w:val="nil"/>
            </w:tcBorders>
            <w:shd w:val="clear" w:color="auto" w:fill="auto"/>
          </w:tcPr>
          <w:p w14:paraId="0AF85EE4" w14:textId="77777777" w:rsidR="006F73E8" w:rsidRPr="006F73E8" w:rsidRDefault="006F73E8" w:rsidP="006F73E8">
            <w:pPr>
              <w:rPr>
                <w:rFonts w:asciiTheme="minorHAnsi" w:hAnsiTheme="minorHAnsi" w:cstheme="minorHAnsi"/>
              </w:rPr>
            </w:pPr>
          </w:p>
        </w:tc>
      </w:tr>
      <w:tr w:rsidR="006F73E8" w:rsidRPr="008A2FD6" w14:paraId="5FD3A332" w14:textId="77777777" w:rsidTr="006F73E8">
        <w:tc>
          <w:tcPr>
            <w:tcW w:w="2214" w:type="dxa"/>
            <w:tcBorders>
              <w:top w:val="nil"/>
              <w:left w:val="nil"/>
              <w:bottom w:val="nil"/>
              <w:right w:val="nil"/>
            </w:tcBorders>
            <w:shd w:val="clear" w:color="auto" w:fill="auto"/>
          </w:tcPr>
          <w:p w14:paraId="0E46E152" w14:textId="0AAC4B8D" w:rsidR="006F73E8" w:rsidRPr="006E7762" w:rsidRDefault="006F73E8" w:rsidP="006F73E8">
            <w:pPr>
              <w:rPr>
                <w:spacing w:val="-4"/>
                <w:sz w:val="18"/>
              </w:rPr>
            </w:pPr>
            <w:r w:rsidRPr="006E7762">
              <w:rPr>
                <w:spacing w:val="-4"/>
                <w:sz w:val="18"/>
              </w:rPr>
              <w:t>If not all steel materials are subject to the same trace</w:t>
            </w:r>
            <w:r w:rsidR="006E7762">
              <w:rPr>
                <w:spacing w:val="-4"/>
                <w:sz w:val="18"/>
              </w:rPr>
              <w:softHyphen/>
            </w:r>
            <w:r w:rsidRPr="006E7762">
              <w:rPr>
                <w:spacing w:val="-4"/>
                <w:sz w:val="18"/>
              </w:rPr>
              <w:t>ability, it shall be defined which materials that are primary and which are sec</w:t>
            </w:r>
            <w:r w:rsidR="006E7762">
              <w:rPr>
                <w:spacing w:val="-4"/>
                <w:sz w:val="18"/>
              </w:rPr>
              <w:softHyphen/>
            </w:r>
            <w:r w:rsidRPr="006E7762">
              <w:rPr>
                <w:spacing w:val="-4"/>
                <w:sz w:val="18"/>
              </w:rPr>
              <w:t>ondary. Where required, the following shall be included:</w:t>
            </w:r>
          </w:p>
          <w:p w14:paraId="503EB2C5" w14:textId="77777777" w:rsidR="006F73E8" w:rsidRPr="006F73E8" w:rsidRDefault="006F73E8" w:rsidP="006F73E8">
            <w:pPr>
              <w:rPr>
                <w:sz w:val="18"/>
              </w:rPr>
            </w:pPr>
          </w:p>
        </w:tc>
        <w:tc>
          <w:tcPr>
            <w:tcW w:w="6507" w:type="dxa"/>
            <w:tcBorders>
              <w:top w:val="nil"/>
              <w:left w:val="nil"/>
              <w:bottom w:val="nil"/>
              <w:right w:val="nil"/>
            </w:tcBorders>
            <w:shd w:val="clear" w:color="auto" w:fill="auto"/>
          </w:tcPr>
          <w:p w14:paraId="105D2150" w14:textId="6EDF0622" w:rsidR="006F73E8" w:rsidRPr="006F73E8" w:rsidRDefault="006F73E8" w:rsidP="006F73E8">
            <w:pPr>
              <w:rPr>
                <w:rFonts w:asciiTheme="minorHAnsi" w:hAnsiTheme="minorHAnsi" w:cstheme="minorHAnsi"/>
              </w:rPr>
            </w:pPr>
            <w:r>
              <w:rPr>
                <w:rFonts w:asciiTheme="minorHAnsi" w:hAnsiTheme="minorHAnsi"/>
              </w:rPr>
              <w:t>Limited traceability entails that the production process until handover shall allow submission or reconstruction of the relevant documentation for each produced item.</w:t>
            </w:r>
          </w:p>
        </w:tc>
      </w:tr>
      <w:tr w:rsidR="006F73E8" w:rsidRPr="008A2FD6" w14:paraId="4C018568" w14:textId="77777777" w:rsidTr="006F73E8">
        <w:tc>
          <w:tcPr>
            <w:tcW w:w="2214" w:type="dxa"/>
            <w:tcBorders>
              <w:top w:val="nil"/>
              <w:left w:val="nil"/>
              <w:bottom w:val="nil"/>
              <w:right w:val="nil"/>
            </w:tcBorders>
            <w:shd w:val="clear" w:color="auto" w:fill="auto"/>
          </w:tcPr>
          <w:p w14:paraId="5528AAA7" w14:textId="314730FA" w:rsidR="006F73E8" w:rsidRPr="006E7762" w:rsidRDefault="006F73E8" w:rsidP="006F73E8">
            <w:pPr>
              <w:rPr>
                <w:spacing w:val="-4"/>
                <w:sz w:val="18"/>
              </w:rPr>
            </w:pPr>
            <w:r w:rsidRPr="006E7762">
              <w:rPr>
                <w:spacing w:val="-4"/>
                <w:sz w:val="18"/>
              </w:rPr>
              <w:t>The following table shall be included to the necessary extent; any additions or divisions shall be added:</w:t>
            </w:r>
          </w:p>
        </w:tc>
        <w:tc>
          <w:tcPr>
            <w:tcW w:w="6507" w:type="dxa"/>
            <w:tcBorders>
              <w:top w:val="nil"/>
              <w:left w:val="nil"/>
              <w:bottom w:val="nil"/>
              <w:right w:val="nil"/>
            </w:tcBorders>
            <w:shd w:val="clear" w:color="auto" w:fill="auto"/>
          </w:tcPr>
          <w:p w14:paraId="14279B51" w14:textId="0986935F" w:rsidR="006F73E8" w:rsidRPr="006F73E8" w:rsidRDefault="006F73E8" w:rsidP="006F73E8">
            <w:pPr>
              <w:rPr>
                <w:rFonts w:asciiTheme="minorHAnsi" w:hAnsiTheme="minorHAnsi" w:cstheme="minorHAnsi"/>
              </w:rPr>
            </w:pPr>
            <w:r>
              <w:rPr>
                <w:rFonts w:asciiTheme="minorHAnsi" w:hAnsiTheme="minorHAnsi"/>
              </w:rPr>
              <w:t>Results of checking, tests and inspections shall be recorded in such a way that the below traceability requirements are met.</w:t>
            </w:r>
          </w:p>
          <w:p w14:paraId="4E7E3350" w14:textId="77777777" w:rsidR="006F73E8" w:rsidRPr="006F73E8" w:rsidRDefault="006F73E8" w:rsidP="006F73E8">
            <w:pPr>
              <w:rPr>
                <w:rFonts w:asciiTheme="minorHAnsi" w:hAnsiTheme="minorHAnsi" w:cstheme="minorHAnsi"/>
              </w:rPr>
            </w:pPr>
          </w:p>
          <w:p w14:paraId="5A836970" w14:textId="77777777" w:rsidR="006F73E8" w:rsidRPr="006F73E8" w:rsidRDefault="006F73E8" w:rsidP="006F73E8">
            <w:pPr>
              <w:rPr>
                <w:rFonts w:asciiTheme="minorHAnsi" w:hAnsiTheme="minorHAnsi" w:cstheme="minorHAnsi"/>
              </w:rPr>
            </w:pPr>
          </w:p>
          <w:p w14:paraId="7E70E4AC" w14:textId="77777777" w:rsidR="006F73E8" w:rsidRPr="006F73E8" w:rsidRDefault="006F73E8" w:rsidP="006F73E8">
            <w:pPr>
              <w:rPr>
                <w:rFonts w:asciiTheme="minorHAnsi" w:hAnsiTheme="minorHAnsi" w:cstheme="minorHAnsi"/>
              </w:rPr>
            </w:pPr>
          </w:p>
        </w:tc>
      </w:tr>
      <w:tr w:rsidR="00733D62" w:rsidRPr="004F2E92" w14:paraId="17BC317F" w14:textId="77777777" w:rsidTr="00733D62">
        <w:tc>
          <w:tcPr>
            <w:tcW w:w="2214" w:type="dxa"/>
            <w:tcBorders>
              <w:top w:val="nil"/>
              <w:left w:val="nil"/>
              <w:bottom w:val="nil"/>
              <w:right w:val="nil"/>
            </w:tcBorders>
            <w:shd w:val="clear" w:color="auto" w:fill="auto"/>
          </w:tcPr>
          <w:p w14:paraId="7167C869" w14:textId="77777777" w:rsidR="00733D62" w:rsidRPr="00F839CC" w:rsidRDefault="00733D62" w:rsidP="00733D62">
            <w:pPr>
              <w:rPr>
                <w:sz w:val="18"/>
              </w:rPr>
            </w:pPr>
          </w:p>
        </w:tc>
        <w:tc>
          <w:tcPr>
            <w:tcW w:w="6507" w:type="dxa"/>
            <w:tcBorders>
              <w:top w:val="nil"/>
              <w:left w:val="nil"/>
              <w:bottom w:val="nil"/>
              <w:right w:val="nil"/>
            </w:tcBorders>
            <w:shd w:val="clear" w:color="auto" w:fill="auto"/>
          </w:tcPr>
          <w:p w14:paraId="358057FC" w14:textId="77777777" w:rsidR="00733D62" w:rsidRPr="00F839CC" w:rsidRDefault="00733D62" w:rsidP="00733D62">
            <w:pPr>
              <w:rPr>
                <w:rFonts w:asciiTheme="minorHAnsi" w:hAnsiTheme="minorHAnsi" w:cstheme="minorHAnsi"/>
              </w:rPr>
            </w:pPr>
          </w:p>
        </w:tc>
      </w:tr>
    </w:tbl>
    <w:tbl>
      <w:tblPr>
        <w:tblStyle w:val="Table-Normal"/>
        <w:tblW w:w="7229" w:type="dxa"/>
        <w:tblInd w:w="1413" w:type="dxa"/>
        <w:tblBorders>
          <w:top w:val="single" w:sz="4" w:space="0" w:color="EA631C"/>
          <w:left w:val="single" w:sz="4" w:space="0" w:color="EA631C"/>
          <w:bottom w:val="single" w:sz="4" w:space="0" w:color="EA631C"/>
          <w:right w:val="single" w:sz="4" w:space="0" w:color="EA631C"/>
          <w:insideH w:val="single" w:sz="4" w:space="0" w:color="EA631C"/>
          <w:insideV w:val="single" w:sz="4" w:space="0" w:color="EA631C"/>
        </w:tblBorders>
        <w:tblLook w:val="01E0" w:firstRow="1" w:lastRow="1" w:firstColumn="1" w:lastColumn="1" w:noHBand="0" w:noVBand="0"/>
      </w:tblPr>
      <w:tblGrid>
        <w:gridCol w:w="3530"/>
        <w:gridCol w:w="1274"/>
        <w:gridCol w:w="1296"/>
        <w:gridCol w:w="1129"/>
      </w:tblGrid>
      <w:tr w:rsidR="00344735" w14:paraId="66BBF57D" w14:textId="77777777" w:rsidTr="0020624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30" w:type="dxa"/>
            <w:vMerge w:val="restart"/>
            <w:shd w:val="clear" w:color="auto" w:fill="EA631C"/>
            <w:vAlign w:val="center"/>
          </w:tcPr>
          <w:p w14:paraId="5EFEEBB4" w14:textId="77777777" w:rsidR="00344735" w:rsidRPr="00206242" w:rsidRDefault="00344735" w:rsidP="00D779C2">
            <w:pPr>
              <w:rPr>
                <w:b/>
              </w:rPr>
            </w:pPr>
            <w:r>
              <w:rPr>
                <w:b/>
              </w:rPr>
              <w:t>Subject</w:t>
            </w:r>
          </w:p>
        </w:tc>
        <w:tc>
          <w:tcPr>
            <w:tcW w:w="2570" w:type="dxa"/>
            <w:gridSpan w:val="2"/>
            <w:shd w:val="clear" w:color="auto" w:fill="EA631C"/>
          </w:tcPr>
          <w:p w14:paraId="74A5359A" w14:textId="77777777" w:rsidR="00344735" w:rsidRPr="00206242" w:rsidRDefault="00344735" w:rsidP="006F73E8">
            <w:pPr>
              <w:jc w:val="center"/>
              <w:cnfStyle w:val="100000000000" w:firstRow="1" w:lastRow="0" w:firstColumn="0" w:lastColumn="0" w:oddVBand="0" w:evenVBand="0" w:oddHBand="0" w:evenHBand="0" w:firstRowFirstColumn="0" w:firstRowLastColumn="0" w:lastRowFirstColumn="0" w:lastRowLastColumn="0"/>
              <w:rPr>
                <w:b/>
              </w:rPr>
            </w:pPr>
            <w:r>
              <w:rPr>
                <w:b/>
              </w:rPr>
              <w:t>Traceability</w:t>
            </w:r>
          </w:p>
        </w:tc>
        <w:tc>
          <w:tcPr>
            <w:tcW w:w="1129" w:type="dxa"/>
            <w:vMerge w:val="restart"/>
            <w:shd w:val="clear" w:color="auto" w:fill="EA631C"/>
            <w:vAlign w:val="center"/>
          </w:tcPr>
          <w:p w14:paraId="010638C1" w14:textId="77777777" w:rsidR="00344735" w:rsidRPr="00206242" w:rsidRDefault="00344735" w:rsidP="00D779C2">
            <w:pPr>
              <w:cnfStyle w:val="100000000000" w:firstRow="1" w:lastRow="0" w:firstColumn="0" w:lastColumn="0" w:oddVBand="0" w:evenVBand="0" w:oddHBand="0" w:evenHBand="0" w:firstRowFirstColumn="0" w:firstRowLastColumn="0" w:lastRowFirstColumn="0" w:lastRowLastColumn="0"/>
              <w:rPr>
                <w:b/>
              </w:rPr>
            </w:pPr>
            <w:r>
              <w:rPr>
                <w:b/>
              </w:rPr>
              <w:t>Cf. GWS / SWS item</w:t>
            </w:r>
          </w:p>
        </w:tc>
      </w:tr>
      <w:tr w:rsidR="00344735" w14:paraId="3041AD71" w14:textId="77777777" w:rsidTr="0020624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30" w:type="dxa"/>
            <w:vMerge/>
            <w:shd w:val="clear" w:color="auto" w:fill="EA631C"/>
          </w:tcPr>
          <w:p w14:paraId="53C5B126" w14:textId="77777777" w:rsidR="00344735" w:rsidRPr="006F73E8" w:rsidRDefault="00344735" w:rsidP="00D779C2">
            <w:pPr>
              <w:rPr>
                <w:b/>
              </w:rPr>
            </w:pPr>
          </w:p>
        </w:tc>
        <w:tc>
          <w:tcPr>
            <w:tcW w:w="1274" w:type="dxa"/>
            <w:shd w:val="clear" w:color="auto" w:fill="EA631C"/>
          </w:tcPr>
          <w:p w14:paraId="6229E3F5" w14:textId="77777777" w:rsidR="00344735" w:rsidRPr="00206242" w:rsidRDefault="00344735" w:rsidP="00D779C2">
            <w:pPr>
              <w:cnfStyle w:val="100000000000" w:firstRow="1" w:lastRow="0" w:firstColumn="0" w:lastColumn="0" w:oddVBand="0" w:evenVBand="0" w:oddHBand="0" w:evenHBand="0" w:firstRowFirstColumn="0" w:firstRowLastColumn="0" w:lastRowFirstColumn="0" w:lastRowLastColumn="0"/>
              <w:rPr>
                <w:b/>
              </w:rPr>
            </w:pPr>
            <w:r>
              <w:rPr>
                <w:b/>
              </w:rPr>
              <w:t>Limited</w:t>
            </w:r>
          </w:p>
        </w:tc>
        <w:tc>
          <w:tcPr>
            <w:tcW w:w="1296" w:type="dxa"/>
            <w:shd w:val="clear" w:color="auto" w:fill="EA631C"/>
          </w:tcPr>
          <w:p w14:paraId="7C1B1015" w14:textId="77777777" w:rsidR="00344735" w:rsidRPr="00206242" w:rsidRDefault="00344735" w:rsidP="00D779C2">
            <w:pPr>
              <w:cnfStyle w:val="100000000000" w:firstRow="1" w:lastRow="0" w:firstColumn="0" w:lastColumn="0" w:oddVBand="0" w:evenVBand="0" w:oddHBand="0" w:evenHBand="0" w:firstRowFirstColumn="0" w:firstRowLastColumn="0" w:lastRowFirstColumn="0" w:lastRowLastColumn="0"/>
              <w:rPr>
                <w:b/>
              </w:rPr>
            </w:pPr>
            <w:r>
              <w:rPr>
                <w:b/>
              </w:rPr>
              <w:t>Complete</w:t>
            </w:r>
          </w:p>
        </w:tc>
        <w:tc>
          <w:tcPr>
            <w:tcW w:w="1129" w:type="dxa"/>
            <w:vMerge/>
            <w:shd w:val="clear" w:color="auto" w:fill="EA631C"/>
          </w:tcPr>
          <w:p w14:paraId="3544ECEA" w14:textId="77777777" w:rsidR="00344735" w:rsidRPr="00206242" w:rsidRDefault="00344735" w:rsidP="00D779C2">
            <w:pPr>
              <w:cnfStyle w:val="100000000000" w:firstRow="1" w:lastRow="0" w:firstColumn="0" w:lastColumn="0" w:oddVBand="0" w:evenVBand="0" w:oddHBand="0" w:evenHBand="0" w:firstRowFirstColumn="0" w:firstRowLastColumn="0" w:lastRowFirstColumn="0" w:lastRowLastColumn="0"/>
              <w:rPr>
                <w:b/>
              </w:rPr>
            </w:pPr>
          </w:p>
        </w:tc>
      </w:tr>
      <w:tr w:rsidR="00344735" w14:paraId="244FC7AB" w14:textId="77777777" w:rsidTr="00206242">
        <w:tc>
          <w:tcPr>
            <w:cnfStyle w:val="001000000000" w:firstRow="0" w:lastRow="0" w:firstColumn="1" w:lastColumn="0" w:oddVBand="0" w:evenVBand="0" w:oddHBand="0" w:evenHBand="0" w:firstRowFirstColumn="0" w:firstRowLastColumn="0" w:lastRowFirstColumn="0" w:lastRowLastColumn="0"/>
            <w:tcW w:w="3530" w:type="dxa"/>
            <w:tcMar>
              <w:top w:w="28" w:type="dxa"/>
              <w:bottom w:w="28" w:type="dxa"/>
            </w:tcMar>
            <w:vAlign w:val="center"/>
          </w:tcPr>
          <w:p w14:paraId="62A7991F" w14:textId="77777777" w:rsidR="00344735" w:rsidRPr="00206242" w:rsidRDefault="00344735" w:rsidP="00206242">
            <w:pPr>
              <w:spacing w:line="264" w:lineRule="auto"/>
            </w:pPr>
            <w:r>
              <w:t>Inspection technology</w:t>
            </w:r>
          </w:p>
        </w:tc>
        <w:tc>
          <w:tcPr>
            <w:tcW w:w="1274" w:type="dxa"/>
            <w:tcMar>
              <w:top w:w="28" w:type="dxa"/>
              <w:bottom w:w="28" w:type="dxa"/>
            </w:tcMar>
            <w:vAlign w:val="center"/>
          </w:tcPr>
          <w:p w14:paraId="52AA28A1"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p>
        </w:tc>
        <w:tc>
          <w:tcPr>
            <w:tcW w:w="1296" w:type="dxa"/>
            <w:tcMar>
              <w:top w:w="28" w:type="dxa"/>
              <w:bottom w:w="28" w:type="dxa"/>
            </w:tcMar>
            <w:vAlign w:val="center"/>
          </w:tcPr>
          <w:p w14:paraId="64E597AE"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r>
              <w:t>+</w:t>
            </w:r>
          </w:p>
        </w:tc>
        <w:tc>
          <w:tcPr>
            <w:tcW w:w="1129" w:type="dxa"/>
            <w:tcMar>
              <w:top w:w="28" w:type="dxa"/>
              <w:bottom w:w="28" w:type="dxa"/>
            </w:tcMar>
            <w:vAlign w:val="center"/>
          </w:tcPr>
          <w:p w14:paraId="56F8DD54" w14:textId="77777777" w:rsidR="00344735" w:rsidRPr="00C414E7" w:rsidRDefault="00344735" w:rsidP="00206242">
            <w:pPr>
              <w:spacing w:line="264" w:lineRule="auto"/>
              <w:cnfStyle w:val="000000000000" w:firstRow="0" w:lastRow="0" w:firstColumn="0" w:lastColumn="0" w:oddVBand="0" w:evenVBand="0" w:oddHBand="0" w:evenHBand="0" w:firstRowFirstColumn="0" w:firstRowLastColumn="0" w:lastRowFirstColumn="0" w:lastRowLastColumn="0"/>
            </w:pPr>
            <w:r>
              <w:t>4.1</w:t>
            </w:r>
          </w:p>
        </w:tc>
      </w:tr>
      <w:tr w:rsidR="00344735" w14:paraId="226F4D62" w14:textId="77777777" w:rsidTr="00206242">
        <w:tc>
          <w:tcPr>
            <w:cnfStyle w:val="001000000000" w:firstRow="0" w:lastRow="0" w:firstColumn="1" w:lastColumn="0" w:oddVBand="0" w:evenVBand="0" w:oddHBand="0" w:evenHBand="0" w:firstRowFirstColumn="0" w:firstRowLastColumn="0" w:lastRowFirstColumn="0" w:lastRowLastColumn="0"/>
            <w:tcW w:w="3530" w:type="dxa"/>
            <w:tcMar>
              <w:top w:w="28" w:type="dxa"/>
              <w:bottom w:w="28" w:type="dxa"/>
            </w:tcMar>
            <w:vAlign w:val="center"/>
          </w:tcPr>
          <w:p w14:paraId="23ABB108" w14:textId="77777777" w:rsidR="00344735" w:rsidRPr="00206242" w:rsidRDefault="00344735" w:rsidP="00206242">
            <w:pPr>
              <w:spacing w:line="264" w:lineRule="auto"/>
            </w:pPr>
            <w:r>
              <w:t>Primary steel materials</w:t>
            </w:r>
          </w:p>
        </w:tc>
        <w:tc>
          <w:tcPr>
            <w:tcW w:w="1274" w:type="dxa"/>
            <w:tcMar>
              <w:top w:w="28" w:type="dxa"/>
              <w:bottom w:w="28" w:type="dxa"/>
            </w:tcMar>
            <w:vAlign w:val="center"/>
          </w:tcPr>
          <w:p w14:paraId="0CB34571"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p>
        </w:tc>
        <w:tc>
          <w:tcPr>
            <w:tcW w:w="1296" w:type="dxa"/>
            <w:tcMar>
              <w:top w:w="28" w:type="dxa"/>
              <w:bottom w:w="28" w:type="dxa"/>
            </w:tcMar>
            <w:vAlign w:val="center"/>
          </w:tcPr>
          <w:p w14:paraId="547BC91B"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r>
              <w:t>+</w:t>
            </w:r>
          </w:p>
        </w:tc>
        <w:tc>
          <w:tcPr>
            <w:tcW w:w="1129" w:type="dxa"/>
            <w:tcMar>
              <w:top w:w="28" w:type="dxa"/>
              <w:bottom w:w="28" w:type="dxa"/>
            </w:tcMar>
            <w:vAlign w:val="center"/>
          </w:tcPr>
          <w:p w14:paraId="2BDEEE78" w14:textId="77777777" w:rsidR="00344735" w:rsidRPr="00C414E7" w:rsidRDefault="00344735" w:rsidP="00206242">
            <w:pPr>
              <w:spacing w:line="264" w:lineRule="auto"/>
              <w:cnfStyle w:val="000000000000" w:firstRow="0" w:lastRow="0" w:firstColumn="0" w:lastColumn="0" w:oddVBand="0" w:evenVBand="0" w:oddHBand="0" w:evenHBand="0" w:firstRowFirstColumn="0" w:firstRowLastColumn="0" w:lastRowFirstColumn="0" w:lastRowLastColumn="0"/>
            </w:pPr>
            <w:r>
              <w:t>4.2</w:t>
            </w:r>
          </w:p>
        </w:tc>
      </w:tr>
      <w:tr w:rsidR="00344735" w14:paraId="489F1A55" w14:textId="77777777" w:rsidTr="00206242">
        <w:tc>
          <w:tcPr>
            <w:cnfStyle w:val="001000000000" w:firstRow="0" w:lastRow="0" w:firstColumn="1" w:lastColumn="0" w:oddVBand="0" w:evenVBand="0" w:oddHBand="0" w:evenHBand="0" w:firstRowFirstColumn="0" w:firstRowLastColumn="0" w:lastRowFirstColumn="0" w:lastRowLastColumn="0"/>
            <w:tcW w:w="3530" w:type="dxa"/>
            <w:tcMar>
              <w:top w:w="28" w:type="dxa"/>
              <w:bottom w:w="28" w:type="dxa"/>
            </w:tcMar>
            <w:vAlign w:val="center"/>
          </w:tcPr>
          <w:p w14:paraId="22F86FA3" w14:textId="77777777" w:rsidR="00344735" w:rsidRPr="00206242" w:rsidRDefault="00344735" w:rsidP="00206242">
            <w:pPr>
              <w:spacing w:line="264" w:lineRule="auto"/>
            </w:pPr>
            <w:r>
              <w:t>Secondary steel materials</w:t>
            </w:r>
          </w:p>
        </w:tc>
        <w:tc>
          <w:tcPr>
            <w:tcW w:w="1274" w:type="dxa"/>
            <w:tcMar>
              <w:top w:w="28" w:type="dxa"/>
              <w:bottom w:w="28" w:type="dxa"/>
            </w:tcMar>
            <w:vAlign w:val="center"/>
          </w:tcPr>
          <w:p w14:paraId="2FDF7B2F"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r>
              <w:t>+</w:t>
            </w:r>
          </w:p>
        </w:tc>
        <w:tc>
          <w:tcPr>
            <w:tcW w:w="1296" w:type="dxa"/>
            <w:tcMar>
              <w:top w:w="28" w:type="dxa"/>
              <w:bottom w:w="28" w:type="dxa"/>
            </w:tcMar>
            <w:vAlign w:val="center"/>
          </w:tcPr>
          <w:p w14:paraId="2B85920B"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p>
        </w:tc>
        <w:tc>
          <w:tcPr>
            <w:tcW w:w="1129" w:type="dxa"/>
            <w:tcMar>
              <w:top w:w="28" w:type="dxa"/>
              <w:bottom w:w="28" w:type="dxa"/>
            </w:tcMar>
            <w:vAlign w:val="center"/>
          </w:tcPr>
          <w:p w14:paraId="3E406CEA" w14:textId="77777777" w:rsidR="00344735" w:rsidRPr="00C414E7" w:rsidRDefault="00344735" w:rsidP="00206242">
            <w:pPr>
              <w:spacing w:line="264" w:lineRule="auto"/>
              <w:cnfStyle w:val="000000000000" w:firstRow="0" w:lastRow="0" w:firstColumn="0" w:lastColumn="0" w:oddVBand="0" w:evenVBand="0" w:oddHBand="0" w:evenHBand="0" w:firstRowFirstColumn="0" w:firstRowLastColumn="0" w:lastRowFirstColumn="0" w:lastRowLastColumn="0"/>
            </w:pPr>
            <w:r>
              <w:t>4.2</w:t>
            </w:r>
          </w:p>
        </w:tc>
      </w:tr>
      <w:tr w:rsidR="00344735" w14:paraId="3F02A286" w14:textId="77777777" w:rsidTr="00206242">
        <w:tc>
          <w:tcPr>
            <w:cnfStyle w:val="001000000000" w:firstRow="0" w:lastRow="0" w:firstColumn="1" w:lastColumn="0" w:oddVBand="0" w:evenVBand="0" w:oddHBand="0" w:evenHBand="0" w:firstRowFirstColumn="0" w:firstRowLastColumn="0" w:lastRowFirstColumn="0" w:lastRowLastColumn="0"/>
            <w:tcW w:w="3530" w:type="dxa"/>
            <w:tcMar>
              <w:top w:w="28" w:type="dxa"/>
              <w:bottom w:w="28" w:type="dxa"/>
            </w:tcMar>
            <w:vAlign w:val="center"/>
          </w:tcPr>
          <w:p w14:paraId="1AC21A1B" w14:textId="77777777" w:rsidR="00344735" w:rsidRPr="00206242" w:rsidRDefault="00344735" w:rsidP="00206242">
            <w:pPr>
              <w:spacing w:line="264" w:lineRule="auto"/>
            </w:pPr>
            <w:r>
              <w:t>Checking lamination</w:t>
            </w:r>
          </w:p>
        </w:tc>
        <w:tc>
          <w:tcPr>
            <w:tcW w:w="1274" w:type="dxa"/>
            <w:tcMar>
              <w:top w:w="28" w:type="dxa"/>
              <w:bottom w:w="28" w:type="dxa"/>
            </w:tcMar>
            <w:vAlign w:val="center"/>
          </w:tcPr>
          <w:p w14:paraId="23702E84"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p>
        </w:tc>
        <w:tc>
          <w:tcPr>
            <w:tcW w:w="1296" w:type="dxa"/>
            <w:tcMar>
              <w:top w:w="28" w:type="dxa"/>
              <w:bottom w:w="28" w:type="dxa"/>
            </w:tcMar>
            <w:vAlign w:val="center"/>
          </w:tcPr>
          <w:p w14:paraId="21B533FB"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r>
              <w:t>+</w:t>
            </w:r>
          </w:p>
        </w:tc>
        <w:tc>
          <w:tcPr>
            <w:tcW w:w="1129" w:type="dxa"/>
            <w:tcMar>
              <w:top w:w="28" w:type="dxa"/>
              <w:bottom w:w="28" w:type="dxa"/>
            </w:tcMar>
            <w:vAlign w:val="center"/>
          </w:tcPr>
          <w:p w14:paraId="3F97D63C" w14:textId="77777777" w:rsidR="00344735" w:rsidRPr="00C414E7" w:rsidRDefault="00344735" w:rsidP="00206242">
            <w:pPr>
              <w:spacing w:line="264" w:lineRule="auto"/>
              <w:cnfStyle w:val="000000000000" w:firstRow="0" w:lastRow="0" w:firstColumn="0" w:lastColumn="0" w:oddVBand="0" w:evenVBand="0" w:oddHBand="0" w:evenHBand="0" w:firstRowFirstColumn="0" w:firstRowLastColumn="0" w:lastRowFirstColumn="0" w:lastRowLastColumn="0"/>
            </w:pPr>
            <w:r>
              <w:t xml:space="preserve">4.4 </w:t>
            </w:r>
            <w:r>
              <w:br/>
              <w:t xml:space="preserve">2.3.4 </w:t>
            </w:r>
          </w:p>
        </w:tc>
      </w:tr>
      <w:tr w:rsidR="00344735" w14:paraId="552324D0" w14:textId="77777777" w:rsidTr="00206242">
        <w:tc>
          <w:tcPr>
            <w:cnfStyle w:val="001000000000" w:firstRow="0" w:lastRow="0" w:firstColumn="1" w:lastColumn="0" w:oddVBand="0" w:evenVBand="0" w:oddHBand="0" w:evenHBand="0" w:firstRowFirstColumn="0" w:firstRowLastColumn="0" w:lastRowFirstColumn="0" w:lastRowLastColumn="0"/>
            <w:tcW w:w="3530" w:type="dxa"/>
            <w:tcMar>
              <w:top w:w="28" w:type="dxa"/>
              <w:bottom w:w="28" w:type="dxa"/>
            </w:tcMar>
            <w:vAlign w:val="center"/>
          </w:tcPr>
          <w:p w14:paraId="6321C9A4" w14:textId="77777777" w:rsidR="00344735" w:rsidRPr="00206242" w:rsidRDefault="00344735" w:rsidP="00206242">
            <w:pPr>
              <w:spacing w:line="264" w:lineRule="auto"/>
            </w:pPr>
            <w:r>
              <w:t>Checking shaping</w:t>
            </w:r>
          </w:p>
        </w:tc>
        <w:tc>
          <w:tcPr>
            <w:tcW w:w="1274" w:type="dxa"/>
            <w:tcMar>
              <w:top w:w="28" w:type="dxa"/>
              <w:bottom w:w="28" w:type="dxa"/>
            </w:tcMar>
            <w:vAlign w:val="center"/>
          </w:tcPr>
          <w:p w14:paraId="2241860D"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r>
              <w:t>+</w:t>
            </w:r>
          </w:p>
        </w:tc>
        <w:tc>
          <w:tcPr>
            <w:tcW w:w="1296" w:type="dxa"/>
            <w:tcMar>
              <w:top w:w="28" w:type="dxa"/>
              <w:bottom w:w="28" w:type="dxa"/>
            </w:tcMar>
            <w:vAlign w:val="center"/>
          </w:tcPr>
          <w:p w14:paraId="46C062A9"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p>
        </w:tc>
        <w:tc>
          <w:tcPr>
            <w:tcW w:w="1129" w:type="dxa"/>
            <w:tcMar>
              <w:top w:w="28" w:type="dxa"/>
              <w:bottom w:w="28" w:type="dxa"/>
            </w:tcMar>
            <w:vAlign w:val="center"/>
          </w:tcPr>
          <w:p w14:paraId="5D95C13D" w14:textId="77777777" w:rsidR="00344735" w:rsidRPr="00C414E7" w:rsidRDefault="00344735" w:rsidP="00206242">
            <w:pPr>
              <w:spacing w:line="264" w:lineRule="auto"/>
              <w:cnfStyle w:val="000000000000" w:firstRow="0" w:lastRow="0" w:firstColumn="0" w:lastColumn="0" w:oddVBand="0" w:evenVBand="0" w:oddHBand="0" w:evenHBand="0" w:firstRowFirstColumn="0" w:firstRowLastColumn="0" w:lastRowFirstColumn="0" w:lastRowLastColumn="0"/>
            </w:pPr>
            <w:r>
              <w:t>4.3</w:t>
            </w:r>
          </w:p>
        </w:tc>
      </w:tr>
      <w:tr w:rsidR="00344735" w14:paraId="5D0430BF" w14:textId="77777777" w:rsidTr="00206242">
        <w:tc>
          <w:tcPr>
            <w:cnfStyle w:val="001000000000" w:firstRow="0" w:lastRow="0" w:firstColumn="1" w:lastColumn="0" w:oddVBand="0" w:evenVBand="0" w:oddHBand="0" w:evenHBand="0" w:firstRowFirstColumn="0" w:firstRowLastColumn="0" w:lastRowFirstColumn="0" w:lastRowLastColumn="0"/>
            <w:tcW w:w="3530" w:type="dxa"/>
            <w:tcMar>
              <w:top w:w="28" w:type="dxa"/>
              <w:bottom w:w="28" w:type="dxa"/>
            </w:tcMar>
            <w:vAlign w:val="center"/>
          </w:tcPr>
          <w:p w14:paraId="40482FBB" w14:textId="77777777" w:rsidR="00344735" w:rsidRPr="00206242" w:rsidRDefault="00344735" w:rsidP="00206242">
            <w:pPr>
              <w:spacing w:line="264" w:lineRule="auto"/>
            </w:pPr>
            <w:r>
              <w:t>Placement of unforeseen butts</w:t>
            </w:r>
          </w:p>
        </w:tc>
        <w:tc>
          <w:tcPr>
            <w:tcW w:w="1274" w:type="dxa"/>
            <w:tcMar>
              <w:top w:w="28" w:type="dxa"/>
              <w:bottom w:w="28" w:type="dxa"/>
            </w:tcMar>
            <w:vAlign w:val="center"/>
          </w:tcPr>
          <w:p w14:paraId="2C5BEF8D"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p>
        </w:tc>
        <w:tc>
          <w:tcPr>
            <w:tcW w:w="1296" w:type="dxa"/>
            <w:tcMar>
              <w:top w:w="28" w:type="dxa"/>
              <w:bottom w:w="28" w:type="dxa"/>
            </w:tcMar>
            <w:vAlign w:val="center"/>
          </w:tcPr>
          <w:p w14:paraId="5E01CD29"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r>
              <w:t>+</w:t>
            </w:r>
          </w:p>
        </w:tc>
        <w:tc>
          <w:tcPr>
            <w:tcW w:w="1129" w:type="dxa"/>
            <w:tcMar>
              <w:top w:w="28" w:type="dxa"/>
              <w:bottom w:w="28" w:type="dxa"/>
            </w:tcMar>
            <w:vAlign w:val="center"/>
          </w:tcPr>
          <w:p w14:paraId="06288F0A" w14:textId="77777777" w:rsidR="00344735" w:rsidRPr="00C414E7" w:rsidRDefault="00344735" w:rsidP="00206242">
            <w:pPr>
              <w:spacing w:line="264" w:lineRule="auto"/>
              <w:cnfStyle w:val="000000000000" w:firstRow="0" w:lastRow="0" w:firstColumn="0" w:lastColumn="0" w:oddVBand="0" w:evenVBand="0" w:oddHBand="0" w:evenHBand="0" w:firstRowFirstColumn="0" w:firstRowLastColumn="0" w:lastRowFirstColumn="0" w:lastRowLastColumn="0"/>
            </w:pPr>
            <w:r>
              <w:t>3.3.1</w:t>
            </w:r>
          </w:p>
        </w:tc>
      </w:tr>
      <w:tr w:rsidR="00344735" w14:paraId="31F0E9B8" w14:textId="77777777" w:rsidTr="00206242">
        <w:tc>
          <w:tcPr>
            <w:cnfStyle w:val="001000000000" w:firstRow="0" w:lastRow="0" w:firstColumn="1" w:lastColumn="0" w:oddVBand="0" w:evenVBand="0" w:oddHBand="0" w:evenHBand="0" w:firstRowFirstColumn="0" w:firstRowLastColumn="0" w:lastRowFirstColumn="0" w:lastRowLastColumn="0"/>
            <w:tcW w:w="3530" w:type="dxa"/>
            <w:tcMar>
              <w:top w:w="28" w:type="dxa"/>
              <w:bottom w:w="28" w:type="dxa"/>
            </w:tcMar>
            <w:vAlign w:val="center"/>
          </w:tcPr>
          <w:p w14:paraId="04CEFF7C" w14:textId="77777777" w:rsidR="00344735" w:rsidRPr="00206242" w:rsidRDefault="00344735" w:rsidP="00206242">
            <w:pPr>
              <w:spacing w:line="264" w:lineRule="auto"/>
            </w:pPr>
            <w:r>
              <w:t>Checking of the execution of welded joints</w:t>
            </w:r>
          </w:p>
        </w:tc>
        <w:tc>
          <w:tcPr>
            <w:tcW w:w="1274" w:type="dxa"/>
            <w:tcMar>
              <w:top w:w="28" w:type="dxa"/>
              <w:bottom w:w="28" w:type="dxa"/>
            </w:tcMar>
            <w:vAlign w:val="center"/>
          </w:tcPr>
          <w:p w14:paraId="142BE156"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r>
              <w:t>+</w:t>
            </w:r>
          </w:p>
        </w:tc>
        <w:tc>
          <w:tcPr>
            <w:tcW w:w="1296" w:type="dxa"/>
            <w:tcMar>
              <w:top w:w="28" w:type="dxa"/>
              <w:bottom w:w="28" w:type="dxa"/>
            </w:tcMar>
            <w:vAlign w:val="center"/>
          </w:tcPr>
          <w:p w14:paraId="727056F0"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p>
        </w:tc>
        <w:tc>
          <w:tcPr>
            <w:tcW w:w="1129" w:type="dxa"/>
            <w:tcMar>
              <w:top w:w="28" w:type="dxa"/>
              <w:bottom w:w="28" w:type="dxa"/>
            </w:tcMar>
            <w:vAlign w:val="center"/>
          </w:tcPr>
          <w:p w14:paraId="5AC425F4" w14:textId="77777777" w:rsidR="00344735" w:rsidRPr="00C414E7" w:rsidRDefault="00344735" w:rsidP="00206242">
            <w:pPr>
              <w:spacing w:line="264" w:lineRule="auto"/>
              <w:cnfStyle w:val="000000000000" w:firstRow="0" w:lastRow="0" w:firstColumn="0" w:lastColumn="0" w:oddVBand="0" w:evenVBand="0" w:oddHBand="0" w:evenHBand="0" w:firstRowFirstColumn="0" w:firstRowLastColumn="0" w:lastRowFirstColumn="0" w:lastRowLastColumn="0"/>
            </w:pPr>
            <w:r>
              <w:t>4.4</w:t>
            </w:r>
          </w:p>
        </w:tc>
      </w:tr>
      <w:tr w:rsidR="00344735" w14:paraId="22779A66" w14:textId="77777777" w:rsidTr="00206242">
        <w:tc>
          <w:tcPr>
            <w:cnfStyle w:val="001000000000" w:firstRow="0" w:lastRow="0" w:firstColumn="1" w:lastColumn="0" w:oddVBand="0" w:evenVBand="0" w:oddHBand="0" w:evenHBand="0" w:firstRowFirstColumn="0" w:firstRowLastColumn="0" w:lastRowFirstColumn="0" w:lastRowLastColumn="0"/>
            <w:tcW w:w="3530" w:type="dxa"/>
            <w:tcMar>
              <w:top w:w="28" w:type="dxa"/>
              <w:bottom w:w="28" w:type="dxa"/>
            </w:tcMar>
            <w:vAlign w:val="center"/>
          </w:tcPr>
          <w:p w14:paraId="0242F6CA" w14:textId="0817B4C1" w:rsidR="00344735" w:rsidRPr="00206242" w:rsidRDefault="00344735" w:rsidP="00206242">
            <w:pPr>
              <w:spacing w:line="264" w:lineRule="auto"/>
            </w:pPr>
            <w:r>
              <w:t>Checking of the execution of non-distorted bolting assemblies</w:t>
            </w:r>
          </w:p>
        </w:tc>
        <w:tc>
          <w:tcPr>
            <w:tcW w:w="1274" w:type="dxa"/>
            <w:tcMar>
              <w:top w:w="28" w:type="dxa"/>
              <w:bottom w:w="28" w:type="dxa"/>
            </w:tcMar>
            <w:vAlign w:val="center"/>
          </w:tcPr>
          <w:p w14:paraId="5E0246AC"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r>
              <w:t>+</w:t>
            </w:r>
          </w:p>
        </w:tc>
        <w:tc>
          <w:tcPr>
            <w:tcW w:w="1296" w:type="dxa"/>
            <w:tcMar>
              <w:top w:w="28" w:type="dxa"/>
              <w:bottom w:w="28" w:type="dxa"/>
            </w:tcMar>
            <w:vAlign w:val="center"/>
          </w:tcPr>
          <w:p w14:paraId="185E2388"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p>
        </w:tc>
        <w:tc>
          <w:tcPr>
            <w:tcW w:w="1129" w:type="dxa"/>
            <w:tcMar>
              <w:top w:w="28" w:type="dxa"/>
              <w:bottom w:w="28" w:type="dxa"/>
            </w:tcMar>
            <w:vAlign w:val="center"/>
          </w:tcPr>
          <w:p w14:paraId="6E85EA3A" w14:textId="77777777" w:rsidR="00344735" w:rsidRPr="00C414E7" w:rsidRDefault="00344735" w:rsidP="00206242">
            <w:pPr>
              <w:spacing w:line="264" w:lineRule="auto"/>
              <w:cnfStyle w:val="000000000000" w:firstRow="0" w:lastRow="0" w:firstColumn="0" w:lastColumn="0" w:oddVBand="0" w:evenVBand="0" w:oddHBand="0" w:evenHBand="0" w:firstRowFirstColumn="0" w:firstRowLastColumn="0" w:lastRowFirstColumn="0" w:lastRowLastColumn="0"/>
            </w:pPr>
            <w:r>
              <w:t>4.5</w:t>
            </w:r>
          </w:p>
        </w:tc>
      </w:tr>
      <w:tr w:rsidR="00344735" w14:paraId="6F6A673D" w14:textId="77777777" w:rsidTr="00206242">
        <w:tc>
          <w:tcPr>
            <w:cnfStyle w:val="001000000000" w:firstRow="0" w:lastRow="0" w:firstColumn="1" w:lastColumn="0" w:oddVBand="0" w:evenVBand="0" w:oddHBand="0" w:evenHBand="0" w:firstRowFirstColumn="0" w:firstRowLastColumn="0" w:lastRowFirstColumn="0" w:lastRowLastColumn="0"/>
            <w:tcW w:w="3530" w:type="dxa"/>
            <w:tcMar>
              <w:top w:w="28" w:type="dxa"/>
              <w:bottom w:w="28" w:type="dxa"/>
            </w:tcMar>
            <w:vAlign w:val="center"/>
          </w:tcPr>
          <w:p w14:paraId="616B011C" w14:textId="49C89C84" w:rsidR="00344735" w:rsidRPr="00206242" w:rsidRDefault="00344735" w:rsidP="00206242">
            <w:pPr>
              <w:spacing w:line="264" w:lineRule="auto"/>
            </w:pPr>
            <w:r>
              <w:t>Identification of who made the weld seams</w:t>
            </w:r>
          </w:p>
        </w:tc>
        <w:tc>
          <w:tcPr>
            <w:tcW w:w="1274" w:type="dxa"/>
            <w:tcMar>
              <w:top w:w="28" w:type="dxa"/>
              <w:bottom w:w="28" w:type="dxa"/>
            </w:tcMar>
            <w:vAlign w:val="center"/>
          </w:tcPr>
          <w:p w14:paraId="61168901"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r>
              <w:t>+</w:t>
            </w:r>
          </w:p>
        </w:tc>
        <w:tc>
          <w:tcPr>
            <w:tcW w:w="1296" w:type="dxa"/>
            <w:tcMar>
              <w:top w:w="28" w:type="dxa"/>
              <w:bottom w:w="28" w:type="dxa"/>
            </w:tcMar>
            <w:vAlign w:val="center"/>
          </w:tcPr>
          <w:p w14:paraId="3892D28A"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p>
        </w:tc>
        <w:tc>
          <w:tcPr>
            <w:tcW w:w="1129" w:type="dxa"/>
            <w:tcMar>
              <w:top w:w="28" w:type="dxa"/>
              <w:bottom w:w="28" w:type="dxa"/>
            </w:tcMar>
            <w:vAlign w:val="center"/>
          </w:tcPr>
          <w:p w14:paraId="73A3D68A" w14:textId="77777777" w:rsidR="00344735" w:rsidRPr="00C414E7" w:rsidRDefault="00344735" w:rsidP="00206242">
            <w:pPr>
              <w:spacing w:line="264" w:lineRule="auto"/>
              <w:cnfStyle w:val="000000000000" w:firstRow="0" w:lastRow="0" w:firstColumn="0" w:lastColumn="0" w:oddVBand="0" w:evenVBand="0" w:oddHBand="0" w:evenHBand="0" w:firstRowFirstColumn="0" w:firstRowLastColumn="0" w:lastRowFirstColumn="0" w:lastRowLastColumn="0"/>
            </w:pPr>
            <w:r>
              <w:t>4.1</w:t>
            </w:r>
          </w:p>
        </w:tc>
      </w:tr>
      <w:tr w:rsidR="00344735" w14:paraId="71A8CA8E" w14:textId="77777777" w:rsidTr="00206242">
        <w:tc>
          <w:tcPr>
            <w:cnfStyle w:val="001000000000" w:firstRow="0" w:lastRow="0" w:firstColumn="1" w:lastColumn="0" w:oddVBand="0" w:evenVBand="0" w:oddHBand="0" w:evenHBand="0" w:firstRowFirstColumn="0" w:firstRowLastColumn="0" w:lastRowFirstColumn="0" w:lastRowLastColumn="0"/>
            <w:tcW w:w="3530" w:type="dxa"/>
            <w:tcMar>
              <w:top w:w="28" w:type="dxa"/>
              <w:bottom w:w="28" w:type="dxa"/>
            </w:tcMar>
            <w:vAlign w:val="center"/>
          </w:tcPr>
          <w:p w14:paraId="600779C8" w14:textId="6EE1BF9B" w:rsidR="00344735" w:rsidRPr="00206242" w:rsidRDefault="00344735" w:rsidP="00206242">
            <w:pPr>
              <w:spacing w:line="264" w:lineRule="auto"/>
            </w:pPr>
            <w:r>
              <w:lastRenderedPageBreak/>
              <w:t>Identification of who distorted the bolting assemblies</w:t>
            </w:r>
          </w:p>
        </w:tc>
        <w:tc>
          <w:tcPr>
            <w:tcW w:w="1274" w:type="dxa"/>
            <w:tcMar>
              <w:top w:w="28" w:type="dxa"/>
              <w:bottom w:w="28" w:type="dxa"/>
            </w:tcMar>
            <w:vAlign w:val="center"/>
          </w:tcPr>
          <w:p w14:paraId="19D7D9C8"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p>
        </w:tc>
        <w:tc>
          <w:tcPr>
            <w:tcW w:w="1296" w:type="dxa"/>
            <w:tcMar>
              <w:top w:w="28" w:type="dxa"/>
              <w:bottom w:w="28" w:type="dxa"/>
            </w:tcMar>
            <w:vAlign w:val="center"/>
          </w:tcPr>
          <w:p w14:paraId="08CA8542"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r>
              <w:t>+</w:t>
            </w:r>
          </w:p>
        </w:tc>
        <w:tc>
          <w:tcPr>
            <w:tcW w:w="1129" w:type="dxa"/>
            <w:tcMar>
              <w:top w:w="28" w:type="dxa"/>
              <w:bottom w:w="28" w:type="dxa"/>
            </w:tcMar>
            <w:vAlign w:val="center"/>
          </w:tcPr>
          <w:p w14:paraId="5C66DFE9" w14:textId="77777777" w:rsidR="00344735" w:rsidRPr="00C414E7" w:rsidRDefault="00344735" w:rsidP="00206242">
            <w:pPr>
              <w:spacing w:line="264" w:lineRule="auto"/>
              <w:cnfStyle w:val="000000000000" w:firstRow="0" w:lastRow="0" w:firstColumn="0" w:lastColumn="0" w:oddVBand="0" w:evenVBand="0" w:oddHBand="0" w:evenHBand="0" w:firstRowFirstColumn="0" w:firstRowLastColumn="0" w:lastRowFirstColumn="0" w:lastRowLastColumn="0"/>
            </w:pPr>
            <w:r>
              <w:t>4.1</w:t>
            </w:r>
          </w:p>
        </w:tc>
      </w:tr>
      <w:tr w:rsidR="00344735" w14:paraId="25572410" w14:textId="77777777" w:rsidTr="00206242">
        <w:tc>
          <w:tcPr>
            <w:cnfStyle w:val="001000000000" w:firstRow="0" w:lastRow="0" w:firstColumn="1" w:lastColumn="0" w:oddVBand="0" w:evenVBand="0" w:oddHBand="0" w:evenHBand="0" w:firstRowFirstColumn="0" w:firstRowLastColumn="0" w:lastRowFirstColumn="0" w:lastRowLastColumn="0"/>
            <w:tcW w:w="3530" w:type="dxa"/>
            <w:tcMar>
              <w:top w:w="28" w:type="dxa"/>
              <w:bottom w:w="28" w:type="dxa"/>
            </w:tcMar>
            <w:vAlign w:val="center"/>
          </w:tcPr>
          <w:p w14:paraId="736F8C6A" w14:textId="57103883" w:rsidR="00344735" w:rsidRPr="00206242" w:rsidRDefault="00344735" w:rsidP="00206242">
            <w:pPr>
              <w:spacing w:line="264" w:lineRule="auto"/>
            </w:pPr>
            <w:r>
              <w:t>NDT of weld seams</w:t>
            </w:r>
          </w:p>
        </w:tc>
        <w:tc>
          <w:tcPr>
            <w:tcW w:w="1274" w:type="dxa"/>
            <w:tcMar>
              <w:top w:w="28" w:type="dxa"/>
              <w:bottom w:w="28" w:type="dxa"/>
            </w:tcMar>
            <w:vAlign w:val="center"/>
          </w:tcPr>
          <w:p w14:paraId="196AAED4"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p>
        </w:tc>
        <w:tc>
          <w:tcPr>
            <w:tcW w:w="1296" w:type="dxa"/>
            <w:tcMar>
              <w:top w:w="28" w:type="dxa"/>
              <w:bottom w:w="28" w:type="dxa"/>
            </w:tcMar>
            <w:vAlign w:val="center"/>
          </w:tcPr>
          <w:p w14:paraId="2CC1B948"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r>
              <w:t>+</w:t>
            </w:r>
          </w:p>
        </w:tc>
        <w:tc>
          <w:tcPr>
            <w:tcW w:w="1129" w:type="dxa"/>
            <w:tcMar>
              <w:top w:w="28" w:type="dxa"/>
              <w:bottom w:w="28" w:type="dxa"/>
            </w:tcMar>
            <w:vAlign w:val="center"/>
          </w:tcPr>
          <w:p w14:paraId="1EEDD6D3" w14:textId="77777777" w:rsidR="00344735" w:rsidRPr="00C414E7" w:rsidRDefault="00344735" w:rsidP="00206242">
            <w:pPr>
              <w:spacing w:line="264" w:lineRule="auto"/>
              <w:cnfStyle w:val="000000000000" w:firstRow="0" w:lastRow="0" w:firstColumn="0" w:lastColumn="0" w:oddVBand="0" w:evenVBand="0" w:oddHBand="0" w:evenHBand="0" w:firstRowFirstColumn="0" w:firstRowLastColumn="0" w:lastRowFirstColumn="0" w:lastRowLastColumn="0"/>
            </w:pPr>
            <w:r>
              <w:t>4.4</w:t>
            </w:r>
          </w:p>
        </w:tc>
      </w:tr>
      <w:tr w:rsidR="00344735" w14:paraId="707DA4AB" w14:textId="77777777" w:rsidTr="00206242">
        <w:tc>
          <w:tcPr>
            <w:cnfStyle w:val="001000000000" w:firstRow="0" w:lastRow="0" w:firstColumn="1" w:lastColumn="0" w:oddVBand="0" w:evenVBand="0" w:oddHBand="0" w:evenHBand="0" w:firstRowFirstColumn="0" w:firstRowLastColumn="0" w:lastRowFirstColumn="0" w:lastRowLastColumn="0"/>
            <w:tcW w:w="3530" w:type="dxa"/>
            <w:tcMar>
              <w:top w:w="28" w:type="dxa"/>
              <w:bottom w:w="28" w:type="dxa"/>
            </w:tcMar>
            <w:vAlign w:val="center"/>
          </w:tcPr>
          <w:p w14:paraId="1B0F3143" w14:textId="77777777" w:rsidR="00344735" w:rsidRPr="00206242" w:rsidRDefault="00344735" w:rsidP="00206242">
            <w:pPr>
              <w:spacing w:line="264" w:lineRule="auto"/>
            </w:pPr>
            <w:r>
              <w:t>Serious welding defects – cracks</w:t>
            </w:r>
          </w:p>
        </w:tc>
        <w:tc>
          <w:tcPr>
            <w:tcW w:w="1274" w:type="dxa"/>
            <w:tcMar>
              <w:top w:w="28" w:type="dxa"/>
              <w:bottom w:w="28" w:type="dxa"/>
            </w:tcMar>
            <w:vAlign w:val="center"/>
          </w:tcPr>
          <w:p w14:paraId="30E19AB4"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p>
        </w:tc>
        <w:tc>
          <w:tcPr>
            <w:tcW w:w="1296" w:type="dxa"/>
            <w:tcMar>
              <w:top w:w="28" w:type="dxa"/>
              <w:bottom w:w="28" w:type="dxa"/>
            </w:tcMar>
            <w:vAlign w:val="center"/>
          </w:tcPr>
          <w:p w14:paraId="59F8AA2E"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r>
              <w:t>+</w:t>
            </w:r>
          </w:p>
        </w:tc>
        <w:tc>
          <w:tcPr>
            <w:tcW w:w="1129" w:type="dxa"/>
            <w:tcMar>
              <w:top w:w="28" w:type="dxa"/>
              <w:bottom w:w="28" w:type="dxa"/>
            </w:tcMar>
            <w:vAlign w:val="center"/>
          </w:tcPr>
          <w:p w14:paraId="33A588CB" w14:textId="77777777" w:rsidR="00344735" w:rsidRPr="00C414E7" w:rsidRDefault="00344735" w:rsidP="00206242">
            <w:pPr>
              <w:spacing w:line="264" w:lineRule="auto"/>
              <w:cnfStyle w:val="000000000000" w:firstRow="0" w:lastRow="0" w:firstColumn="0" w:lastColumn="0" w:oddVBand="0" w:evenVBand="0" w:oddHBand="0" w:evenHBand="0" w:firstRowFirstColumn="0" w:firstRowLastColumn="0" w:lastRowFirstColumn="0" w:lastRowLastColumn="0"/>
            </w:pPr>
            <w:r>
              <w:t>4.4</w:t>
            </w:r>
          </w:p>
        </w:tc>
      </w:tr>
      <w:tr w:rsidR="00344735" w14:paraId="3AE70735" w14:textId="77777777" w:rsidTr="00206242">
        <w:tc>
          <w:tcPr>
            <w:cnfStyle w:val="001000000000" w:firstRow="0" w:lastRow="0" w:firstColumn="1" w:lastColumn="0" w:oddVBand="0" w:evenVBand="0" w:oddHBand="0" w:evenHBand="0" w:firstRowFirstColumn="0" w:firstRowLastColumn="0" w:lastRowFirstColumn="0" w:lastRowLastColumn="0"/>
            <w:tcW w:w="3530" w:type="dxa"/>
            <w:tcMar>
              <w:top w:w="28" w:type="dxa"/>
              <w:bottom w:w="28" w:type="dxa"/>
            </w:tcMar>
            <w:vAlign w:val="center"/>
          </w:tcPr>
          <w:p w14:paraId="1F23148E" w14:textId="5457C4D9" w:rsidR="00344735" w:rsidRPr="00206242" w:rsidRDefault="00344735" w:rsidP="00206242">
            <w:pPr>
              <w:spacing w:line="264" w:lineRule="auto"/>
            </w:pPr>
            <w:r>
              <w:t>Checking of finished weld seams in general</w:t>
            </w:r>
          </w:p>
        </w:tc>
        <w:tc>
          <w:tcPr>
            <w:tcW w:w="1274" w:type="dxa"/>
            <w:tcMar>
              <w:top w:w="28" w:type="dxa"/>
              <w:bottom w:w="28" w:type="dxa"/>
            </w:tcMar>
            <w:vAlign w:val="center"/>
          </w:tcPr>
          <w:p w14:paraId="1FD85CBC"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r>
              <w:t>+</w:t>
            </w:r>
          </w:p>
        </w:tc>
        <w:tc>
          <w:tcPr>
            <w:tcW w:w="1296" w:type="dxa"/>
            <w:tcMar>
              <w:top w:w="28" w:type="dxa"/>
              <w:bottom w:w="28" w:type="dxa"/>
            </w:tcMar>
            <w:vAlign w:val="center"/>
          </w:tcPr>
          <w:p w14:paraId="4A6A6745"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p>
        </w:tc>
        <w:tc>
          <w:tcPr>
            <w:tcW w:w="1129" w:type="dxa"/>
            <w:tcMar>
              <w:top w:w="28" w:type="dxa"/>
              <w:bottom w:w="28" w:type="dxa"/>
            </w:tcMar>
            <w:vAlign w:val="center"/>
          </w:tcPr>
          <w:p w14:paraId="6F08AD23" w14:textId="77777777" w:rsidR="00344735" w:rsidRPr="00C414E7" w:rsidRDefault="00344735" w:rsidP="00206242">
            <w:pPr>
              <w:spacing w:line="264" w:lineRule="auto"/>
              <w:cnfStyle w:val="000000000000" w:firstRow="0" w:lastRow="0" w:firstColumn="0" w:lastColumn="0" w:oddVBand="0" w:evenVBand="0" w:oddHBand="0" w:evenHBand="0" w:firstRowFirstColumn="0" w:firstRowLastColumn="0" w:lastRowFirstColumn="0" w:lastRowLastColumn="0"/>
            </w:pPr>
            <w:r>
              <w:t>4.4</w:t>
            </w:r>
          </w:p>
        </w:tc>
      </w:tr>
      <w:tr w:rsidR="00344735" w14:paraId="7683656D" w14:textId="77777777" w:rsidTr="00206242">
        <w:tc>
          <w:tcPr>
            <w:cnfStyle w:val="001000000000" w:firstRow="0" w:lastRow="0" w:firstColumn="1" w:lastColumn="0" w:oddVBand="0" w:evenVBand="0" w:oddHBand="0" w:evenHBand="0" w:firstRowFirstColumn="0" w:firstRowLastColumn="0" w:lastRowFirstColumn="0" w:lastRowLastColumn="0"/>
            <w:tcW w:w="3530" w:type="dxa"/>
            <w:tcMar>
              <w:top w:w="28" w:type="dxa"/>
              <w:bottom w:w="28" w:type="dxa"/>
            </w:tcMar>
            <w:vAlign w:val="center"/>
          </w:tcPr>
          <w:p w14:paraId="4C0C60E2" w14:textId="1B5E9702" w:rsidR="00344735" w:rsidRPr="00206242" w:rsidRDefault="00344735" w:rsidP="00206242">
            <w:pPr>
              <w:spacing w:line="264" w:lineRule="auto"/>
            </w:pPr>
            <w:r>
              <w:t>Tightness testing of voids</w:t>
            </w:r>
          </w:p>
        </w:tc>
        <w:tc>
          <w:tcPr>
            <w:tcW w:w="1274" w:type="dxa"/>
            <w:tcMar>
              <w:top w:w="28" w:type="dxa"/>
              <w:bottom w:w="28" w:type="dxa"/>
            </w:tcMar>
            <w:vAlign w:val="center"/>
          </w:tcPr>
          <w:p w14:paraId="11ED95C5"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p>
        </w:tc>
        <w:tc>
          <w:tcPr>
            <w:tcW w:w="1296" w:type="dxa"/>
            <w:tcMar>
              <w:top w:w="28" w:type="dxa"/>
              <w:bottom w:w="28" w:type="dxa"/>
            </w:tcMar>
            <w:vAlign w:val="center"/>
          </w:tcPr>
          <w:p w14:paraId="62976DF9"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r>
              <w:t>+</w:t>
            </w:r>
          </w:p>
        </w:tc>
        <w:tc>
          <w:tcPr>
            <w:tcW w:w="1129" w:type="dxa"/>
            <w:tcMar>
              <w:top w:w="28" w:type="dxa"/>
              <w:bottom w:w="28" w:type="dxa"/>
            </w:tcMar>
            <w:vAlign w:val="center"/>
          </w:tcPr>
          <w:p w14:paraId="6662C744" w14:textId="77777777" w:rsidR="00344735" w:rsidRPr="00C414E7" w:rsidRDefault="00344735" w:rsidP="00206242">
            <w:pPr>
              <w:spacing w:line="264" w:lineRule="auto"/>
              <w:cnfStyle w:val="000000000000" w:firstRow="0" w:lastRow="0" w:firstColumn="0" w:lastColumn="0" w:oddVBand="0" w:evenVBand="0" w:oddHBand="0" w:evenHBand="0" w:firstRowFirstColumn="0" w:firstRowLastColumn="0" w:lastRowFirstColumn="0" w:lastRowLastColumn="0"/>
            </w:pPr>
            <w:r>
              <w:t>4.4</w:t>
            </w:r>
          </w:p>
        </w:tc>
      </w:tr>
      <w:tr w:rsidR="00344735" w14:paraId="72864342" w14:textId="77777777" w:rsidTr="00206242">
        <w:tc>
          <w:tcPr>
            <w:cnfStyle w:val="001000000000" w:firstRow="0" w:lastRow="0" w:firstColumn="1" w:lastColumn="0" w:oddVBand="0" w:evenVBand="0" w:oddHBand="0" w:evenHBand="0" w:firstRowFirstColumn="0" w:firstRowLastColumn="0" w:lastRowFirstColumn="0" w:lastRowLastColumn="0"/>
            <w:tcW w:w="3530" w:type="dxa"/>
            <w:tcMar>
              <w:top w:w="28" w:type="dxa"/>
              <w:bottom w:w="28" w:type="dxa"/>
            </w:tcMar>
            <w:vAlign w:val="center"/>
          </w:tcPr>
          <w:p w14:paraId="29D6EBC1" w14:textId="7AED02AF" w:rsidR="00344735" w:rsidRPr="00206242" w:rsidRDefault="00344735" w:rsidP="00206242">
            <w:pPr>
              <w:spacing w:line="264" w:lineRule="auto"/>
            </w:pPr>
            <w:r>
              <w:t>Process checking of heat treatments</w:t>
            </w:r>
          </w:p>
        </w:tc>
        <w:tc>
          <w:tcPr>
            <w:tcW w:w="1274" w:type="dxa"/>
            <w:tcMar>
              <w:top w:w="28" w:type="dxa"/>
              <w:bottom w:w="28" w:type="dxa"/>
            </w:tcMar>
            <w:vAlign w:val="center"/>
          </w:tcPr>
          <w:p w14:paraId="351F06FB"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p>
        </w:tc>
        <w:tc>
          <w:tcPr>
            <w:tcW w:w="1296" w:type="dxa"/>
            <w:tcMar>
              <w:top w:w="28" w:type="dxa"/>
              <w:bottom w:w="28" w:type="dxa"/>
            </w:tcMar>
            <w:vAlign w:val="center"/>
          </w:tcPr>
          <w:p w14:paraId="025BAA0C"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r>
              <w:t>+</w:t>
            </w:r>
          </w:p>
        </w:tc>
        <w:tc>
          <w:tcPr>
            <w:tcW w:w="1129" w:type="dxa"/>
            <w:tcMar>
              <w:top w:w="28" w:type="dxa"/>
              <w:bottom w:w="28" w:type="dxa"/>
            </w:tcMar>
            <w:vAlign w:val="center"/>
          </w:tcPr>
          <w:p w14:paraId="11974031" w14:textId="77777777" w:rsidR="00344735" w:rsidRPr="00C414E7" w:rsidRDefault="00344735" w:rsidP="00206242">
            <w:pPr>
              <w:spacing w:line="264" w:lineRule="auto"/>
              <w:cnfStyle w:val="000000000000" w:firstRow="0" w:lastRow="0" w:firstColumn="0" w:lastColumn="0" w:oddVBand="0" w:evenVBand="0" w:oddHBand="0" w:evenHBand="0" w:firstRowFirstColumn="0" w:firstRowLastColumn="0" w:lastRowFirstColumn="0" w:lastRowLastColumn="0"/>
            </w:pPr>
            <w:r>
              <w:t>4.1</w:t>
            </w:r>
          </w:p>
        </w:tc>
      </w:tr>
      <w:tr w:rsidR="00344735" w14:paraId="6AF6B96E" w14:textId="77777777" w:rsidTr="00206242">
        <w:tc>
          <w:tcPr>
            <w:cnfStyle w:val="001000000000" w:firstRow="0" w:lastRow="0" w:firstColumn="1" w:lastColumn="0" w:oddVBand="0" w:evenVBand="0" w:oddHBand="0" w:evenHBand="0" w:firstRowFirstColumn="0" w:firstRowLastColumn="0" w:lastRowFirstColumn="0" w:lastRowLastColumn="0"/>
            <w:tcW w:w="3530" w:type="dxa"/>
            <w:tcMar>
              <w:top w:w="28" w:type="dxa"/>
              <w:bottom w:w="28" w:type="dxa"/>
            </w:tcMar>
            <w:vAlign w:val="center"/>
          </w:tcPr>
          <w:p w14:paraId="23CF394F" w14:textId="77777777" w:rsidR="00344735" w:rsidRPr="00206242" w:rsidRDefault="00344735" w:rsidP="00206242">
            <w:pPr>
              <w:spacing w:line="264" w:lineRule="auto"/>
            </w:pPr>
            <w:r>
              <w:t>Surface checking at removed fittings</w:t>
            </w:r>
          </w:p>
        </w:tc>
        <w:tc>
          <w:tcPr>
            <w:tcW w:w="1274" w:type="dxa"/>
            <w:tcMar>
              <w:top w:w="28" w:type="dxa"/>
              <w:bottom w:w="28" w:type="dxa"/>
            </w:tcMar>
            <w:vAlign w:val="center"/>
          </w:tcPr>
          <w:p w14:paraId="5FD648C4"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p>
        </w:tc>
        <w:tc>
          <w:tcPr>
            <w:tcW w:w="1296" w:type="dxa"/>
            <w:tcMar>
              <w:top w:w="28" w:type="dxa"/>
              <w:bottom w:w="28" w:type="dxa"/>
            </w:tcMar>
            <w:vAlign w:val="center"/>
          </w:tcPr>
          <w:p w14:paraId="3AB26277"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r>
              <w:t>+</w:t>
            </w:r>
          </w:p>
        </w:tc>
        <w:tc>
          <w:tcPr>
            <w:tcW w:w="1129" w:type="dxa"/>
            <w:tcMar>
              <w:top w:w="28" w:type="dxa"/>
              <w:bottom w:w="28" w:type="dxa"/>
            </w:tcMar>
            <w:vAlign w:val="center"/>
          </w:tcPr>
          <w:p w14:paraId="68785235" w14:textId="77777777" w:rsidR="00344735" w:rsidRPr="00C414E7" w:rsidRDefault="00344735" w:rsidP="00206242">
            <w:pPr>
              <w:spacing w:line="264" w:lineRule="auto"/>
              <w:cnfStyle w:val="000000000000" w:firstRow="0" w:lastRow="0" w:firstColumn="0" w:lastColumn="0" w:oddVBand="0" w:evenVBand="0" w:oddHBand="0" w:evenHBand="0" w:firstRowFirstColumn="0" w:firstRowLastColumn="0" w:lastRowFirstColumn="0" w:lastRowLastColumn="0"/>
            </w:pPr>
            <w:r>
              <w:t>4.4</w:t>
            </w:r>
          </w:p>
        </w:tc>
      </w:tr>
      <w:tr w:rsidR="00344735" w14:paraId="14806DCB" w14:textId="77777777" w:rsidTr="00206242">
        <w:tc>
          <w:tcPr>
            <w:cnfStyle w:val="001000000000" w:firstRow="0" w:lastRow="0" w:firstColumn="1" w:lastColumn="0" w:oddVBand="0" w:evenVBand="0" w:oddHBand="0" w:evenHBand="0" w:firstRowFirstColumn="0" w:firstRowLastColumn="0" w:lastRowFirstColumn="0" w:lastRowLastColumn="0"/>
            <w:tcW w:w="3530" w:type="dxa"/>
            <w:tcMar>
              <w:top w:w="28" w:type="dxa"/>
              <w:bottom w:w="28" w:type="dxa"/>
            </w:tcMar>
            <w:vAlign w:val="center"/>
          </w:tcPr>
          <w:p w14:paraId="1634ACAC" w14:textId="77777777" w:rsidR="00344735" w:rsidRPr="00206242" w:rsidRDefault="00344735" w:rsidP="00206242">
            <w:pPr>
              <w:spacing w:line="264" w:lineRule="auto"/>
            </w:pPr>
            <w:r>
              <w:t>Checking of distortion of bolting assemblies</w:t>
            </w:r>
          </w:p>
        </w:tc>
        <w:tc>
          <w:tcPr>
            <w:tcW w:w="1274" w:type="dxa"/>
            <w:tcMar>
              <w:top w:w="28" w:type="dxa"/>
              <w:bottom w:w="28" w:type="dxa"/>
            </w:tcMar>
            <w:vAlign w:val="center"/>
          </w:tcPr>
          <w:p w14:paraId="7DD0F1C3"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r>
              <w:t>+</w:t>
            </w:r>
          </w:p>
        </w:tc>
        <w:tc>
          <w:tcPr>
            <w:tcW w:w="1296" w:type="dxa"/>
            <w:tcMar>
              <w:top w:w="28" w:type="dxa"/>
              <w:bottom w:w="28" w:type="dxa"/>
            </w:tcMar>
            <w:vAlign w:val="center"/>
          </w:tcPr>
          <w:p w14:paraId="53D7B748"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p>
        </w:tc>
        <w:tc>
          <w:tcPr>
            <w:tcW w:w="1129" w:type="dxa"/>
            <w:tcMar>
              <w:top w:w="28" w:type="dxa"/>
              <w:bottom w:w="28" w:type="dxa"/>
            </w:tcMar>
            <w:vAlign w:val="center"/>
          </w:tcPr>
          <w:p w14:paraId="159F1F4C" w14:textId="77777777" w:rsidR="00344735" w:rsidRPr="00C414E7" w:rsidRDefault="00344735" w:rsidP="00206242">
            <w:pPr>
              <w:spacing w:line="264" w:lineRule="auto"/>
              <w:cnfStyle w:val="000000000000" w:firstRow="0" w:lastRow="0" w:firstColumn="0" w:lastColumn="0" w:oddVBand="0" w:evenVBand="0" w:oddHBand="0" w:evenHBand="0" w:firstRowFirstColumn="0" w:firstRowLastColumn="0" w:lastRowFirstColumn="0" w:lastRowLastColumn="0"/>
            </w:pPr>
            <w:r>
              <w:t>4.5</w:t>
            </w:r>
          </w:p>
        </w:tc>
      </w:tr>
      <w:tr w:rsidR="00344735" w14:paraId="4C5A3FC4" w14:textId="77777777" w:rsidTr="00206242">
        <w:tc>
          <w:tcPr>
            <w:cnfStyle w:val="001000000000" w:firstRow="0" w:lastRow="0" w:firstColumn="1" w:lastColumn="0" w:oddVBand="0" w:evenVBand="0" w:oddHBand="0" w:evenHBand="0" w:firstRowFirstColumn="0" w:firstRowLastColumn="0" w:lastRowFirstColumn="0" w:lastRowLastColumn="0"/>
            <w:tcW w:w="3530" w:type="dxa"/>
            <w:tcMar>
              <w:top w:w="28" w:type="dxa"/>
              <w:bottom w:w="28" w:type="dxa"/>
            </w:tcMar>
            <w:vAlign w:val="center"/>
          </w:tcPr>
          <w:p w14:paraId="1E00CDA7" w14:textId="77777777" w:rsidR="00344735" w:rsidRPr="00206242" w:rsidRDefault="00344735" w:rsidP="00206242">
            <w:pPr>
              <w:spacing w:line="264" w:lineRule="auto"/>
            </w:pPr>
            <w:r>
              <w:t>Checking of geometrical imperfections</w:t>
            </w:r>
          </w:p>
        </w:tc>
        <w:tc>
          <w:tcPr>
            <w:tcW w:w="1274" w:type="dxa"/>
            <w:tcMar>
              <w:top w:w="28" w:type="dxa"/>
              <w:bottom w:w="28" w:type="dxa"/>
            </w:tcMar>
            <w:vAlign w:val="center"/>
          </w:tcPr>
          <w:p w14:paraId="1FDE4F65"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r>
              <w:t>+</w:t>
            </w:r>
          </w:p>
        </w:tc>
        <w:tc>
          <w:tcPr>
            <w:tcW w:w="1296" w:type="dxa"/>
            <w:tcMar>
              <w:top w:w="28" w:type="dxa"/>
              <w:bottom w:w="28" w:type="dxa"/>
            </w:tcMar>
            <w:vAlign w:val="center"/>
          </w:tcPr>
          <w:p w14:paraId="2E98935C"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p>
        </w:tc>
        <w:tc>
          <w:tcPr>
            <w:tcW w:w="1129" w:type="dxa"/>
            <w:tcMar>
              <w:top w:w="28" w:type="dxa"/>
              <w:bottom w:w="28" w:type="dxa"/>
            </w:tcMar>
            <w:vAlign w:val="center"/>
          </w:tcPr>
          <w:p w14:paraId="2E59F6B5" w14:textId="77777777" w:rsidR="00344735" w:rsidRPr="00C414E7" w:rsidRDefault="00344735" w:rsidP="00206242">
            <w:pPr>
              <w:spacing w:line="264" w:lineRule="auto"/>
              <w:cnfStyle w:val="000000000000" w:firstRow="0" w:lastRow="0" w:firstColumn="0" w:lastColumn="0" w:oddVBand="0" w:evenVBand="0" w:oddHBand="0" w:evenHBand="0" w:firstRowFirstColumn="0" w:firstRowLastColumn="0" w:lastRowFirstColumn="0" w:lastRowLastColumn="0"/>
            </w:pPr>
            <w:r>
              <w:t>4.3</w:t>
            </w:r>
          </w:p>
        </w:tc>
      </w:tr>
      <w:tr w:rsidR="00344735" w14:paraId="179B907A" w14:textId="77777777" w:rsidTr="00206242">
        <w:tc>
          <w:tcPr>
            <w:cnfStyle w:val="001000000000" w:firstRow="0" w:lastRow="0" w:firstColumn="1" w:lastColumn="0" w:oddVBand="0" w:evenVBand="0" w:oddHBand="0" w:evenHBand="0" w:firstRowFirstColumn="0" w:firstRowLastColumn="0" w:lastRowFirstColumn="0" w:lastRowLastColumn="0"/>
            <w:tcW w:w="3530" w:type="dxa"/>
            <w:tcMar>
              <w:top w:w="28" w:type="dxa"/>
              <w:bottom w:w="28" w:type="dxa"/>
            </w:tcMar>
            <w:vAlign w:val="center"/>
          </w:tcPr>
          <w:p w14:paraId="3D4D1D04" w14:textId="0353A673" w:rsidR="00344735" w:rsidRPr="00206242" w:rsidRDefault="00344735" w:rsidP="00206242">
            <w:pPr>
              <w:spacing w:line="264" w:lineRule="auto"/>
            </w:pPr>
            <w:r>
              <w:t>Checking of main dimensions and buil</w:t>
            </w:r>
            <w:r w:rsidR="005D5A69">
              <w:t>t</w:t>
            </w:r>
            <w:r>
              <w:t xml:space="preserve">-in geometry </w:t>
            </w:r>
          </w:p>
        </w:tc>
        <w:tc>
          <w:tcPr>
            <w:tcW w:w="1274" w:type="dxa"/>
            <w:tcMar>
              <w:top w:w="28" w:type="dxa"/>
              <w:bottom w:w="28" w:type="dxa"/>
            </w:tcMar>
            <w:vAlign w:val="center"/>
          </w:tcPr>
          <w:p w14:paraId="525F01FC"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p>
        </w:tc>
        <w:tc>
          <w:tcPr>
            <w:tcW w:w="1296" w:type="dxa"/>
            <w:tcMar>
              <w:top w:w="28" w:type="dxa"/>
              <w:bottom w:w="28" w:type="dxa"/>
            </w:tcMar>
            <w:vAlign w:val="center"/>
          </w:tcPr>
          <w:p w14:paraId="21DC1117" w14:textId="77777777" w:rsidR="00344735" w:rsidRPr="00C414E7" w:rsidRDefault="00344735" w:rsidP="00206242">
            <w:pPr>
              <w:spacing w:line="264" w:lineRule="auto"/>
              <w:jc w:val="center"/>
              <w:cnfStyle w:val="000000000000" w:firstRow="0" w:lastRow="0" w:firstColumn="0" w:lastColumn="0" w:oddVBand="0" w:evenVBand="0" w:oddHBand="0" w:evenHBand="0" w:firstRowFirstColumn="0" w:firstRowLastColumn="0" w:lastRowFirstColumn="0" w:lastRowLastColumn="0"/>
            </w:pPr>
            <w:r>
              <w:t>+</w:t>
            </w:r>
          </w:p>
        </w:tc>
        <w:tc>
          <w:tcPr>
            <w:tcW w:w="1129" w:type="dxa"/>
            <w:tcMar>
              <w:top w:w="28" w:type="dxa"/>
              <w:bottom w:w="28" w:type="dxa"/>
            </w:tcMar>
            <w:vAlign w:val="center"/>
          </w:tcPr>
          <w:p w14:paraId="12887274" w14:textId="77777777" w:rsidR="00344735" w:rsidRPr="00C04160" w:rsidRDefault="00344735" w:rsidP="00206242">
            <w:pPr>
              <w:spacing w:line="264" w:lineRule="auto"/>
              <w:cnfStyle w:val="000000000000" w:firstRow="0" w:lastRow="0" w:firstColumn="0" w:lastColumn="0" w:oddVBand="0" w:evenVBand="0" w:oddHBand="0" w:evenHBand="0" w:firstRowFirstColumn="0" w:firstRowLastColumn="0" w:lastRowFirstColumn="0" w:lastRowLastColumn="0"/>
            </w:pPr>
            <w:r>
              <w:t>4.3</w:t>
            </w:r>
            <w:r>
              <w:br/>
              <w:t>4.7</w:t>
            </w:r>
            <w:r>
              <w:br/>
              <w:t>3.5.6</w:t>
            </w:r>
            <w:r>
              <w:br/>
              <w:t>3.5.5</w:t>
            </w:r>
          </w:p>
        </w:tc>
      </w:tr>
    </w:tbl>
    <w:p w14:paraId="4536A74F" w14:textId="77777777" w:rsidR="006F73E8" w:rsidRDefault="006F73E8"/>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6507"/>
      </w:tblGrid>
      <w:tr w:rsidR="00733D62" w:rsidRPr="004F2E92" w14:paraId="3405C16E" w14:textId="77777777" w:rsidTr="00733D62">
        <w:tc>
          <w:tcPr>
            <w:tcW w:w="2214" w:type="dxa"/>
            <w:tcBorders>
              <w:top w:val="nil"/>
              <w:left w:val="nil"/>
              <w:bottom w:val="nil"/>
              <w:right w:val="nil"/>
            </w:tcBorders>
            <w:shd w:val="clear" w:color="auto" w:fill="auto"/>
          </w:tcPr>
          <w:p w14:paraId="5CBD5AB6" w14:textId="77777777" w:rsidR="006F73E8" w:rsidRPr="00F839CC" w:rsidRDefault="006F73E8" w:rsidP="00733D62">
            <w:pPr>
              <w:rPr>
                <w:sz w:val="18"/>
              </w:rPr>
            </w:pPr>
          </w:p>
        </w:tc>
        <w:tc>
          <w:tcPr>
            <w:tcW w:w="6507" w:type="dxa"/>
            <w:tcBorders>
              <w:top w:val="nil"/>
              <w:left w:val="nil"/>
              <w:bottom w:val="nil"/>
              <w:right w:val="nil"/>
            </w:tcBorders>
            <w:shd w:val="clear" w:color="auto" w:fill="auto"/>
          </w:tcPr>
          <w:p w14:paraId="674DF03A" w14:textId="77777777" w:rsidR="00733D62" w:rsidRPr="00F839CC" w:rsidRDefault="00733D62" w:rsidP="00733D62">
            <w:pPr>
              <w:rPr>
                <w:rFonts w:asciiTheme="minorHAnsi" w:hAnsiTheme="minorHAnsi" w:cstheme="minorHAnsi"/>
              </w:rPr>
            </w:pPr>
          </w:p>
        </w:tc>
      </w:tr>
      <w:tr w:rsidR="00344735" w:rsidRPr="004F2E92" w14:paraId="517ED706" w14:textId="77777777" w:rsidTr="00D779C2">
        <w:tc>
          <w:tcPr>
            <w:tcW w:w="2214" w:type="dxa"/>
            <w:tcBorders>
              <w:top w:val="nil"/>
              <w:left w:val="nil"/>
              <w:bottom w:val="nil"/>
              <w:right w:val="nil"/>
            </w:tcBorders>
            <w:shd w:val="clear" w:color="auto" w:fill="auto"/>
          </w:tcPr>
          <w:p w14:paraId="5BDA6310" w14:textId="77777777" w:rsidR="00344735" w:rsidRPr="003A7AD5" w:rsidRDefault="00344735" w:rsidP="00D779C2">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p w14:paraId="64174F4D" w14:textId="77777777" w:rsidR="00344735" w:rsidRPr="003A7AD5" w:rsidRDefault="00344735" w:rsidP="00D779C2">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tc>
        <w:tc>
          <w:tcPr>
            <w:tcW w:w="6507" w:type="dxa"/>
            <w:tcBorders>
              <w:top w:val="nil"/>
              <w:left w:val="nil"/>
              <w:bottom w:val="nil"/>
              <w:right w:val="nil"/>
            </w:tcBorders>
            <w:shd w:val="clear" w:color="auto" w:fill="auto"/>
          </w:tcPr>
          <w:p w14:paraId="6D4A2BCA" w14:textId="77777777" w:rsidR="00344735" w:rsidRPr="003A7AD5" w:rsidRDefault="00344735" w:rsidP="00D779C2">
            <w:pPr>
              <w:pStyle w:val="Overskrift2"/>
            </w:pPr>
            <w:bookmarkStart w:id="90" w:name="_Toc12458400"/>
            <w:r>
              <w:t>Materials and components</w:t>
            </w:r>
            <w:bookmarkEnd w:id="90"/>
          </w:p>
        </w:tc>
      </w:tr>
      <w:tr w:rsidR="00344735" w:rsidRPr="008A2FD6" w14:paraId="0777019D" w14:textId="77777777" w:rsidTr="00D779C2">
        <w:tc>
          <w:tcPr>
            <w:tcW w:w="2214" w:type="dxa"/>
            <w:tcBorders>
              <w:top w:val="nil"/>
              <w:left w:val="nil"/>
              <w:bottom w:val="nil"/>
              <w:right w:val="nil"/>
            </w:tcBorders>
            <w:shd w:val="clear" w:color="auto" w:fill="auto"/>
          </w:tcPr>
          <w:p w14:paraId="0A0BD7BA" w14:textId="77777777" w:rsidR="00344735" w:rsidRPr="00AD4963" w:rsidRDefault="00344735" w:rsidP="00D779C2">
            <w:pPr>
              <w:rPr>
                <w:sz w:val="18"/>
              </w:rPr>
            </w:pPr>
          </w:p>
        </w:tc>
        <w:tc>
          <w:tcPr>
            <w:tcW w:w="6507" w:type="dxa"/>
            <w:tcBorders>
              <w:top w:val="nil"/>
              <w:left w:val="nil"/>
              <w:bottom w:val="nil"/>
              <w:right w:val="nil"/>
            </w:tcBorders>
            <w:shd w:val="clear" w:color="auto" w:fill="auto"/>
          </w:tcPr>
          <w:p w14:paraId="035FA62F" w14:textId="77777777" w:rsidR="00344735" w:rsidRPr="00AD4963" w:rsidRDefault="00344735" w:rsidP="00D779C2">
            <w:pPr>
              <w:rPr>
                <w:rFonts w:asciiTheme="minorHAnsi" w:hAnsiTheme="minorHAnsi" w:cstheme="minorHAnsi"/>
              </w:rPr>
            </w:pPr>
          </w:p>
        </w:tc>
      </w:tr>
      <w:tr w:rsidR="00344735" w:rsidRPr="004F2E92" w14:paraId="66FA54CE" w14:textId="77777777" w:rsidTr="00D779C2">
        <w:tc>
          <w:tcPr>
            <w:tcW w:w="2214" w:type="dxa"/>
            <w:tcBorders>
              <w:top w:val="nil"/>
              <w:left w:val="nil"/>
              <w:bottom w:val="nil"/>
              <w:right w:val="nil"/>
            </w:tcBorders>
            <w:shd w:val="clear" w:color="auto" w:fill="auto"/>
          </w:tcPr>
          <w:p w14:paraId="7B85A1C6" w14:textId="77777777" w:rsidR="00344735" w:rsidRPr="003A7AD5" w:rsidRDefault="00344735" w:rsidP="00D779C2">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p w14:paraId="509C1C8B" w14:textId="77777777" w:rsidR="00344735" w:rsidRPr="003A7AD5" w:rsidRDefault="00344735" w:rsidP="00D779C2">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tc>
        <w:tc>
          <w:tcPr>
            <w:tcW w:w="6507" w:type="dxa"/>
            <w:tcBorders>
              <w:top w:val="nil"/>
              <w:left w:val="nil"/>
              <w:bottom w:val="nil"/>
              <w:right w:val="nil"/>
            </w:tcBorders>
            <w:shd w:val="clear" w:color="auto" w:fill="auto"/>
          </w:tcPr>
          <w:p w14:paraId="0FFFE4D4" w14:textId="1DF69757" w:rsidR="00344735" w:rsidRPr="003A7AD5" w:rsidRDefault="00344735" w:rsidP="00D779C2">
            <w:pPr>
              <w:pStyle w:val="Overskrift2"/>
            </w:pPr>
            <w:bookmarkStart w:id="91" w:name="_Toc12458401"/>
            <w:r>
              <w:t>Geometrical control (Manufactur</w:t>
            </w:r>
            <w:r w:rsidR="00416328">
              <w:t>ing</w:t>
            </w:r>
            <w:r>
              <w:t>: geometrical dimensions of manufactured components)</w:t>
            </w:r>
            <w:bookmarkEnd w:id="91"/>
          </w:p>
        </w:tc>
      </w:tr>
      <w:tr w:rsidR="00344735" w:rsidRPr="008A2FD6" w14:paraId="46C3F091" w14:textId="77777777" w:rsidTr="00D779C2">
        <w:tc>
          <w:tcPr>
            <w:tcW w:w="2214" w:type="dxa"/>
            <w:tcBorders>
              <w:top w:val="nil"/>
              <w:left w:val="nil"/>
              <w:bottom w:val="nil"/>
              <w:right w:val="nil"/>
            </w:tcBorders>
            <w:shd w:val="clear" w:color="auto" w:fill="auto"/>
          </w:tcPr>
          <w:p w14:paraId="2C946117" w14:textId="77777777" w:rsidR="00344735" w:rsidRPr="00AD4963" w:rsidRDefault="00344735" w:rsidP="00D779C2">
            <w:pPr>
              <w:rPr>
                <w:sz w:val="18"/>
              </w:rPr>
            </w:pPr>
            <w:bookmarkStart w:id="92" w:name="_Hlk501367623"/>
          </w:p>
        </w:tc>
        <w:tc>
          <w:tcPr>
            <w:tcW w:w="6507" w:type="dxa"/>
            <w:tcBorders>
              <w:top w:val="nil"/>
              <w:left w:val="nil"/>
              <w:bottom w:val="nil"/>
              <w:right w:val="nil"/>
            </w:tcBorders>
            <w:shd w:val="clear" w:color="auto" w:fill="auto"/>
          </w:tcPr>
          <w:p w14:paraId="535D8BAB" w14:textId="77777777" w:rsidR="00344735" w:rsidRPr="00AD4963" w:rsidRDefault="00344735" w:rsidP="00D779C2">
            <w:pPr>
              <w:rPr>
                <w:rFonts w:asciiTheme="minorHAnsi" w:hAnsiTheme="minorHAnsi" w:cstheme="minorHAnsi"/>
              </w:rPr>
            </w:pPr>
          </w:p>
        </w:tc>
      </w:tr>
      <w:tr w:rsidR="00344735" w:rsidRPr="004F2E92" w14:paraId="02DF5036" w14:textId="77777777" w:rsidTr="00D779C2">
        <w:tc>
          <w:tcPr>
            <w:tcW w:w="2214" w:type="dxa"/>
            <w:tcBorders>
              <w:top w:val="nil"/>
              <w:left w:val="nil"/>
              <w:bottom w:val="nil"/>
              <w:right w:val="nil"/>
            </w:tcBorders>
            <w:shd w:val="clear" w:color="auto" w:fill="auto"/>
          </w:tcPr>
          <w:p w14:paraId="65F0D586" w14:textId="77777777" w:rsidR="00344735" w:rsidRPr="003A7AD5" w:rsidRDefault="00344735" w:rsidP="00D779C2">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p w14:paraId="633C5044" w14:textId="77777777" w:rsidR="00344735" w:rsidRPr="003A7AD5" w:rsidRDefault="00344735" w:rsidP="00D779C2">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tc>
        <w:tc>
          <w:tcPr>
            <w:tcW w:w="6507" w:type="dxa"/>
            <w:tcBorders>
              <w:top w:val="nil"/>
              <w:left w:val="nil"/>
              <w:bottom w:val="nil"/>
              <w:right w:val="nil"/>
            </w:tcBorders>
            <w:shd w:val="clear" w:color="auto" w:fill="auto"/>
          </w:tcPr>
          <w:p w14:paraId="1BE031B3" w14:textId="77777777" w:rsidR="00344735" w:rsidRPr="003A7AD5" w:rsidRDefault="00344735" w:rsidP="00D779C2">
            <w:pPr>
              <w:pStyle w:val="Overskrift2"/>
            </w:pPr>
            <w:bookmarkStart w:id="93" w:name="_Toc12458402"/>
            <w:r>
              <w:t>Welding</w:t>
            </w:r>
            <w:bookmarkEnd w:id="93"/>
          </w:p>
        </w:tc>
      </w:tr>
      <w:bookmarkEnd w:id="92"/>
      <w:tr w:rsidR="00344735" w:rsidRPr="008A2FD6" w14:paraId="6273275F" w14:textId="77777777" w:rsidTr="00344735">
        <w:tc>
          <w:tcPr>
            <w:tcW w:w="2214" w:type="dxa"/>
            <w:tcBorders>
              <w:top w:val="nil"/>
              <w:left w:val="nil"/>
              <w:bottom w:val="nil"/>
              <w:right w:val="nil"/>
            </w:tcBorders>
            <w:shd w:val="clear" w:color="auto" w:fill="auto"/>
          </w:tcPr>
          <w:p w14:paraId="7BADD612" w14:textId="77777777" w:rsidR="00344735" w:rsidRPr="00344735" w:rsidRDefault="00344735" w:rsidP="00344735">
            <w:pPr>
              <w:rPr>
                <w:sz w:val="18"/>
              </w:rPr>
            </w:pPr>
            <w:r>
              <w:rPr>
                <w:sz w:val="18"/>
              </w:rPr>
              <w:t>Where the requirements for welding control are relaxed, cf. item 1.3.5, the following shall be stated</w:t>
            </w:r>
          </w:p>
        </w:tc>
        <w:tc>
          <w:tcPr>
            <w:tcW w:w="6507" w:type="dxa"/>
            <w:tcBorders>
              <w:top w:val="nil"/>
              <w:left w:val="nil"/>
              <w:bottom w:val="nil"/>
              <w:right w:val="nil"/>
            </w:tcBorders>
            <w:shd w:val="clear" w:color="auto" w:fill="auto"/>
          </w:tcPr>
          <w:p w14:paraId="56FA7BFB" w14:textId="77777777" w:rsidR="00344735" w:rsidRPr="00344735" w:rsidRDefault="00344735" w:rsidP="00344735">
            <w:pPr>
              <w:rPr>
                <w:rFonts w:asciiTheme="minorHAnsi" w:hAnsiTheme="minorHAnsi" w:cstheme="minorHAnsi"/>
              </w:rPr>
            </w:pPr>
            <w:r>
              <w:rPr>
                <w:rFonts w:asciiTheme="minorHAnsi" w:hAnsiTheme="minorHAnsi"/>
              </w:rPr>
              <w:t>Control shall be carried out in accordance with DS/EN ISO 3834-3 and not DS/EN ISO 3834-2, as specified in GWS.</w:t>
            </w:r>
          </w:p>
        </w:tc>
      </w:tr>
      <w:tr w:rsidR="00344735" w:rsidRPr="008A2FD6" w14:paraId="12714D72" w14:textId="77777777" w:rsidTr="00344735">
        <w:tc>
          <w:tcPr>
            <w:tcW w:w="2214" w:type="dxa"/>
            <w:tcBorders>
              <w:top w:val="nil"/>
              <w:left w:val="nil"/>
              <w:bottom w:val="nil"/>
              <w:right w:val="nil"/>
            </w:tcBorders>
            <w:shd w:val="clear" w:color="auto" w:fill="auto"/>
          </w:tcPr>
          <w:p w14:paraId="76BA4385" w14:textId="77777777" w:rsidR="00344735" w:rsidRPr="00344735" w:rsidRDefault="00344735" w:rsidP="00344735">
            <w:pPr>
              <w:rPr>
                <w:sz w:val="18"/>
              </w:rPr>
            </w:pPr>
          </w:p>
        </w:tc>
        <w:tc>
          <w:tcPr>
            <w:tcW w:w="6507" w:type="dxa"/>
            <w:tcBorders>
              <w:top w:val="nil"/>
              <w:left w:val="nil"/>
              <w:bottom w:val="nil"/>
              <w:right w:val="nil"/>
            </w:tcBorders>
            <w:shd w:val="clear" w:color="auto" w:fill="auto"/>
          </w:tcPr>
          <w:p w14:paraId="62BD479D" w14:textId="77777777" w:rsidR="00344735" w:rsidRPr="00344735" w:rsidRDefault="00344735" w:rsidP="00344735">
            <w:pPr>
              <w:rPr>
                <w:rFonts w:asciiTheme="minorHAnsi" w:hAnsiTheme="minorHAnsi" w:cstheme="minorHAnsi"/>
              </w:rPr>
            </w:pPr>
          </w:p>
        </w:tc>
      </w:tr>
      <w:tr w:rsidR="00344735" w:rsidRPr="008A2FD6" w14:paraId="0BD671D1" w14:textId="77777777" w:rsidTr="00344735">
        <w:tc>
          <w:tcPr>
            <w:tcW w:w="2214" w:type="dxa"/>
            <w:tcBorders>
              <w:top w:val="nil"/>
              <w:left w:val="nil"/>
              <w:bottom w:val="nil"/>
              <w:right w:val="nil"/>
            </w:tcBorders>
            <w:shd w:val="clear" w:color="auto" w:fill="auto"/>
          </w:tcPr>
          <w:p w14:paraId="1FB4C81C" w14:textId="435BA7AE" w:rsidR="00344735" w:rsidRPr="006E7762" w:rsidRDefault="00344735" w:rsidP="00344735">
            <w:pPr>
              <w:rPr>
                <w:spacing w:val="-4"/>
                <w:sz w:val="18"/>
              </w:rPr>
            </w:pPr>
            <w:r w:rsidRPr="006E7762">
              <w:rPr>
                <w:spacing w:val="-4"/>
                <w:sz w:val="18"/>
              </w:rPr>
              <w:t>In case the scope of non-destructive control deviates from the requirements of the standard, it shall be stated here.</w:t>
            </w:r>
          </w:p>
        </w:tc>
        <w:tc>
          <w:tcPr>
            <w:tcW w:w="6507" w:type="dxa"/>
            <w:tcBorders>
              <w:top w:val="nil"/>
              <w:left w:val="nil"/>
              <w:bottom w:val="nil"/>
              <w:right w:val="nil"/>
            </w:tcBorders>
            <w:shd w:val="clear" w:color="auto" w:fill="auto"/>
          </w:tcPr>
          <w:p w14:paraId="756DAEC3" w14:textId="77777777" w:rsidR="00344735" w:rsidRPr="00344735" w:rsidRDefault="00344735" w:rsidP="00344735">
            <w:pPr>
              <w:rPr>
                <w:rFonts w:asciiTheme="minorHAnsi" w:hAnsiTheme="minorHAnsi" w:cstheme="minorHAnsi"/>
              </w:rPr>
            </w:pPr>
          </w:p>
        </w:tc>
      </w:tr>
      <w:tr w:rsidR="0069540D" w:rsidRPr="008A2FD6" w14:paraId="19F496A6" w14:textId="77777777" w:rsidTr="00344735">
        <w:tc>
          <w:tcPr>
            <w:tcW w:w="2214" w:type="dxa"/>
            <w:tcBorders>
              <w:top w:val="nil"/>
              <w:left w:val="nil"/>
              <w:bottom w:val="nil"/>
              <w:right w:val="nil"/>
            </w:tcBorders>
            <w:shd w:val="clear" w:color="auto" w:fill="auto"/>
          </w:tcPr>
          <w:p w14:paraId="767D6CE0" w14:textId="77777777" w:rsidR="0069540D" w:rsidRPr="00344735" w:rsidRDefault="0069540D" w:rsidP="00344735">
            <w:pPr>
              <w:rPr>
                <w:sz w:val="18"/>
              </w:rPr>
            </w:pPr>
          </w:p>
        </w:tc>
        <w:tc>
          <w:tcPr>
            <w:tcW w:w="6507" w:type="dxa"/>
            <w:tcBorders>
              <w:top w:val="nil"/>
              <w:left w:val="nil"/>
              <w:bottom w:val="nil"/>
              <w:right w:val="nil"/>
            </w:tcBorders>
            <w:shd w:val="clear" w:color="auto" w:fill="auto"/>
          </w:tcPr>
          <w:p w14:paraId="44C6CEB4" w14:textId="77777777" w:rsidR="0069540D" w:rsidRPr="00344735" w:rsidRDefault="0069540D" w:rsidP="00344735">
            <w:pPr>
              <w:rPr>
                <w:rFonts w:asciiTheme="minorHAnsi" w:hAnsiTheme="minorHAnsi" w:cstheme="minorHAnsi"/>
              </w:rPr>
            </w:pPr>
          </w:p>
        </w:tc>
      </w:tr>
      <w:tr w:rsidR="0069540D" w:rsidRPr="008A2FD6" w14:paraId="671582F3" w14:textId="77777777" w:rsidTr="00344735">
        <w:tc>
          <w:tcPr>
            <w:tcW w:w="2214" w:type="dxa"/>
            <w:tcBorders>
              <w:top w:val="nil"/>
              <w:left w:val="nil"/>
              <w:bottom w:val="nil"/>
              <w:right w:val="nil"/>
            </w:tcBorders>
            <w:shd w:val="clear" w:color="auto" w:fill="auto"/>
          </w:tcPr>
          <w:p w14:paraId="11ED1445" w14:textId="2E1DABCC" w:rsidR="0069540D" w:rsidRPr="00344735" w:rsidRDefault="0069540D" w:rsidP="00344735">
            <w:pPr>
              <w:rPr>
                <w:sz w:val="18"/>
              </w:rPr>
            </w:pPr>
            <w:r>
              <w:rPr>
                <w:sz w:val="18"/>
              </w:rPr>
              <w:t xml:space="preserve">For EXC4, the scope of pre-production testing shall be </w:t>
            </w:r>
            <w:r>
              <w:rPr>
                <w:sz w:val="18"/>
              </w:rPr>
              <w:lastRenderedPageBreak/>
              <w:t>indicated, as well as NDT after welding.</w:t>
            </w:r>
          </w:p>
        </w:tc>
        <w:tc>
          <w:tcPr>
            <w:tcW w:w="6507" w:type="dxa"/>
            <w:tcBorders>
              <w:top w:val="nil"/>
              <w:left w:val="nil"/>
              <w:bottom w:val="nil"/>
              <w:right w:val="nil"/>
            </w:tcBorders>
            <w:shd w:val="clear" w:color="auto" w:fill="auto"/>
          </w:tcPr>
          <w:p w14:paraId="4F2F5D27" w14:textId="77777777" w:rsidR="0069540D" w:rsidRPr="00344735" w:rsidRDefault="0069540D" w:rsidP="00344735">
            <w:pPr>
              <w:rPr>
                <w:rFonts w:asciiTheme="minorHAnsi" w:hAnsiTheme="minorHAnsi" w:cstheme="minorHAnsi"/>
              </w:rPr>
            </w:pPr>
          </w:p>
        </w:tc>
      </w:tr>
      <w:tr w:rsidR="00344735" w:rsidRPr="008A2FD6" w14:paraId="1C369652" w14:textId="77777777" w:rsidTr="00344735">
        <w:tc>
          <w:tcPr>
            <w:tcW w:w="2214" w:type="dxa"/>
            <w:tcBorders>
              <w:top w:val="nil"/>
              <w:left w:val="nil"/>
              <w:bottom w:val="nil"/>
              <w:right w:val="nil"/>
            </w:tcBorders>
            <w:shd w:val="clear" w:color="auto" w:fill="auto"/>
          </w:tcPr>
          <w:p w14:paraId="3CD925E2" w14:textId="77777777" w:rsidR="00344735" w:rsidRPr="00344735" w:rsidRDefault="00344735" w:rsidP="00344735">
            <w:pPr>
              <w:rPr>
                <w:sz w:val="18"/>
              </w:rPr>
            </w:pPr>
          </w:p>
        </w:tc>
        <w:tc>
          <w:tcPr>
            <w:tcW w:w="6507" w:type="dxa"/>
            <w:tcBorders>
              <w:top w:val="nil"/>
              <w:left w:val="nil"/>
              <w:bottom w:val="nil"/>
              <w:right w:val="nil"/>
            </w:tcBorders>
            <w:shd w:val="clear" w:color="auto" w:fill="auto"/>
          </w:tcPr>
          <w:p w14:paraId="718F2976" w14:textId="77777777" w:rsidR="00344735" w:rsidRPr="00344735" w:rsidRDefault="00344735" w:rsidP="00344735">
            <w:pPr>
              <w:rPr>
                <w:rFonts w:asciiTheme="minorHAnsi" w:hAnsiTheme="minorHAnsi" w:cstheme="minorHAnsi"/>
              </w:rPr>
            </w:pPr>
          </w:p>
        </w:tc>
      </w:tr>
      <w:tr w:rsidR="00344735" w:rsidRPr="008A2FD6" w14:paraId="3AF9FFED" w14:textId="77777777" w:rsidTr="00344735">
        <w:tc>
          <w:tcPr>
            <w:tcW w:w="2214" w:type="dxa"/>
            <w:tcBorders>
              <w:top w:val="nil"/>
              <w:left w:val="nil"/>
              <w:bottom w:val="nil"/>
              <w:right w:val="nil"/>
            </w:tcBorders>
            <w:shd w:val="clear" w:color="auto" w:fill="auto"/>
          </w:tcPr>
          <w:p w14:paraId="75318467" w14:textId="3825C6B5" w:rsidR="00344735" w:rsidRPr="006E7762" w:rsidRDefault="00344735" w:rsidP="00344735">
            <w:pPr>
              <w:rPr>
                <w:spacing w:val="-5"/>
                <w:sz w:val="18"/>
              </w:rPr>
            </w:pPr>
            <w:r w:rsidRPr="006E7762">
              <w:rPr>
                <w:spacing w:val="-5"/>
                <w:sz w:val="18"/>
              </w:rPr>
              <w:t>In case the Employer, in ex</w:t>
            </w:r>
            <w:r w:rsidR="006E7762">
              <w:rPr>
                <w:spacing w:val="-5"/>
                <w:sz w:val="18"/>
              </w:rPr>
              <w:softHyphen/>
            </w:r>
            <w:r w:rsidRPr="006E7762">
              <w:rPr>
                <w:spacing w:val="-5"/>
                <w:sz w:val="18"/>
              </w:rPr>
              <w:t>ceptional cases, is in charge of checking weld seams, th</w:t>
            </w:r>
            <w:r w:rsidR="00416328">
              <w:rPr>
                <w:spacing w:val="-5"/>
                <w:sz w:val="18"/>
              </w:rPr>
              <w:t>is</w:t>
            </w:r>
            <w:r w:rsidRPr="006E7762">
              <w:rPr>
                <w:spacing w:val="-5"/>
                <w:sz w:val="18"/>
              </w:rPr>
              <w:t xml:space="preserve"> shall be stated:</w:t>
            </w:r>
          </w:p>
        </w:tc>
        <w:tc>
          <w:tcPr>
            <w:tcW w:w="6507" w:type="dxa"/>
            <w:tcBorders>
              <w:top w:val="nil"/>
              <w:left w:val="nil"/>
              <w:bottom w:val="nil"/>
              <w:right w:val="nil"/>
            </w:tcBorders>
            <w:shd w:val="clear" w:color="auto" w:fill="auto"/>
          </w:tcPr>
          <w:p w14:paraId="07B1619A" w14:textId="69CAFDA6" w:rsidR="00344735" w:rsidRPr="00344735" w:rsidRDefault="00344735" w:rsidP="00344735">
            <w:pPr>
              <w:rPr>
                <w:rFonts w:asciiTheme="minorHAnsi" w:hAnsiTheme="minorHAnsi" w:cstheme="minorHAnsi"/>
              </w:rPr>
            </w:pPr>
            <w:r>
              <w:rPr>
                <w:rFonts w:asciiTheme="minorHAnsi" w:hAnsiTheme="minorHAnsi"/>
              </w:rPr>
              <w:t>Checking of weld seams is carried out in a control body appointed by the Employer, which is “...”</w:t>
            </w:r>
          </w:p>
        </w:tc>
      </w:tr>
      <w:tr w:rsidR="00344735" w:rsidRPr="008A2FD6" w14:paraId="3FA4E58B" w14:textId="77777777" w:rsidTr="00344735">
        <w:tc>
          <w:tcPr>
            <w:tcW w:w="2214" w:type="dxa"/>
            <w:tcBorders>
              <w:top w:val="nil"/>
              <w:left w:val="nil"/>
              <w:bottom w:val="nil"/>
              <w:right w:val="nil"/>
            </w:tcBorders>
            <w:shd w:val="clear" w:color="auto" w:fill="auto"/>
          </w:tcPr>
          <w:p w14:paraId="23DBFCAB" w14:textId="77777777" w:rsidR="00344735" w:rsidRPr="00344735" w:rsidRDefault="00344735" w:rsidP="00344735">
            <w:pPr>
              <w:rPr>
                <w:sz w:val="18"/>
              </w:rPr>
            </w:pPr>
          </w:p>
        </w:tc>
        <w:tc>
          <w:tcPr>
            <w:tcW w:w="6507" w:type="dxa"/>
            <w:tcBorders>
              <w:top w:val="nil"/>
              <w:left w:val="nil"/>
              <w:bottom w:val="nil"/>
              <w:right w:val="nil"/>
            </w:tcBorders>
            <w:shd w:val="clear" w:color="auto" w:fill="auto"/>
          </w:tcPr>
          <w:p w14:paraId="4978F03B" w14:textId="77777777" w:rsidR="00344735" w:rsidRPr="00344735" w:rsidRDefault="00344735" w:rsidP="00344735">
            <w:pPr>
              <w:rPr>
                <w:rFonts w:asciiTheme="minorHAnsi" w:hAnsiTheme="minorHAnsi" w:cstheme="minorHAnsi"/>
              </w:rPr>
            </w:pPr>
          </w:p>
        </w:tc>
      </w:tr>
      <w:tr w:rsidR="00344735" w:rsidRPr="008A2FD6" w14:paraId="15142D87" w14:textId="77777777" w:rsidTr="00344735">
        <w:tc>
          <w:tcPr>
            <w:tcW w:w="2214" w:type="dxa"/>
            <w:tcBorders>
              <w:top w:val="nil"/>
              <w:left w:val="nil"/>
              <w:bottom w:val="nil"/>
              <w:right w:val="nil"/>
            </w:tcBorders>
            <w:shd w:val="clear" w:color="auto" w:fill="auto"/>
          </w:tcPr>
          <w:p w14:paraId="3406E4BB" w14:textId="77777777" w:rsidR="00344735" w:rsidRPr="00344735" w:rsidRDefault="00344735" w:rsidP="00344735">
            <w:pPr>
              <w:rPr>
                <w:sz w:val="18"/>
              </w:rPr>
            </w:pPr>
          </w:p>
        </w:tc>
        <w:tc>
          <w:tcPr>
            <w:tcW w:w="6507" w:type="dxa"/>
            <w:tcBorders>
              <w:top w:val="nil"/>
              <w:left w:val="nil"/>
              <w:bottom w:val="nil"/>
              <w:right w:val="nil"/>
            </w:tcBorders>
            <w:shd w:val="clear" w:color="auto" w:fill="auto"/>
          </w:tcPr>
          <w:p w14:paraId="0781AE9B" w14:textId="683C6428" w:rsidR="00344735" w:rsidRPr="00344735" w:rsidRDefault="00344735" w:rsidP="00344735">
            <w:pPr>
              <w:rPr>
                <w:rFonts w:asciiTheme="minorHAnsi" w:hAnsiTheme="minorHAnsi" w:cstheme="minorHAnsi"/>
              </w:rPr>
            </w:pPr>
            <w:r>
              <w:rPr>
                <w:rFonts w:asciiTheme="minorHAnsi" w:hAnsiTheme="minorHAnsi"/>
              </w:rPr>
              <w:t>In case the Employer is responsible for checking NDT, periods of notice shall be stated in the checking plan.</w:t>
            </w:r>
          </w:p>
        </w:tc>
      </w:tr>
      <w:tr w:rsidR="00344735" w:rsidRPr="008A2FD6" w14:paraId="12F2B0E3" w14:textId="77777777" w:rsidTr="00344735">
        <w:tc>
          <w:tcPr>
            <w:tcW w:w="2214" w:type="dxa"/>
            <w:tcBorders>
              <w:top w:val="nil"/>
              <w:left w:val="nil"/>
              <w:bottom w:val="nil"/>
              <w:right w:val="nil"/>
            </w:tcBorders>
            <w:shd w:val="clear" w:color="auto" w:fill="auto"/>
          </w:tcPr>
          <w:p w14:paraId="422356E1" w14:textId="77777777" w:rsidR="00344735" w:rsidRPr="00344735" w:rsidRDefault="00344735" w:rsidP="00344735">
            <w:pPr>
              <w:rPr>
                <w:sz w:val="18"/>
              </w:rPr>
            </w:pPr>
          </w:p>
        </w:tc>
        <w:tc>
          <w:tcPr>
            <w:tcW w:w="6507" w:type="dxa"/>
            <w:tcBorders>
              <w:top w:val="nil"/>
              <w:left w:val="nil"/>
              <w:bottom w:val="nil"/>
              <w:right w:val="nil"/>
            </w:tcBorders>
            <w:shd w:val="clear" w:color="auto" w:fill="auto"/>
          </w:tcPr>
          <w:p w14:paraId="60C8D07A" w14:textId="77777777" w:rsidR="00344735" w:rsidRPr="00344735" w:rsidRDefault="00344735" w:rsidP="00344735">
            <w:pPr>
              <w:rPr>
                <w:rFonts w:asciiTheme="minorHAnsi" w:hAnsiTheme="minorHAnsi" w:cstheme="minorHAnsi"/>
              </w:rPr>
            </w:pPr>
          </w:p>
        </w:tc>
      </w:tr>
      <w:tr w:rsidR="00344735" w:rsidRPr="008A2FD6" w14:paraId="5BD46AF4" w14:textId="77777777" w:rsidTr="00344735">
        <w:tc>
          <w:tcPr>
            <w:tcW w:w="2214" w:type="dxa"/>
            <w:tcBorders>
              <w:top w:val="nil"/>
              <w:left w:val="nil"/>
              <w:bottom w:val="nil"/>
              <w:right w:val="nil"/>
            </w:tcBorders>
            <w:shd w:val="clear" w:color="auto" w:fill="auto"/>
          </w:tcPr>
          <w:p w14:paraId="0378C2C5" w14:textId="060E9829" w:rsidR="00344735" w:rsidRPr="00344735" w:rsidRDefault="00344735" w:rsidP="00344735">
            <w:pPr>
              <w:rPr>
                <w:sz w:val="18"/>
              </w:rPr>
            </w:pPr>
            <w:r>
              <w:rPr>
                <w:sz w:val="18"/>
              </w:rPr>
              <w:t>If the Employer is respons</w:t>
            </w:r>
            <w:r w:rsidR="00416328">
              <w:rPr>
                <w:sz w:val="18"/>
              </w:rPr>
              <w:softHyphen/>
            </w:r>
            <w:r>
              <w:rPr>
                <w:sz w:val="18"/>
              </w:rPr>
              <w:t>ible for the checking, it shall be stated:</w:t>
            </w:r>
          </w:p>
        </w:tc>
        <w:tc>
          <w:tcPr>
            <w:tcW w:w="6507" w:type="dxa"/>
            <w:tcBorders>
              <w:top w:val="nil"/>
              <w:left w:val="nil"/>
              <w:bottom w:val="nil"/>
              <w:right w:val="nil"/>
            </w:tcBorders>
            <w:shd w:val="clear" w:color="auto" w:fill="auto"/>
          </w:tcPr>
          <w:p w14:paraId="4AD4ABEC" w14:textId="0A9F1B90" w:rsidR="00344735" w:rsidRPr="00344735" w:rsidRDefault="00344735" w:rsidP="00344735">
            <w:pPr>
              <w:rPr>
                <w:rFonts w:asciiTheme="minorHAnsi" w:hAnsiTheme="minorHAnsi" w:cstheme="minorHAnsi"/>
              </w:rPr>
            </w:pPr>
            <w:r>
              <w:rPr>
                <w:rFonts w:asciiTheme="minorHAnsi" w:hAnsiTheme="minorHAnsi"/>
              </w:rPr>
              <w:t>The Contractor shall always notify the inspection company in good time about the extent of the checking and its scheduled time. Any delay, due to waiting time for checking as a result of late notification, is of no concern to the Employer.</w:t>
            </w:r>
          </w:p>
        </w:tc>
      </w:tr>
      <w:tr w:rsidR="00344735" w:rsidRPr="008A2FD6" w14:paraId="4533FBB3" w14:textId="77777777" w:rsidTr="00344735">
        <w:tc>
          <w:tcPr>
            <w:tcW w:w="2214" w:type="dxa"/>
            <w:tcBorders>
              <w:top w:val="nil"/>
              <w:left w:val="nil"/>
              <w:bottom w:val="nil"/>
              <w:right w:val="nil"/>
            </w:tcBorders>
            <w:shd w:val="clear" w:color="auto" w:fill="auto"/>
          </w:tcPr>
          <w:p w14:paraId="7F17F3E5" w14:textId="77777777" w:rsidR="00344735" w:rsidRPr="00344735" w:rsidRDefault="00344735" w:rsidP="00344735">
            <w:pPr>
              <w:rPr>
                <w:sz w:val="18"/>
              </w:rPr>
            </w:pPr>
          </w:p>
        </w:tc>
        <w:tc>
          <w:tcPr>
            <w:tcW w:w="6507" w:type="dxa"/>
            <w:tcBorders>
              <w:top w:val="nil"/>
              <w:left w:val="nil"/>
              <w:bottom w:val="nil"/>
              <w:right w:val="nil"/>
            </w:tcBorders>
            <w:shd w:val="clear" w:color="auto" w:fill="auto"/>
          </w:tcPr>
          <w:p w14:paraId="54F48F8D" w14:textId="77777777" w:rsidR="00344735" w:rsidRPr="00344735" w:rsidRDefault="00344735" w:rsidP="00344735">
            <w:pPr>
              <w:rPr>
                <w:rFonts w:asciiTheme="minorHAnsi" w:hAnsiTheme="minorHAnsi" w:cstheme="minorHAnsi"/>
              </w:rPr>
            </w:pPr>
          </w:p>
        </w:tc>
      </w:tr>
      <w:tr w:rsidR="00344735" w:rsidRPr="008A2FD6" w14:paraId="119E66E5" w14:textId="77777777" w:rsidTr="00344735">
        <w:tc>
          <w:tcPr>
            <w:tcW w:w="2214" w:type="dxa"/>
            <w:tcBorders>
              <w:top w:val="nil"/>
              <w:left w:val="nil"/>
              <w:bottom w:val="nil"/>
              <w:right w:val="nil"/>
            </w:tcBorders>
            <w:shd w:val="clear" w:color="auto" w:fill="auto"/>
          </w:tcPr>
          <w:p w14:paraId="764BD5F2" w14:textId="77777777" w:rsidR="00344735" w:rsidRPr="00344735" w:rsidRDefault="00344735" w:rsidP="00344735">
            <w:pPr>
              <w:rPr>
                <w:sz w:val="18"/>
              </w:rPr>
            </w:pPr>
          </w:p>
        </w:tc>
        <w:tc>
          <w:tcPr>
            <w:tcW w:w="6507" w:type="dxa"/>
            <w:tcBorders>
              <w:top w:val="nil"/>
              <w:left w:val="nil"/>
              <w:bottom w:val="nil"/>
              <w:right w:val="nil"/>
            </w:tcBorders>
            <w:shd w:val="clear" w:color="auto" w:fill="auto"/>
          </w:tcPr>
          <w:p w14:paraId="565B8F89" w14:textId="74669400" w:rsidR="00344735" w:rsidRPr="00344735" w:rsidRDefault="00344735" w:rsidP="00344735">
            <w:pPr>
              <w:rPr>
                <w:rFonts w:asciiTheme="minorHAnsi" w:hAnsiTheme="minorHAnsi" w:cstheme="minorHAnsi"/>
              </w:rPr>
            </w:pPr>
            <w:r>
              <w:rPr>
                <w:rFonts w:asciiTheme="minorHAnsi" w:hAnsiTheme="minorHAnsi"/>
              </w:rPr>
              <w:t>The Contractor shall provide construction drawings etc. in two copies to the inspection company, specifying the areas to be checked.</w:t>
            </w:r>
          </w:p>
        </w:tc>
      </w:tr>
      <w:tr w:rsidR="00344735" w:rsidRPr="008A2FD6" w14:paraId="11AF3420" w14:textId="77777777" w:rsidTr="00344735">
        <w:tc>
          <w:tcPr>
            <w:tcW w:w="2214" w:type="dxa"/>
            <w:tcBorders>
              <w:top w:val="nil"/>
              <w:left w:val="nil"/>
              <w:bottom w:val="nil"/>
              <w:right w:val="nil"/>
            </w:tcBorders>
            <w:shd w:val="clear" w:color="auto" w:fill="auto"/>
          </w:tcPr>
          <w:p w14:paraId="04DE16CB" w14:textId="77777777" w:rsidR="00344735" w:rsidRPr="00344735" w:rsidRDefault="00344735" w:rsidP="00344735">
            <w:pPr>
              <w:rPr>
                <w:sz w:val="18"/>
              </w:rPr>
            </w:pPr>
          </w:p>
        </w:tc>
        <w:tc>
          <w:tcPr>
            <w:tcW w:w="6507" w:type="dxa"/>
            <w:tcBorders>
              <w:top w:val="nil"/>
              <w:left w:val="nil"/>
              <w:bottom w:val="nil"/>
              <w:right w:val="nil"/>
            </w:tcBorders>
            <w:shd w:val="clear" w:color="auto" w:fill="auto"/>
          </w:tcPr>
          <w:p w14:paraId="571D14AE" w14:textId="77777777" w:rsidR="00344735" w:rsidRPr="00344735" w:rsidRDefault="00344735" w:rsidP="00344735">
            <w:pPr>
              <w:rPr>
                <w:rFonts w:asciiTheme="minorHAnsi" w:hAnsiTheme="minorHAnsi" w:cstheme="minorHAnsi"/>
              </w:rPr>
            </w:pPr>
          </w:p>
        </w:tc>
      </w:tr>
      <w:tr w:rsidR="00344735" w:rsidRPr="008A2FD6" w14:paraId="1DDB312B" w14:textId="77777777" w:rsidTr="00344735">
        <w:tc>
          <w:tcPr>
            <w:tcW w:w="2214" w:type="dxa"/>
            <w:tcBorders>
              <w:top w:val="nil"/>
              <w:left w:val="nil"/>
              <w:bottom w:val="nil"/>
              <w:right w:val="nil"/>
            </w:tcBorders>
            <w:shd w:val="clear" w:color="auto" w:fill="auto"/>
          </w:tcPr>
          <w:p w14:paraId="096F6C19" w14:textId="77777777" w:rsidR="00344735" w:rsidRPr="00344735" w:rsidRDefault="00344735" w:rsidP="00344735">
            <w:pPr>
              <w:rPr>
                <w:sz w:val="18"/>
              </w:rPr>
            </w:pPr>
          </w:p>
        </w:tc>
        <w:tc>
          <w:tcPr>
            <w:tcW w:w="6507" w:type="dxa"/>
            <w:tcBorders>
              <w:top w:val="nil"/>
              <w:left w:val="nil"/>
              <w:bottom w:val="nil"/>
              <w:right w:val="nil"/>
            </w:tcBorders>
            <w:shd w:val="clear" w:color="auto" w:fill="auto"/>
          </w:tcPr>
          <w:p w14:paraId="12929E9A" w14:textId="3E838B21" w:rsidR="00344735" w:rsidRPr="00416328" w:rsidRDefault="00344735" w:rsidP="00344735">
            <w:pPr>
              <w:rPr>
                <w:rFonts w:asciiTheme="minorHAnsi" w:hAnsiTheme="minorHAnsi" w:cstheme="minorHAnsi"/>
                <w:spacing w:val="-2"/>
              </w:rPr>
            </w:pPr>
            <w:r w:rsidRPr="00416328">
              <w:rPr>
                <w:rFonts w:asciiTheme="minorHAnsi" w:hAnsiTheme="minorHAnsi"/>
                <w:spacing w:val="-2"/>
              </w:rPr>
              <w:t>Likewise, revised drawings shall be provided in two copies to the inspection company as soon as they have been presented to the Employer.</w:t>
            </w:r>
          </w:p>
        </w:tc>
      </w:tr>
      <w:tr w:rsidR="00344735" w:rsidRPr="008A2FD6" w14:paraId="4BDD28EC" w14:textId="77777777" w:rsidTr="00344735">
        <w:tc>
          <w:tcPr>
            <w:tcW w:w="2214" w:type="dxa"/>
            <w:tcBorders>
              <w:top w:val="nil"/>
              <w:left w:val="nil"/>
              <w:bottom w:val="nil"/>
              <w:right w:val="nil"/>
            </w:tcBorders>
            <w:shd w:val="clear" w:color="auto" w:fill="auto"/>
          </w:tcPr>
          <w:p w14:paraId="7CFA1370" w14:textId="77777777" w:rsidR="00344735" w:rsidRPr="00344735" w:rsidRDefault="00344735" w:rsidP="00344735">
            <w:pPr>
              <w:rPr>
                <w:sz w:val="18"/>
              </w:rPr>
            </w:pPr>
          </w:p>
        </w:tc>
        <w:tc>
          <w:tcPr>
            <w:tcW w:w="6507" w:type="dxa"/>
            <w:tcBorders>
              <w:top w:val="nil"/>
              <w:left w:val="nil"/>
              <w:bottom w:val="nil"/>
              <w:right w:val="nil"/>
            </w:tcBorders>
            <w:shd w:val="clear" w:color="auto" w:fill="auto"/>
          </w:tcPr>
          <w:p w14:paraId="20C8A135" w14:textId="77777777" w:rsidR="00344735" w:rsidRPr="00344735" w:rsidRDefault="00344735" w:rsidP="00344735">
            <w:pPr>
              <w:rPr>
                <w:rFonts w:asciiTheme="minorHAnsi" w:hAnsiTheme="minorHAnsi" w:cstheme="minorHAnsi"/>
              </w:rPr>
            </w:pPr>
          </w:p>
        </w:tc>
      </w:tr>
      <w:tr w:rsidR="00344735" w:rsidRPr="008A2FD6" w14:paraId="61980FCB" w14:textId="77777777" w:rsidTr="00344735">
        <w:tc>
          <w:tcPr>
            <w:tcW w:w="2214" w:type="dxa"/>
            <w:tcBorders>
              <w:top w:val="nil"/>
              <w:left w:val="nil"/>
              <w:bottom w:val="nil"/>
              <w:right w:val="nil"/>
            </w:tcBorders>
            <w:shd w:val="clear" w:color="auto" w:fill="auto"/>
          </w:tcPr>
          <w:p w14:paraId="7E77C830" w14:textId="70FBF170" w:rsidR="00344735" w:rsidRPr="00344735" w:rsidRDefault="00344735" w:rsidP="00344735">
            <w:pPr>
              <w:rPr>
                <w:sz w:val="18"/>
              </w:rPr>
            </w:pPr>
            <w:r>
              <w:rPr>
                <w:sz w:val="18"/>
              </w:rPr>
              <w:t xml:space="preserve">Supplementary control in relation to DS/EN 1090-2 may be stated, </w:t>
            </w:r>
            <w:r w:rsidR="00416328">
              <w:rPr>
                <w:sz w:val="18"/>
              </w:rPr>
              <w:t>e.g.</w:t>
            </w:r>
            <w:r>
              <w:rPr>
                <w:sz w:val="18"/>
              </w:rPr>
              <w:t>:</w:t>
            </w:r>
          </w:p>
        </w:tc>
        <w:tc>
          <w:tcPr>
            <w:tcW w:w="6507" w:type="dxa"/>
            <w:tcBorders>
              <w:top w:val="nil"/>
              <w:left w:val="nil"/>
              <w:bottom w:val="nil"/>
              <w:right w:val="nil"/>
            </w:tcBorders>
            <w:shd w:val="clear" w:color="auto" w:fill="auto"/>
          </w:tcPr>
          <w:p w14:paraId="5447CD33" w14:textId="7EF06291" w:rsidR="00344735" w:rsidRPr="00344735" w:rsidRDefault="00344735" w:rsidP="00344735">
            <w:pPr>
              <w:rPr>
                <w:rFonts w:asciiTheme="minorHAnsi" w:hAnsiTheme="minorHAnsi" w:cstheme="minorHAnsi"/>
              </w:rPr>
            </w:pPr>
            <w:r>
              <w:rPr>
                <w:rFonts w:asciiTheme="minorHAnsi" w:hAnsiTheme="minorHAnsi"/>
              </w:rPr>
              <w:t>In case a visual inspection of studs and shear connector welds reveals irregularities, in the form of lack of fusion or irregular protrusion of weld, which does not reach all the way round, all such stud and shear connector welds shall be tested by bend tests, cf. item 3.3.5.</w:t>
            </w:r>
          </w:p>
        </w:tc>
      </w:tr>
      <w:tr w:rsidR="00344735" w:rsidRPr="008A2FD6" w14:paraId="750EA289" w14:textId="77777777" w:rsidTr="00344735">
        <w:tc>
          <w:tcPr>
            <w:tcW w:w="2214" w:type="dxa"/>
            <w:tcBorders>
              <w:top w:val="nil"/>
              <w:left w:val="nil"/>
              <w:bottom w:val="nil"/>
              <w:right w:val="nil"/>
            </w:tcBorders>
            <w:shd w:val="clear" w:color="auto" w:fill="auto"/>
          </w:tcPr>
          <w:p w14:paraId="21A2B8AA" w14:textId="77777777" w:rsidR="00344735" w:rsidRPr="00344735" w:rsidRDefault="00344735" w:rsidP="00344735">
            <w:pPr>
              <w:rPr>
                <w:sz w:val="18"/>
              </w:rPr>
            </w:pPr>
          </w:p>
        </w:tc>
        <w:tc>
          <w:tcPr>
            <w:tcW w:w="6507" w:type="dxa"/>
            <w:tcBorders>
              <w:top w:val="nil"/>
              <w:left w:val="nil"/>
              <w:bottom w:val="nil"/>
              <w:right w:val="nil"/>
            </w:tcBorders>
            <w:shd w:val="clear" w:color="auto" w:fill="auto"/>
          </w:tcPr>
          <w:p w14:paraId="7A930408" w14:textId="77777777" w:rsidR="00344735" w:rsidRPr="00344735" w:rsidRDefault="00344735" w:rsidP="00344735">
            <w:pPr>
              <w:rPr>
                <w:rFonts w:asciiTheme="minorHAnsi" w:hAnsiTheme="minorHAnsi" w:cstheme="minorHAnsi"/>
              </w:rPr>
            </w:pPr>
          </w:p>
        </w:tc>
      </w:tr>
      <w:tr w:rsidR="00344735" w:rsidRPr="008A2FD6" w14:paraId="3178F66E" w14:textId="77777777" w:rsidTr="00344735">
        <w:tc>
          <w:tcPr>
            <w:tcW w:w="2214" w:type="dxa"/>
            <w:tcBorders>
              <w:top w:val="nil"/>
              <w:left w:val="nil"/>
              <w:bottom w:val="nil"/>
              <w:right w:val="nil"/>
            </w:tcBorders>
            <w:shd w:val="clear" w:color="auto" w:fill="auto"/>
          </w:tcPr>
          <w:p w14:paraId="4D7E56E2" w14:textId="77777777" w:rsidR="00344735" w:rsidRPr="00344735" w:rsidRDefault="00344735" w:rsidP="00344735">
            <w:pPr>
              <w:rPr>
                <w:sz w:val="18"/>
              </w:rPr>
            </w:pPr>
          </w:p>
        </w:tc>
        <w:tc>
          <w:tcPr>
            <w:tcW w:w="6507" w:type="dxa"/>
            <w:tcBorders>
              <w:top w:val="nil"/>
              <w:left w:val="nil"/>
              <w:bottom w:val="nil"/>
              <w:right w:val="nil"/>
            </w:tcBorders>
            <w:shd w:val="clear" w:color="auto" w:fill="auto"/>
          </w:tcPr>
          <w:p w14:paraId="02D7F259" w14:textId="77777777" w:rsidR="00344735" w:rsidRPr="00344735" w:rsidRDefault="00344735" w:rsidP="00344735">
            <w:pPr>
              <w:rPr>
                <w:rFonts w:asciiTheme="minorHAnsi" w:hAnsiTheme="minorHAnsi" w:cstheme="minorHAnsi"/>
              </w:rPr>
            </w:pPr>
            <w:r>
              <w:rPr>
                <w:rFonts w:asciiTheme="minorHAnsi" w:hAnsiTheme="minorHAnsi"/>
              </w:rPr>
              <w:t>Supplementary acoustic testing by striking with a hammer may be carried out to delimit defective welds.</w:t>
            </w:r>
          </w:p>
        </w:tc>
      </w:tr>
      <w:tr w:rsidR="00344735" w:rsidRPr="008A2FD6" w14:paraId="6A822609" w14:textId="77777777" w:rsidTr="00344735">
        <w:tc>
          <w:tcPr>
            <w:tcW w:w="2214" w:type="dxa"/>
            <w:tcBorders>
              <w:top w:val="nil"/>
              <w:left w:val="nil"/>
              <w:bottom w:val="nil"/>
              <w:right w:val="nil"/>
            </w:tcBorders>
            <w:shd w:val="clear" w:color="auto" w:fill="auto"/>
          </w:tcPr>
          <w:p w14:paraId="0892B95A" w14:textId="77777777" w:rsidR="00344735" w:rsidRPr="00344735" w:rsidRDefault="00344735" w:rsidP="00344735">
            <w:pPr>
              <w:rPr>
                <w:sz w:val="18"/>
              </w:rPr>
            </w:pPr>
          </w:p>
        </w:tc>
        <w:tc>
          <w:tcPr>
            <w:tcW w:w="6507" w:type="dxa"/>
            <w:tcBorders>
              <w:top w:val="nil"/>
              <w:left w:val="nil"/>
              <w:bottom w:val="nil"/>
              <w:right w:val="nil"/>
            </w:tcBorders>
            <w:shd w:val="clear" w:color="auto" w:fill="auto"/>
          </w:tcPr>
          <w:p w14:paraId="7FDD5E93" w14:textId="77777777" w:rsidR="00344735" w:rsidRPr="00344735" w:rsidRDefault="00344735" w:rsidP="00344735">
            <w:pPr>
              <w:rPr>
                <w:rFonts w:asciiTheme="minorHAnsi" w:hAnsiTheme="minorHAnsi" w:cstheme="minorHAnsi"/>
              </w:rPr>
            </w:pPr>
          </w:p>
        </w:tc>
      </w:tr>
      <w:tr w:rsidR="00344735" w:rsidRPr="008A2FD6" w14:paraId="088B66EF" w14:textId="77777777" w:rsidTr="00344735">
        <w:tc>
          <w:tcPr>
            <w:tcW w:w="2214" w:type="dxa"/>
            <w:tcBorders>
              <w:top w:val="nil"/>
              <w:left w:val="nil"/>
              <w:bottom w:val="nil"/>
              <w:right w:val="nil"/>
            </w:tcBorders>
            <w:shd w:val="clear" w:color="auto" w:fill="auto"/>
          </w:tcPr>
          <w:p w14:paraId="1DFA1232" w14:textId="77777777" w:rsidR="00344735" w:rsidRPr="00344735" w:rsidRDefault="00344735" w:rsidP="00344735">
            <w:pPr>
              <w:rPr>
                <w:sz w:val="18"/>
              </w:rPr>
            </w:pPr>
          </w:p>
        </w:tc>
        <w:tc>
          <w:tcPr>
            <w:tcW w:w="6507" w:type="dxa"/>
            <w:tcBorders>
              <w:top w:val="nil"/>
              <w:left w:val="nil"/>
              <w:bottom w:val="nil"/>
              <w:right w:val="nil"/>
            </w:tcBorders>
            <w:shd w:val="clear" w:color="auto" w:fill="auto"/>
          </w:tcPr>
          <w:p w14:paraId="1D98C35C" w14:textId="35498B34" w:rsidR="00344735" w:rsidRPr="00344735" w:rsidRDefault="00344735" w:rsidP="00344735">
            <w:pPr>
              <w:rPr>
                <w:rFonts w:asciiTheme="minorHAnsi" w:hAnsiTheme="minorHAnsi" w:cstheme="minorHAnsi"/>
              </w:rPr>
            </w:pPr>
            <w:r>
              <w:rPr>
                <w:rFonts w:asciiTheme="minorHAnsi" w:hAnsiTheme="minorHAnsi"/>
              </w:rPr>
              <w:t>In each inspection lot, at least six random dowels are chosen for testing.</w:t>
            </w:r>
          </w:p>
        </w:tc>
      </w:tr>
      <w:tr w:rsidR="00344735" w:rsidRPr="008A2FD6" w14:paraId="0EBB2299" w14:textId="77777777" w:rsidTr="00344735">
        <w:tc>
          <w:tcPr>
            <w:tcW w:w="2214" w:type="dxa"/>
            <w:tcBorders>
              <w:top w:val="nil"/>
              <w:left w:val="nil"/>
              <w:bottom w:val="nil"/>
              <w:right w:val="nil"/>
            </w:tcBorders>
            <w:shd w:val="clear" w:color="auto" w:fill="auto"/>
          </w:tcPr>
          <w:p w14:paraId="66F88F60" w14:textId="77777777" w:rsidR="00344735" w:rsidRPr="00344735" w:rsidRDefault="00344735" w:rsidP="00344735">
            <w:pPr>
              <w:rPr>
                <w:sz w:val="18"/>
              </w:rPr>
            </w:pPr>
          </w:p>
        </w:tc>
        <w:tc>
          <w:tcPr>
            <w:tcW w:w="6507" w:type="dxa"/>
            <w:tcBorders>
              <w:top w:val="nil"/>
              <w:left w:val="nil"/>
              <w:bottom w:val="nil"/>
              <w:right w:val="nil"/>
            </w:tcBorders>
            <w:shd w:val="clear" w:color="auto" w:fill="auto"/>
          </w:tcPr>
          <w:p w14:paraId="68A14AB0" w14:textId="77777777" w:rsidR="00344735" w:rsidRPr="00344735" w:rsidRDefault="00344735" w:rsidP="00344735">
            <w:pPr>
              <w:rPr>
                <w:rFonts w:asciiTheme="minorHAnsi" w:hAnsiTheme="minorHAnsi" w:cstheme="minorHAnsi"/>
              </w:rPr>
            </w:pPr>
          </w:p>
        </w:tc>
      </w:tr>
      <w:tr w:rsidR="00344735" w:rsidRPr="008A2FD6" w14:paraId="32ADC0F1" w14:textId="77777777" w:rsidTr="00344735">
        <w:tc>
          <w:tcPr>
            <w:tcW w:w="2214" w:type="dxa"/>
            <w:tcBorders>
              <w:top w:val="nil"/>
              <w:left w:val="nil"/>
              <w:bottom w:val="nil"/>
              <w:right w:val="nil"/>
            </w:tcBorders>
            <w:shd w:val="clear" w:color="auto" w:fill="auto"/>
          </w:tcPr>
          <w:p w14:paraId="3C2B0732" w14:textId="77777777" w:rsidR="00344735" w:rsidRPr="00344735" w:rsidRDefault="00344735" w:rsidP="00344735">
            <w:pPr>
              <w:rPr>
                <w:sz w:val="18"/>
              </w:rPr>
            </w:pPr>
          </w:p>
        </w:tc>
        <w:tc>
          <w:tcPr>
            <w:tcW w:w="6507" w:type="dxa"/>
            <w:tcBorders>
              <w:top w:val="nil"/>
              <w:left w:val="nil"/>
              <w:bottom w:val="nil"/>
              <w:right w:val="nil"/>
            </w:tcBorders>
            <w:shd w:val="clear" w:color="auto" w:fill="auto"/>
          </w:tcPr>
          <w:p w14:paraId="59BFEB2B" w14:textId="509BC7D5" w:rsidR="00344735" w:rsidRPr="00416328" w:rsidRDefault="00344735" w:rsidP="00344735">
            <w:pPr>
              <w:rPr>
                <w:rFonts w:asciiTheme="minorHAnsi" w:hAnsiTheme="minorHAnsi" w:cstheme="minorHAnsi"/>
                <w:spacing w:val="-3"/>
              </w:rPr>
            </w:pPr>
            <w:r w:rsidRPr="00416328">
              <w:rPr>
                <w:rFonts w:asciiTheme="minorHAnsi" w:hAnsiTheme="minorHAnsi"/>
                <w:spacing w:val="-3"/>
              </w:rPr>
              <w:t>If defective welds are found at this test, testing shall immediately be exten</w:t>
            </w:r>
            <w:r w:rsidR="00416328">
              <w:rPr>
                <w:rFonts w:asciiTheme="minorHAnsi" w:hAnsiTheme="minorHAnsi"/>
                <w:spacing w:val="-3"/>
              </w:rPr>
              <w:softHyphen/>
            </w:r>
            <w:r w:rsidRPr="00416328">
              <w:rPr>
                <w:rFonts w:asciiTheme="minorHAnsi" w:hAnsiTheme="minorHAnsi"/>
                <w:spacing w:val="-3"/>
              </w:rPr>
              <w:t>ded to comprise another six dowels in the vicinity of the one initially tested.</w:t>
            </w:r>
          </w:p>
        </w:tc>
      </w:tr>
      <w:tr w:rsidR="00344735" w:rsidRPr="008A2FD6" w14:paraId="656DBCBC" w14:textId="77777777" w:rsidTr="00344735">
        <w:tc>
          <w:tcPr>
            <w:tcW w:w="2214" w:type="dxa"/>
            <w:tcBorders>
              <w:top w:val="nil"/>
              <w:left w:val="nil"/>
              <w:bottom w:val="nil"/>
              <w:right w:val="nil"/>
            </w:tcBorders>
            <w:shd w:val="clear" w:color="auto" w:fill="auto"/>
          </w:tcPr>
          <w:p w14:paraId="4ECF9BBE" w14:textId="77777777" w:rsidR="00344735" w:rsidRPr="00344735" w:rsidRDefault="00344735" w:rsidP="00344735">
            <w:pPr>
              <w:rPr>
                <w:sz w:val="18"/>
              </w:rPr>
            </w:pPr>
          </w:p>
        </w:tc>
        <w:tc>
          <w:tcPr>
            <w:tcW w:w="6507" w:type="dxa"/>
            <w:tcBorders>
              <w:top w:val="nil"/>
              <w:left w:val="nil"/>
              <w:bottom w:val="nil"/>
              <w:right w:val="nil"/>
            </w:tcBorders>
            <w:shd w:val="clear" w:color="auto" w:fill="auto"/>
          </w:tcPr>
          <w:p w14:paraId="0D9698BA" w14:textId="77777777" w:rsidR="00344735" w:rsidRPr="00344735" w:rsidRDefault="00344735" w:rsidP="00344735">
            <w:pPr>
              <w:rPr>
                <w:rFonts w:asciiTheme="minorHAnsi" w:hAnsiTheme="minorHAnsi" w:cstheme="minorHAnsi"/>
              </w:rPr>
            </w:pPr>
          </w:p>
        </w:tc>
      </w:tr>
      <w:tr w:rsidR="00344735" w:rsidRPr="008A2FD6" w14:paraId="0CE7BC1C" w14:textId="77777777" w:rsidTr="00344735">
        <w:tc>
          <w:tcPr>
            <w:tcW w:w="2214" w:type="dxa"/>
            <w:tcBorders>
              <w:top w:val="nil"/>
              <w:left w:val="nil"/>
              <w:bottom w:val="nil"/>
              <w:right w:val="nil"/>
            </w:tcBorders>
            <w:shd w:val="clear" w:color="auto" w:fill="auto"/>
          </w:tcPr>
          <w:p w14:paraId="3DEE55BC" w14:textId="77777777" w:rsidR="00344735" w:rsidRPr="00344735" w:rsidRDefault="00344735" w:rsidP="00344735">
            <w:pPr>
              <w:rPr>
                <w:sz w:val="18"/>
              </w:rPr>
            </w:pPr>
          </w:p>
        </w:tc>
        <w:tc>
          <w:tcPr>
            <w:tcW w:w="6507" w:type="dxa"/>
            <w:tcBorders>
              <w:top w:val="nil"/>
              <w:left w:val="nil"/>
              <w:bottom w:val="nil"/>
              <w:right w:val="nil"/>
            </w:tcBorders>
            <w:shd w:val="clear" w:color="auto" w:fill="auto"/>
          </w:tcPr>
          <w:p w14:paraId="7B5BD42D" w14:textId="5286F992" w:rsidR="00344735" w:rsidRPr="00344735" w:rsidRDefault="00344735" w:rsidP="00344735">
            <w:pPr>
              <w:rPr>
                <w:rFonts w:asciiTheme="minorHAnsi" w:hAnsiTheme="minorHAnsi" w:cstheme="minorHAnsi"/>
              </w:rPr>
            </w:pPr>
            <w:r>
              <w:rPr>
                <w:rFonts w:asciiTheme="minorHAnsi" w:hAnsiTheme="minorHAnsi"/>
              </w:rPr>
              <w:t>If further defective welds are found among these six dowels, the entire inspection lot shall be discarded.</w:t>
            </w:r>
          </w:p>
        </w:tc>
      </w:tr>
      <w:tr w:rsidR="00344735" w:rsidRPr="008A2FD6" w14:paraId="6F8CA8CE" w14:textId="77777777" w:rsidTr="00344735">
        <w:tc>
          <w:tcPr>
            <w:tcW w:w="2214" w:type="dxa"/>
            <w:tcBorders>
              <w:top w:val="nil"/>
              <w:left w:val="nil"/>
              <w:bottom w:val="nil"/>
              <w:right w:val="nil"/>
            </w:tcBorders>
            <w:shd w:val="clear" w:color="auto" w:fill="auto"/>
          </w:tcPr>
          <w:p w14:paraId="31283818" w14:textId="77777777" w:rsidR="00344735" w:rsidRPr="00344735" w:rsidRDefault="00344735" w:rsidP="00344735">
            <w:pPr>
              <w:rPr>
                <w:sz w:val="18"/>
              </w:rPr>
            </w:pPr>
          </w:p>
        </w:tc>
        <w:tc>
          <w:tcPr>
            <w:tcW w:w="6507" w:type="dxa"/>
            <w:tcBorders>
              <w:top w:val="nil"/>
              <w:left w:val="nil"/>
              <w:bottom w:val="nil"/>
              <w:right w:val="nil"/>
            </w:tcBorders>
            <w:shd w:val="clear" w:color="auto" w:fill="auto"/>
          </w:tcPr>
          <w:p w14:paraId="6EFCB3DA" w14:textId="77777777" w:rsidR="00344735" w:rsidRPr="00344735" w:rsidRDefault="00344735" w:rsidP="00344735">
            <w:pPr>
              <w:rPr>
                <w:rFonts w:asciiTheme="minorHAnsi" w:hAnsiTheme="minorHAnsi" w:cstheme="minorHAnsi"/>
              </w:rPr>
            </w:pPr>
          </w:p>
        </w:tc>
      </w:tr>
      <w:tr w:rsidR="00344735" w:rsidRPr="008A2FD6" w14:paraId="097F9768" w14:textId="77777777" w:rsidTr="00344735">
        <w:tc>
          <w:tcPr>
            <w:tcW w:w="2214" w:type="dxa"/>
            <w:tcBorders>
              <w:top w:val="nil"/>
              <w:left w:val="nil"/>
              <w:bottom w:val="nil"/>
              <w:right w:val="nil"/>
            </w:tcBorders>
            <w:shd w:val="clear" w:color="auto" w:fill="auto"/>
          </w:tcPr>
          <w:p w14:paraId="0234D55C" w14:textId="77777777" w:rsidR="00344735" w:rsidRPr="00344735" w:rsidRDefault="00344735" w:rsidP="00344735">
            <w:pPr>
              <w:rPr>
                <w:sz w:val="18"/>
              </w:rPr>
            </w:pPr>
          </w:p>
        </w:tc>
        <w:tc>
          <w:tcPr>
            <w:tcW w:w="6507" w:type="dxa"/>
            <w:tcBorders>
              <w:top w:val="nil"/>
              <w:left w:val="nil"/>
              <w:bottom w:val="nil"/>
              <w:right w:val="nil"/>
            </w:tcBorders>
            <w:shd w:val="clear" w:color="auto" w:fill="auto"/>
          </w:tcPr>
          <w:p w14:paraId="3FE9DAE7" w14:textId="69ECF9F5" w:rsidR="00344735" w:rsidRPr="00344735" w:rsidRDefault="00344735" w:rsidP="00344735">
            <w:pPr>
              <w:rPr>
                <w:rFonts w:asciiTheme="minorHAnsi" w:hAnsiTheme="minorHAnsi" w:cstheme="minorHAnsi"/>
              </w:rPr>
            </w:pPr>
            <w:r>
              <w:rPr>
                <w:rFonts w:asciiTheme="minorHAnsi" w:hAnsiTheme="minorHAnsi"/>
              </w:rPr>
              <w:t>Bent dowels, which have passed the test, are included in the permanent structure.</w:t>
            </w:r>
          </w:p>
        </w:tc>
      </w:tr>
      <w:tr w:rsidR="00344735" w:rsidRPr="008A2FD6" w14:paraId="5B995738" w14:textId="77777777" w:rsidTr="00344735">
        <w:tc>
          <w:tcPr>
            <w:tcW w:w="2214" w:type="dxa"/>
            <w:tcBorders>
              <w:top w:val="nil"/>
              <w:left w:val="nil"/>
              <w:bottom w:val="nil"/>
              <w:right w:val="nil"/>
            </w:tcBorders>
            <w:shd w:val="clear" w:color="auto" w:fill="auto"/>
          </w:tcPr>
          <w:p w14:paraId="7EE01FD5" w14:textId="77777777" w:rsidR="00344735" w:rsidRPr="00344735" w:rsidRDefault="00344735" w:rsidP="00344735">
            <w:pPr>
              <w:rPr>
                <w:sz w:val="18"/>
              </w:rPr>
            </w:pPr>
          </w:p>
        </w:tc>
        <w:tc>
          <w:tcPr>
            <w:tcW w:w="6507" w:type="dxa"/>
            <w:tcBorders>
              <w:top w:val="nil"/>
              <w:left w:val="nil"/>
              <w:bottom w:val="nil"/>
              <w:right w:val="nil"/>
            </w:tcBorders>
            <w:shd w:val="clear" w:color="auto" w:fill="auto"/>
          </w:tcPr>
          <w:p w14:paraId="77323147" w14:textId="77777777" w:rsidR="00344735" w:rsidRPr="00344735" w:rsidRDefault="00344735" w:rsidP="00344735">
            <w:pPr>
              <w:rPr>
                <w:rFonts w:asciiTheme="minorHAnsi" w:hAnsiTheme="minorHAnsi" w:cstheme="minorHAnsi"/>
              </w:rPr>
            </w:pPr>
          </w:p>
        </w:tc>
      </w:tr>
      <w:tr w:rsidR="00344735" w:rsidRPr="008A2FD6" w14:paraId="165B4CB9" w14:textId="77777777" w:rsidTr="00344735">
        <w:tc>
          <w:tcPr>
            <w:tcW w:w="2214" w:type="dxa"/>
            <w:tcBorders>
              <w:top w:val="nil"/>
              <w:left w:val="nil"/>
              <w:bottom w:val="nil"/>
              <w:right w:val="nil"/>
            </w:tcBorders>
            <w:shd w:val="clear" w:color="auto" w:fill="auto"/>
          </w:tcPr>
          <w:p w14:paraId="5D50DE11" w14:textId="58909588" w:rsidR="00344735" w:rsidRPr="00416328" w:rsidRDefault="00344735" w:rsidP="00344735">
            <w:pPr>
              <w:rPr>
                <w:spacing w:val="-8"/>
                <w:sz w:val="18"/>
              </w:rPr>
            </w:pPr>
            <w:r w:rsidRPr="00416328">
              <w:rPr>
                <w:spacing w:val="-8"/>
                <w:sz w:val="18"/>
              </w:rPr>
              <w:t>I</w:t>
            </w:r>
            <w:r w:rsidR="00416328" w:rsidRPr="00416328">
              <w:rPr>
                <w:spacing w:val="-8"/>
                <w:sz w:val="18"/>
              </w:rPr>
              <w:t>n case</w:t>
            </w:r>
            <w:r w:rsidRPr="00416328">
              <w:rPr>
                <w:spacing w:val="-8"/>
                <w:sz w:val="18"/>
              </w:rPr>
              <w:t xml:space="preserve"> requirements are made in respect of the tight</w:t>
            </w:r>
            <w:r w:rsidR="00416328" w:rsidRPr="00416328">
              <w:rPr>
                <w:spacing w:val="-8"/>
                <w:sz w:val="18"/>
              </w:rPr>
              <w:softHyphen/>
            </w:r>
            <w:r w:rsidRPr="00416328">
              <w:rPr>
                <w:spacing w:val="-8"/>
                <w:sz w:val="18"/>
              </w:rPr>
              <w:t>ness of closed voids in the structure, the method for and the scope of the tight</w:t>
            </w:r>
            <w:r w:rsidR="00416328" w:rsidRPr="00416328">
              <w:rPr>
                <w:spacing w:val="-8"/>
                <w:sz w:val="18"/>
              </w:rPr>
              <w:softHyphen/>
            </w:r>
            <w:r w:rsidRPr="00416328">
              <w:rPr>
                <w:spacing w:val="-8"/>
                <w:sz w:val="18"/>
              </w:rPr>
              <w:t>ness check</w:t>
            </w:r>
            <w:r w:rsidR="006E7762" w:rsidRPr="00416328">
              <w:rPr>
                <w:spacing w:val="-8"/>
                <w:sz w:val="18"/>
              </w:rPr>
              <w:softHyphen/>
            </w:r>
            <w:r w:rsidRPr="00416328">
              <w:rPr>
                <w:spacing w:val="-8"/>
                <w:sz w:val="18"/>
              </w:rPr>
              <w:t>ing shall be stated here.</w:t>
            </w:r>
          </w:p>
          <w:p w14:paraId="24B3E4E0" w14:textId="60DEC046" w:rsidR="00A31F96" w:rsidRPr="00344735" w:rsidRDefault="00A31F96" w:rsidP="00344735">
            <w:pPr>
              <w:rPr>
                <w:sz w:val="18"/>
              </w:rPr>
            </w:pPr>
            <w:r w:rsidRPr="00416328">
              <w:rPr>
                <w:spacing w:val="-4"/>
                <w:sz w:val="18"/>
              </w:rPr>
              <w:t>If relevant, DS/EN 1593 may be used.</w:t>
            </w:r>
          </w:p>
        </w:tc>
        <w:tc>
          <w:tcPr>
            <w:tcW w:w="6507" w:type="dxa"/>
            <w:tcBorders>
              <w:top w:val="nil"/>
              <w:left w:val="nil"/>
              <w:bottom w:val="nil"/>
              <w:right w:val="nil"/>
            </w:tcBorders>
            <w:shd w:val="clear" w:color="auto" w:fill="auto"/>
          </w:tcPr>
          <w:p w14:paraId="24601D93" w14:textId="70A6B412" w:rsidR="00344735" w:rsidRPr="00344735" w:rsidRDefault="00344735" w:rsidP="00344735">
            <w:pPr>
              <w:rPr>
                <w:rFonts w:asciiTheme="minorHAnsi" w:hAnsiTheme="minorHAnsi" w:cstheme="minorHAnsi"/>
              </w:rPr>
            </w:pPr>
            <w:r>
              <w:rPr>
                <w:rFonts w:asciiTheme="minorHAnsi" w:hAnsiTheme="minorHAnsi"/>
              </w:rPr>
              <w:t>The tightness checking is carried out with a positive pressure of 0.3 bar, where all weld seams are brushed with soapy water, alternatively as a vacuum test. Any holes for establishment of a positive pressure shall be closed by welding. All repairs of leaks shall be subject to renewed checking.</w:t>
            </w:r>
          </w:p>
        </w:tc>
      </w:tr>
      <w:tr w:rsidR="00344735" w:rsidRPr="008A2FD6" w14:paraId="169D4EED" w14:textId="77777777" w:rsidTr="00344735">
        <w:tc>
          <w:tcPr>
            <w:tcW w:w="2214" w:type="dxa"/>
            <w:tcBorders>
              <w:top w:val="nil"/>
              <w:left w:val="nil"/>
              <w:bottom w:val="nil"/>
              <w:right w:val="nil"/>
            </w:tcBorders>
            <w:shd w:val="clear" w:color="auto" w:fill="auto"/>
          </w:tcPr>
          <w:p w14:paraId="479B1126" w14:textId="77777777" w:rsidR="00344735" w:rsidRPr="00344735" w:rsidRDefault="00344735" w:rsidP="00344735">
            <w:pPr>
              <w:rPr>
                <w:sz w:val="18"/>
              </w:rPr>
            </w:pPr>
          </w:p>
        </w:tc>
        <w:tc>
          <w:tcPr>
            <w:tcW w:w="6507" w:type="dxa"/>
            <w:tcBorders>
              <w:top w:val="nil"/>
              <w:left w:val="nil"/>
              <w:bottom w:val="nil"/>
              <w:right w:val="nil"/>
            </w:tcBorders>
            <w:shd w:val="clear" w:color="auto" w:fill="auto"/>
          </w:tcPr>
          <w:p w14:paraId="22EDC4A2" w14:textId="77777777" w:rsidR="00344735" w:rsidRPr="00344735" w:rsidRDefault="00344735" w:rsidP="00344735">
            <w:pPr>
              <w:rPr>
                <w:rFonts w:asciiTheme="minorHAnsi" w:hAnsiTheme="minorHAnsi" w:cstheme="minorHAnsi"/>
              </w:rPr>
            </w:pPr>
          </w:p>
        </w:tc>
      </w:tr>
      <w:tr w:rsidR="00344735" w:rsidRPr="008A2FD6" w14:paraId="4D590B72" w14:textId="77777777" w:rsidTr="00344735">
        <w:tc>
          <w:tcPr>
            <w:tcW w:w="2214" w:type="dxa"/>
            <w:tcBorders>
              <w:top w:val="nil"/>
              <w:left w:val="nil"/>
              <w:bottom w:val="nil"/>
              <w:right w:val="nil"/>
            </w:tcBorders>
            <w:shd w:val="clear" w:color="auto" w:fill="auto"/>
          </w:tcPr>
          <w:p w14:paraId="2BE985EF" w14:textId="77777777" w:rsidR="00344735" w:rsidRPr="00344735" w:rsidRDefault="00344735" w:rsidP="00344735">
            <w:pPr>
              <w:rPr>
                <w:sz w:val="18"/>
              </w:rPr>
            </w:pPr>
          </w:p>
        </w:tc>
        <w:tc>
          <w:tcPr>
            <w:tcW w:w="6507" w:type="dxa"/>
            <w:tcBorders>
              <w:top w:val="nil"/>
              <w:left w:val="nil"/>
              <w:bottom w:val="nil"/>
              <w:right w:val="nil"/>
            </w:tcBorders>
            <w:shd w:val="clear" w:color="auto" w:fill="auto"/>
          </w:tcPr>
          <w:p w14:paraId="38C3DF44" w14:textId="235DBB35" w:rsidR="00344735" w:rsidRPr="00344735" w:rsidRDefault="00344735" w:rsidP="00344735">
            <w:pPr>
              <w:rPr>
                <w:rFonts w:asciiTheme="minorHAnsi" w:hAnsiTheme="minorHAnsi" w:cstheme="minorHAnsi"/>
              </w:rPr>
            </w:pPr>
            <w:r>
              <w:rPr>
                <w:rFonts w:asciiTheme="minorHAnsi" w:hAnsiTheme="minorHAnsi"/>
              </w:rPr>
              <w:t>Testing shall include ”...” % of weld seams, respectively.</w:t>
            </w:r>
          </w:p>
        </w:tc>
      </w:tr>
      <w:tr w:rsidR="00344735" w:rsidRPr="008A2FD6" w14:paraId="3CB751B7" w14:textId="77777777" w:rsidTr="00D779C2">
        <w:tc>
          <w:tcPr>
            <w:tcW w:w="2214" w:type="dxa"/>
            <w:tcBorders>
              <w:top w:val="nil"/>
              <w:left w:val="nil"/>
              <w:bottom w:val="nil"/>
              <w:right w:val="nil"/>
            </w:tcBorders>
            <w:shd w:val="clear" w:color="auto" w:fill="auto"/>
          </w:tcPr>
          <w:p w14:paraId="6C18E2C9" w14:textId="77777777" w:rsidR="00344735" w:rsidRPr="00AD4963" w:rsidRDefault="00344735" w:rsidP="00D779C2">
            <w:pPr>
              <w:rPr>
                <w:sz w:val="18"/>
              </w:rPr>
            </w:pPr>
          </w:p>
        </w:tc>
        <w:tc>
          <w:tcPr>
            <w:tcW w:w="6507" w:type="dxa"/>
            <w:tcBorders>
              <w:top w:val="nil"/>
              <w:left w:val="nil"/>
              <w:bottom w:val="nil"/>
              <w:right w:val="nil"/>
            </w:tcBorders>
            <w:shd w:val="clear" w:color="auto" w:fill="auto"/>
          </w:tcPr>
          <w:p w14:paraId="11C13913" w14:textId="77777777" w:rsidR="00344735" w:rsidRPr="00AD4963" w:rsidRDefault="00344735" w:rsidP="00D779C2">
            <w:pPr>
              <w:rPr>
                <w:rFonts w:asciiTheme="minorHAnsi" w:hAnsiTheme="minorHAnsi" w:cstheme="minorHAnsi"/>
              </w:rPr>
            </w:pPr>
          </w:p>
        </w:tc>
      </w:tr>
      <w:tr w:rsidR="00344735" w:rsidRPr="004F2E92" w14:paraId="06D61C56" w14:textId="77777777" w:rsidTr="00D779C2">
        <w:tc>
          <w:tcPr>
            <w:tcW w:w="2214" w:type="dxa"/>
            <w:tcBorders>
              <w:top w:val="nil"/>
              <w:left w:val="nil"/>
              <w:bottom w:val="nil"/>
              <w:right w:val="nil"/>
            </w:tcBorders>
            <w:shd w:val="clear" w:color="auto" w:fill="auto"/>
          </w:tcPr>
          <w:p w14:paraId="5FC69BB7" w14:textId="77777777" w:rsidR="00344735" w:rsidRPr="003A7AD5" w:rsidRDefault="00344735" w:rsidP="00D779C2">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p w14:paraId="6150AB32" w14:textId="77777777" w:rsidR="00344735" w:rsidRPr="003A7AD5" w:rsidRDefault="00344735" w:rsidP="00D779C2">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tc>
        <w:tc>
          <w:tcPr>
            <w:tcW w:w="6507" w:type="dxa"/>
            <w:tcBorders>
              <w:top w:val="nil"/>
              <w:left w:val="nil"/>
              <w:bottom w:val="nil"/>
              <w:right w:val="nil"/>
            </w:tcBorders>
            <w:shd w:val="clear" w:color="auto" w:fill="auto"/>
          </w:tcPr>
          <w:p w14:paraId="6EC496B2" w14:textId="77777777" w:rsidR="00344735" w:rsidRPr="003A7AD5" w:rsidRDefault="00344735" w:rsidP="00D779C2">
            <w:pPr>
              <w:pStyle w:val="Overskrift2"/>
            </w:pPr>
            <w:bookmarkStart w:id="94" w:name="_Toc12458403"/>
            <w:r>
              <w:t>Mechanical fasteners</w:t>
            </w:r>
            <w:bookmarkEnd w:id="94"/>
          </w:p>
        </w:tc>
      </w:tr>
      <w:tr w:rsidR="00344735" w:rsidRPr="008A2FD6" w14:paraId="7545247D" w14:textId="77777777" w:rsidTr="00D779C2">
        <w:tc>
          <w:tcPr>
            <w:tcW w:w="2214" w:type="dxa"/>
            <w:tcBorders>
              <w:top w:val="nil"/>
              <w:left w:val="nil"/>
              <w:bottom w:val="nil"/>
              <w:right w:val="nil"/>
            </w:tcBorders>
            <w:shd w:val="clear" w:color="auto" w:fill="auto"/>
          </w:tcPr>
          <w:p w14:paraId="5F09B17C" w14:textId="77777777" w:rsidR="00344735" w:rsidRPr="00AD4963" w:rsidRDefault="00344735" w:rsidP="00D779C2">
            <w:pPr>
              <w:rPr>
                <w:sz w:val="18"/>
              </w:rPr>
            </w:pPr>
          </w:p>
        </w:tc>
        <w:tc>
          <w:tcPr>
            <w:tcW w:w="6507" w:type="dxa"/>
            <w:tcBorders>
              <w:top w:val="nil"/>
              <w:left w:val="nil"/>
              <w:bottom w:val="nil"/>
              <w:right w:val="nil"/>
            </w:tcBorders>
            <w:shd w:val="clear" w:color="auto" w:fill="auto"/>
          </w:tcPr>
          <w:p w14:paraId="11EABC44" w14:textId="77777777" w:rsidR="00344735" w:rsidRPr="00AD4963" w:rsidRDefault="00344735" w:rsidP="00D779C2">
            <w:pPr>
              <w:rPr>
                <w:rFonts w:asciiTheme="minorHAnsi" w:hAnsiTheme="minorHAnsi" w:cstheme="minorHAnsi"/>
              </w:rPr>
            </w:pPr>
          </w:p>
        </w:tc>
      </w:tr>
      <w:tr w:rsidR="00344735" w:rsidRPr="004F2E92" w14:paraId="737F9C57" w14:textId="77777777" w:rsidTr="00D779C2">
        <w:tc>
          <w:tcPr>
            <w:tcW w:w="2214" w:type="dxa"/>
            <w:tcBorders>
              <w:top w:val="nil"/>
              <w:left w:val="nil"/>
              <w:bottom w:val="nil"/>
              <w:right w:val="nil"/>
            </w:tcBorders>
            <w:shd w:val="clear" w:color="auto" w:fill="auto"/>
          </w:tcPr>
          <w:p w14:paraId="7895BA8E" w14:textId="77777777" w:rsidR="00344735" w:rsidRPr="003A7AD5" w:rsidRDefault="00344735" w:rsidP="00D779C2">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p w14:paraId="2322D033" w14:textId="77777777" w:rsidR="00344735" w:rsidRPr="003A7AD5" w:rsidRDefault="00344735" w:rsidP="00D779C2">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tc>
        <w:tc>
          <w:tcPr>
            <w:tcW w:w="6507" w:type="dxa"/>
            <w:tcBorders>
              <w:top w:val="nil"/>
              <w:left w:val="nil"/>
              <w:bottom w:val="nil"/>
              <w:right w:val="nil"/>
            </w:tcBorders>
            <w:shd w:val="clear" w:color="auto" w:fill="auto"/>
          </w:tcPr>
          <w:p w14:paraId="0999FCB0" w14:textId="29C0BEDD" w:rsidR="00344735" w:rsidRPr="003A7AD5" w:rsidRDefault="00344735" w:rsidP="00D779C2">
            <w:pPr>
              <w:pStyle w:val="Overskrift2"/>
            </w:pPr>
            <w:bookmarkStart w:id="95" w:name="_Toc12458404"/>
            <w:r>
              <w:t xml:space="preserve">Surface </w:t>
            </w:r>
            <w:r w:rsidR="00CD108C">
              <w:t>protection</w:t>
            </w:r>
            <w:bookmarkEnd w:id="95"/>
          </w:p>
        </w:tc>
      </w:tr>
      <w:tr w:rsidR="00344735" w:rsidRPr="008A2FD6" w14:paraId="215E303B" w14:textId="77777777" w:rsidTr="00D779C2">
        <w:tc>
          <w:tcPr>
            <w:tcW w:w="2214" w:type="dxa"/>
            <w:tcBorders>
              <w:top w:val="nil"/>
              <w:left w:val="nil"/>
              <w:bottom w:val="nil"/>
              <w:right w:val="nil"/>
            </w:tcBorders>
            <w:shd w:val="clear" w:color="auto" w:fill="auto"/>
          </w:tcPr>
          <w:p w14:paraId="019D9C7C" w14:textId="77777777" w:rsidR="00344735" w:rsidRPr="00AD4963" w:rsidRDefault="00344735" w:rsidP="00D779C2">
            <w:pPr>
              <w:rPr>
                <w:sz w:val="18"/>
              </w:rPr>
            </w:pPr>
          </w:p>
        </w:tc>
        <w:tc>
          <w:tcPr>
            <w:tcW w:w="6507" w:type="dxa"/>
            <w:tcBorders>
              <w:top w:val="nil"/>
              <w:left w:val="nil"/>
              <w:bottom w:val="nil"/>
              <w:right w:val="nil"/>
            </w:tcBorders>
            <w:shd w:val="clear" w:color="auto" w:fill="auto"/>
          </w:tcPr>
          <w:p w14:paraId="168903A9" w14:textId="77777777" w:rsidR="00344735" w:rsidRPr="00AD4963" w:rsidRDefault="00344735" w:rsidP="00D779C2">
            <w:pPr>
              <w:rPr>
                <w:rFonts w:asciiTheme="minorHAnsi" w:hAnsiTheme="minorHAnsi" w:cstheme="minorHAnsi"/>
              </w:rPr>
            </w:pPr>
          </w:p>
        </w:tc>
      </w:tr>
      <w:tr w:rsidR="00344735" w:rsidRPr="004F2E92" w14:paraId="61BE2F59" w14:textId="77777777" w:rsidTr="00D779C2">
        <w:tc>
          <w:tcPr>
            <w:tcW w:w="2214" w:type="dxa"/>
            <w:tcBorders>
              <w:top w:val="nil"/>
              <w:left w:val="nil"/>
              <w:bottom w:val="nil"/>
              <w:right w:val="nil"/>
            </w:tcBorders>
            <w:shd w:val="clear" w:color="auto" w:fill="auto"/>
          </w:tcPr>
          <w:p w14:paraId="356D1180" w14:textId="77777777" w:rsidR="00344735" w:rsidRPr="003A7AD5" w:rsidRDefault="00344735" w:rsidP="00D779C2">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p w14:paraId="34453753" w14:textId="77777777" w:rsidR="00344735" w:rsidRPr="003A7AD5" w:rsidRDefault="00344735" w:rsidP="00D779C2">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asciiTheme="minorHAnsi" w:hAnsiTheme="minorHAnsi" w:cstheme="minorHAnsi"/>
                <w:sz w:val="18"/>
                <w:szCs w:val="18"/>
              </w:rPr>
            </w:pPr>
          </w:p>
        </w:tc>
        <w:tc>
          <w:tcPr>
            <w:tcW w:w="6507" w:type="dxa"/>
            <w:tcBorders>
              <w:top w:val="nil"/>
              <w:left w:val="nil"/>
              <w:bottom w:val="nil"/>
              <w:right w:val="nil"/>
            </w:tcBorders>
            <w:shd w:val="clear" w:color="auto" w:fill="auto"/>
          </w:tcPr>
          <w:p w14:paraId="5E6848D0" w14:textId="77777777" w:rsidR="00344735" w:rsidRPr="003A7AD5" w:rsidRDefault="00344735" w:rsidP="00D779C2">
            <w:pPr>
              <w:pStyle w:val="Overskrift2"/>
            </w:pPr>
            <w:bookmarkStart w:id="96" w:name="_Toc12458405"/>
            <w:r>
              <w:t>Geometrical control assembling</w:t>
            </w:r>
            <w:bookmarkEnd w:id="96"/>
          </w:p>
        </w:tc>
      </w:tr>
      <w:tr w:rsidR="00344735" w:rsidRPr="008A2FD6" w14:paraId="66E7AB51" w14:textId="77777777" w:rsidTr="00344735">
        <w:tc>
          <w:tcPr>
            <w:tcW w:w="2214" w:type="dxa"/>
            <w:tcBorders>
              <w:top w:val="nil"/>
              <w:left w:val="nil"/>
              <w:bottom w:val="nil"/>
              <w:right w:val="nil"/>
            </w:tcBorders>
            <w:shd w:val="clear" w:color="auto" w:fill="auto"/>
          </w:tcPr>
          <w:p w14:paraId="2591B062" w14:textId="06872D6E" w:rsidR="00344735" w:rsidRPr="006E7762" w:rsidRDefault="00344735" w:rsidP="00344735">
            <w:pPr>
              <w:rPr>
                <w:spacing w:val="-4"/>
                <w:sz w:val="18"/>
              </w:rPr>
            </w:pPr>
            <w:r w:rsidRPr="006E7762">
              <w:rPr>
                <w:spacing w:val="-4"/>
                <w:sz w:val="18"/>
              </w:rPr>
              <w:t>The scope of the geom</w:t>
            </w:r>
            <w:r w:rsidR="006E7762">
              <w:rPr>
                <w:spacing w:val="-4"/>
                <w:sz w:val="18"/>
              </w:rPr>
              <w:softHyphen/>
            </w:r>
            <w:r w:rsidRPr="006E7762">
              <w:rPr>
                <w:spacing w:val="-4"/>
                <w:sz w:val="18"/>
              </w:rPr>
              <w:t>etr</w:t>
            </w:r>
            <w:r w:rsidR="00416328">
              <w:rPr>
                <w:spacing w:val="-4"/>
                <w:sz w:val="18"/>
              </w:rPr>
              <w:softHyphen/>
            </w:r>
            <w:r w:rsidRPr="006E7762">
              <w:rPr>
                <w:spacing w:val="-4"/>
                <w:sz w:val="18"/>
              </w:rPr>
              <w:t>ical control shall be stated. It shall be indicated which horizontal and vertical main and detail measurem</w:t>
            </w:r>
            <w:r w:rsidR="006E7762">
              <w:rPr>
                <w:spacing w:val="-4"/>
                <w:sz w:val="18"/>
              </w:rPr>
              <w:softHyphen/>
            </w:r>
            <w:r w:rsidRPr="006E7762">
              <w:rPr>
                <w:spacing w:val="-4"/>
                <w:sz w:val="18"/>
              </w:rPr>
              <w:t>ents, as well as which pre-deflect</w:t>
            </w:r>
            <w:r w:rsidR="00CF1BCF">
              <w:rPr>
                <w:spacing w:val="-4"/>
                <w:sz w:val="18"/>
              </w:rPr>
              <w:softHyphen/>
            </w:r>
            <w:r w:rsidRPr="006E7762">
              <w:rPr>
                <w:spacing w:val="-4"/>
                <w:sz w:val="18"/>
              </w:rPr>
              <w:t>ions that shall be checked and entered into the log.</w:t>
            </w:r>
          </w:p>
        </w:tc>
        <w:tc>
          <w:tcPr>
            <w:tcW w:w="6507" w:type="dxa"/>
            <w:tcBorders>
              <w:top w:val="nil"/>
              <w:left w:val="nil"/>
              <w:bottom w:val="nil"/>
              <w:right w:val="nil"/>
            </w:tcBorders>
            <w:shd w:val="clear" w:color="auto" w:fill="auto"/>
          </w:tcPr>
          <w:p w14:paraId="61286CED" w14:textId="77777777" w:rsidR="00344735" w:rsidRPr="00344735" w:rsidRDefault="00344735" w:rsidP="00344735">
            <w:pPr>
              <w:rPr>
                <w:rFonts w:asciiTheme="minorHAnsi" w:hAnsiTheme="minorHAnsi" w:cstheme="minorHAnsi"/>
              </w:rPr>
            </w:pPr>
          </w:p>
        </w:tc>
      </w:tr>
      <w:tr w:rsidR="00344735" w:rsidRPr="004F2E92" w14:paraId="66EF6C54" w14:textId="77777777" w:rsidTr="00D779C2">
        <w:tc>
          <w:tcPr>
            <w:tcW w:w="2214" w:type="dxa"/>
            <w:tcBorders>
              <w:top w:val="nil"/>
              <w:left w:val="nil"/>
              <w:bottom w:val="nil"/>
              <w:right w:val="nil"/>
            </w:tcBorders>
            <w:shd w:val="clear" w:color="auto" w:fill="auto"/>
          </w:tcPr>
          <w:p w14:paraId="60A43FDB" w14:textId="77777777" w:rsidR="00344735" w:rsidRPr="00F839CC" w:rsidRDefault="00344735" w:rsidP="00D779C2">
            <w:pPr>
              <w:rPr>
                <w:sz w:val="18"/>
              </w:rPr>
            </w:pPr>
          </w:p>
        </w:tc>
        <w:tc>
          <w:tcPr>
            <w:tcW w:w="6507" w:type="dxa"/>
            <w:tcBorders>
              <w:top w:val="nil"/>
              <w:left w:val="nil"/>
              <w:bottom w:val="nil"/>
              <w:right w:val="nil"/>
            </w:tcBorders>
            <w:shd w:val="clear" w:color="auto" w:fill="auto"/>
          </w:tcPr>
          <w:p w14:paraId="183290F3" w14:textId="77777777" w:rsidR="00344735" w:rsidRPr="00F839CC" w:rsidRDefault="00344735" w:rsidP="00D779C2">
            <w:pPr>
              <w:rPr>
                <w:rFonts w:asciiTheme="minorHAnsi" w:hAnsiTheme="minorHAnsi" w:cstheme="minorHAnsi"/>
              </w:rPr>
            </w:pPr>
          </w:p>
        </w:tc>
      </w:tr>
    </w:tbl>
    <w:p w14:paraId="0A1BB93F" w14:textId="77777777" w:rsidR="00083DE2" w:rsidRDefault="00083DE2" w:rsidP="00D1267B"/>
    <w:p w14:paraId="649E5A7C" w14:textId="77777777" w:rsidR="00344735" w:rsidRDefault="00344735">
      <w:pPr>
        <w:spacing w:line="240" w:lineRule="auto"/>
      </w:pPr>
      <w:r>
        <w:br w:type="page"/>
      </w:r>
    </w:p>
    <w:p w14:paraId="2A023485" w14:textId="77777777" w:rsidR="009D4C0B" w:rsidRDefault="009D4C0B" w:rsidP="00D1267B"/>
    <w:p w14:paraId="31A59441" w14:textId="56A102F7" w:rsidR="00112939" w:rsidRDefault="00112939" w:rsidP="00C969E9">
      <w:pPr>
        <w:pStyle w:val="Overskrift1"/>
        <w:numPr>
          <w:ilvl w:val="0"/>
          <w:numId w:val="0"/>
        </w:numPr>
      </w:pPr>
      <w:bookmarkStart w:id="97" w:name="_Toc12458406"/>
      <w:r>
        <w:t>SWS STRUCTURAL STEELWORK, ANNEX 1</w:t>
      </w:r>
      <w:bookmarkEnd w:id="97"/>
    </w:p>
    <w:p w14:paraId="38355575" w14:textId="20DCEB46" w:rsidR="009F75C6" w:rsidRPr="006E7762" w:rsidRDefault="009F75C6" w:rsidP="009F75C6">
      <w:pPr>
        <w:rPr>
          <w:spacing w:val="-3"/>
        </w:rPr>
      </w:pPr>
      <w:r w:rsidRPr="006E7762">
        <w:rPr>
          <w:spacing w:val="-3"/>
        </w:rPr>
        <w:t xml:space="preserve">Overview of European (EN), Danish (DS) and foreign standards, codes of practice, </w:t>
      </w:r>
      <w:r w:rsidR="006E7762" w:rsidRPr="006E7762">
        <w:rPr>
          <w:spacing w:val="-3"/>
        </w:rPr>
        <w:t>recommen</w:t>
      </w:r>
      <w:r w:rsidR="006E7762" w:rsidRPr="006E7762">
        <w:rPr>
          <w:spacing w:val="-3"/>
        </w:rPr>
        <w:softHyphen/>
      </w:r>
      <w:r w:rsidRPr="006E7762">
        <w:rPr>
          <w:spacing w:val="-3"/>
        </w:rPr>
        <w:t>dations and procedures and proposals for these same, to which references are made in GWS and SWS.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6822"/>
      </w:tblGrid>
      <w:tr w:rsidR="006A5EBC" w:rsidRPr="00FF699F" w14:paraId="58F59037" w14:textId="77777777" w:rsidTr="005C1D0F">
        <w:tc>
          <w:tcPr>
            <w:tcW w:w="2250" w:type="dxa"/>
            <w:tcBorders>
              <w:top w:val="nil"/>
              <w:left w:val="nil"/>
              <w:bottom w:val="nil"/>
              <w:right w:val="nil"/>
            </w:tcBorders>
            <w:shd w:val="clear" w:color="auto" w:fill="auto"/>
          </w:tcPr>
          <w:p w14:paraId="3B1FA010" w14:textId="6D3D0AE2" w:rsidR="006A5EBC" w:rsidRPr="00CF1BCF" w:rsidRDefault="006A5EBC" w:rsidP="0020602E">
            <w:pPr>
              <w:rPr>
                <w:spacing w:val="-4"/>
                <w:sz w:val="18"/>
              </w:rPr>
            </w:pPr>
            <w:r w:rsidRPr="00CF1BCF">
              <w:rPr>
                <w:spacing w:val="-4"/>
                <w:sz w:val="18"/>
              </w:rPr>
              <w:t>The list shows the standards referred to in GWS. Standards marked with 1) are only mentioned in SWS-P, the Guidance or the Gene</w:t>
            </w:r>
            <w:r w:rsidR="00CF1BCF">
              <w:rPr>
                <w:spacing w:val="-4"/>
                <w:sz w:val="18"/>
              </w:rPr>
              <w:softHyphen/>
            </w:r>
            <w:r w:rsidRPr="00CF1BCF">
              <w:rPr>
                <w:spacing w:val="-4"/>
                <w:sz w:val="18"/>
              </w:rPr>
              <w:t>ral Note, and should there</w:t>
            </w:r>
            <w:r w:rsidR="00CF1BCF">
              <w:rPr>
                <w:spacing w:val="-4"/>
                <w:sz w:val="18"/>
              </w:rPr>
              <w:softHyphen/>
            </w:r>
            <w:r w:rsidRPr="00CF1BCF">
              <w:rPr>
                <w:spacing w:val="-4"/>
                <w:sz w:val="18"/>
              </w:rPr>
              <w:t>fore be deleted if they are not used.</w:t>
            </w:r>
          </w:p>
        </w:tc>
        <w:tc>
          <w:tcPr>
            <w:tcW w:w="6822" w:type="dxa"/>
            <w:tcBorders>
              <w:top w:val="nil"/>
              <w:left w:val="nil"/>
              <w:bottom w:val="nil"/>
              <w:right w:val="nil"/>
            </w:tcBorders>
            <w:shd w:val="clear" w:color="auto" w:fill="auto"/>
          </w:tcPr>
          <w:p w14:paraId="474C6618" w14:textId="77777777" w:rsidR="006A5EBC" w:rsidRPr="00E84E2B" w:rsidRDefault="006A5EBC" w:rsidP="0020602E">
            <w:pPr>
              <w:rPr>
                <w:rFonts w:asciiTheme="minorHAnsi" w:hAnsiTheme="minorHAnsi" w:cstheme="minorHAnsi"/>
              </w:rPr>
            </w:pPr>
          </w:p>
        </w:tc>
      </w:tr>
      <w:tr w:rsidR="006A5EBC" w:rsidRPr="008A2FD6" w14:paraId="3A92F0C6" w14:textId="77777777" w:rsidTr="005C1D0F">
        <w:tc>
          <w:tcPr>
            <w:tcW w:w="2250" w:type="dxa"/>
            <w:tcBorders>
              <w:top w:val="nil"/>
              <w:left w:val="nil"/>
              <w:bottom w:val="nil"/>
              <w:right w:val="nil"/>
            </w:tcBorders>
            <w:shd w:val="clear" w:color="auto" w:fill="auto"/>
          </w:tcPr>
          <w:p w14:paraId="5FAA8497" w14:textId="77777777" w:rsidR="006A5EBC" w:rsidRPr="00B270FF" w:rsidRDefault="006A5EBC" w:rsidP="0020602E">
            <w:pPr>
              <w:rPr>
                <w:sz w:val="18"/>
              </w:rPr>
            </w:pPr>
          </w:p>
        </w:tc>
        <w:tc>
          <w:tcPr>
            <w:tcW w:w="6822" w:type="dxa"/>
            <w:tcBorders>
              <w:top w:val="nil"/>
              <w:left w:val="nil"/>
              <w:bottom w:val="nil"/>
              <w:right w:val="nil"/>
            </w:tcBorders>
            <w:shd w:val="clear" w:color="auto" w:fill="auto"/>
          </w:tcPr>
          <w:p w14:paraId="2BAD834D" w14:textId="77777777" w:rsidR="006A5EBC" w:rsidRPr="00B270FF" w:rsidRDefault="006A5EBC" w:rsidP="0020602E">
            <w:pPr>
              <w:rPr>
                <w:rFonts w:asciiTheme="minorHAnsi" w:hAnsiTheme="minorHAnsi" w:cstheme="minorHAnsi"/>
              </w:rPr>
            </w:pPr>
          </w:p>
        </w:tc>
      </w:tr>
      <w:tr w:rsidR="006A5EBC" w:rsidRPr="00FF699F" w14:paraId="0E7CA67F" w14:textId="77777777" w:rsidTr="005C1D0F">
        <w:tc>
          <w:tcPr>
            <w:tcW w:w="2250" w:type="dxa"/>
            <w:tcBorders>
              <w:top w:val="nil"/>
              <w:left w:val="nil"/>
              <w:bottom w:val="nil"/>
              <w:right w:val="nil"/>
            </w:tcBorders>
            <w:shd w:val="clear" w:color="auto" w:fill="auto"/>
          </w:tcPr>
          <w:p w14:paraId="7B520901" w14:textId="156C935C" w:rsidR="006A5EBC" w:rsidRPr="006E7762" w:rsidRDefault="006A5EBC" w:rsidP="0020602E">
            <w:pPr>
              <w:rPr>
                <w:spacing w:val="-4"/>
                <w:sz w:val="18"/>
              </w:rPr>
            </w:pPr>
            <w:r w:rsidRPr="006E7762">
              <w:rPr>
                <w:spacing w:val="-4"/>
                <w:sz w:val="18"/>
              </w:rPr>
              <w:t>To the relevant extent, the list shall be updated accor</w:t>
            </w:r>
            <w:r w:rsidR="006E7762">
              <w:rPr>
                <w:spacing w:val="-4"/>
                <w:sz w:val="18"/>
              </w:rPr>
              <w:softHyphen/>
            </w:r>
            <w:r w:rsidRPr="006E7762">
              <w:rPr>
                <w:spacing w:val="-4"/>
                <w:sz w:val="18"/>
              </w:rPr>
              <w:t>ding to the actual project.</w:t>
            </w:r>
          </w:p>
          <w:p w14:paraId="322BA091" w14:textId="4DF225A7" w:rsidR="00BE47D6" w:rsidRPr="00E84E2B" w:rsidRDefault="00BE47D6" w:rsidP="0020602E">
            <w:pPr>
              <w:rPr>
                <w:sz w:val="18"/>
              </w:rPr>
            </w:pPr>
            <w:r>
              <w:rPr>
                <w:sz w:val="18"/>
              </w:rPr>
              <w:t>Furthermore, DK NA shall also be stated for Eurocodes.</w:t>
            </w:r>
          </w:p>
        </w:tc>
        <w:tc>
          <w:tcPr>
            <w:tcW w:w="6822" w:type="dxa"/>
            <w:tcBorders>
              <w:top w:val="nil"/>
              <w:left w:val="nil"/>
              <w:bottom w:val="nil"/>
              <w:right w:val="nil"/>
            </w:tcBorders>
            <w:shd w:val="clear" w:color="auto" w:fill="auto"/>
          </w:tcPr>
          <w:p w14:paraId="4EBB9CD6" w14:textId="2D28EFDB" w:rsidR="006A5EBC" w:rsidRPr="00E84E2B" w:rsidRDefault="005C1D0F" w:rsidP="0020602E">
            <w:pPr>
              <w:rPr>
                <w:rFonts w:asciiTheme="minorHAnsi" w:hAnsiTheme="minorHAnsi" w:cstheme="minorHAnsi"/>
              </w:rPr>
            </w:pPr>
            <w:r>
              <w:rPr>
                <w:rFonts w:asciiTheme="minorHAnsi" w:hAnsiTheme="minorHAnsi"/>
              </w:rPr>
              <w:t>The specified references are applicable in the most recent editions, including any amendment sheets and annexes, as well as national annexes, if any.</w:t>
            </w:r>
          </w:p>
        </w:tc>
      </w:tr>
      <w:tr w:rsidR="006A5EBC" w:rsidRPr="008A2FD6" w14:paraId="7129F1DC" w14:textId="77777777" w:rsidTr="005C1D0F">
        <w:tc>
          <w:tcPr>
            <w:tcW w:w="2250" w:type="dxa"/>
            <w:tcBorders>
              <w:top w:val="nil"/>
              <w:left w:val="nil"/>
              <w:bottom w:val="nil"/>
              <w:right w:val="nil"/>
            </w:tcBorders>
            <w:shd w:val="clear" w:color="auto" w:fill="auto"/>
          </w:tcPr>
          <w:p w14:paraId="5F0C0710" w14:textId="77777777" w:rsidR="006A5EBC" w:rsidRPr="00B270FF" w:rsidRDefault="006A5EBC" w:rsidP="0020602E">
            <w:pPr>
              <w:rPr>
                <w:sz w:val="18"/>
              </w:rPr>
            </w:pPr>
          </w:p>
        </w:tc>
        <w:tc>
          <w:tcPr>
            <w:tcW w:w="6822" w:type="dxa"/>
            <w:tcBorders>
              <w:top w:val="nil"/>
              <w:left w:val="nil"/>
              <w:bottom w:val="nil"/>
              <w:right w:val="nil"/>
            </w:tcBorders>
            <w:shd w:val="clear" w:color="auto" w:fill="auto"/>
          </w:tcPr>
          <w:p w14:paraId="6B77E21A" w14:textId="77777777" w:rsidR="006A5EBC" w:rsidRPr="00B270FF" w:rsidRDefault="006A5EBC" w:rsidP="0020602E">
            <w:pPr>
              <w:rPr>
                <w:rFonts w:asciiTheme="minorHAnsi" w:hAnsiTheme="minorHAnsi" w:cstheme="minorHAnsi"/>
              </w:rPr>
            </w:pPr>
          </w:p>
        </w:tc>
      </w:tr>
    </w:tbl>
    <w:p w14:paraId="676D94B8" w14:textId="77777777" w:rsidR="009F75C6" w:rsidRPr="009F75C6" w:rsidRDefault="009F75C6" w:rsidP="009F75C6"/>
    <w:tbl>
      <w:tblPr>
        <w:tblStyle w:val="Table-Normal"/>
        <w:tblW w:w="0" w:type="auto"/>
        <w:tblBorders>
          <w:top w:val="single" w:sz="4" w:space="0" w:color="EA631C"/>
          <w:left w:val="single" w:sz="4" w:space="0" w:color="EA631C"/>
          <w:bottom w:val="single" w:sz="4" w:space="0" w:color="EA631C"/>
          <w:right w:val="single" w:sz="4" w:space="0" w:color="EA631C"/>
          <w:insideH w:val="single" w:sz="4" w:space="0" w:color="EA631C"/>
          <w:insideV w:val="single" w:sz="4" w:space="0" w:color="EA631C"/>
        </w:tblBorders>
        <w:tblLook w:val="01E0" w:firstRow="1" w:lastRow="1" w:firstColumn="1" w:lastColumn="1" w:noHBand="0" w:noVBand="0"/>
      </w:tblPr>
      <w:tblGrid>
        <w:gridCol w:w="2289"/>
        <w:gridCol w:w="404"/>
        <w:gridCol w:w="5099"/>
        <w:gridCol w:w="703"/>
      </w:tblGrid>
      <w:tr w:rsidR="00112939" w14:paraId="3DBC10D8" w14:textId="77777777" w:rsidTr="003F005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89" w:type="dxa"/>
            <w:shd w:val="clear" w:color="auto" w:fill="EA631C"/>
          </w:tcPr>
          <w:p w14:paraId="71EF36C0" w14:textId="77777777" w:rsidR="00112939" w:rsidRPr="009F75C6" w:rsidRDefault="009F75C6" w:rsidP="00C63479">
            <w:r>
              <w:t>References in GWS and SWS</w:t>
            </w:r>
          </w:p>
        </w:tc>
        <w:tc>
          <w:tcPr>
            <w:tcW w:w="403" w:type="dxa"/>
            <w:shd w:val="clear" w:color="auto" w:fill="EA631C"/>
          </w:tcPr>
          <w:p w14:paraId="011450C6" w14:textId="77777777" w:rsidR="00112939" w:rsidRDefault="00112939" w:rsidP="00C63479">
            <w:pPr>
              <w:cnfStyle w:val="100000000000" w:firstRow="1" w:lastRow="0" w:firstColumn="0" w:lastColumn="0" w:oddVBand="0" w:evenVBand="0" w:oddHBand="0" w:evenHBand="0" w:firstRowFirstColumn="0" w:firstRowLastColumn="0" w:lastRowFirstColumn="0" w:lastRowLastColumn="0"/>
            </w:pPr>
          </w:p>
        </w:tc>
        <w:tc>
          <w:tcPr>
            <w:tcW w:w="5100" w:type="dxa"/>
            <w:shd w:val="clear" w:color="auto" w:fill="EA631C"/>
          </w:tcPr>
          <w:p w14:paraId="036B7A80" w14:textId="77777777" w:rsidR="00112939" w:rsidRDefault="00112939" w:rsidP="00C63479">
            <w:pPr>
              <w:cnfStyle w:val="100000000000" w:firstRow="1" w:lastRow="0" w:firstColumn="0" w:lastColumn="0" w:oddVBand="0" w:evenVBand="0" w:oddHBand="0" w:evenHBand="0" w:firstRowFirstColumn="0" w:firstRowLastColumn="0" w:lastRowFirstColumn="0" w:lastRowLastColumn="0"/>
            </w:pPr>
          </w:p>
        </w:tc>
        <w:tc>
          <w:tcPr>
            <w:tcW w:w="703" w:type="dxa"/>
            <w:shd w:val="clear" w:color="auto" w:fill="EA631C"/>
          </w:tcPr>
          <w:p w14:paraId="4D472750" w14:textId="77777777" w:rsidR="00112939" w:rsidRDefault="00112939" w:rsidP="00C63479">
            <w:pPr>
              <w:cnfStyle w:val="100000000000" w:firstRow="1" w:lastRow="0" w:firstColumn="0" w:lastColumn="0" w:oddVBand="0" w:evenVBand="0" w:oddHBand="0" w:evenHBand="0" w:firstRowFirstColumn="0" w:firstRowLastColumn="0" w:lastRowFirstColumn="0" w:lastRowLastColumn="0"/>
            </w:pPr>
          </w:p>
        </w:tc>
      </w:tr>
      <w:tr w:rsidR="00112939" w14:paraId="7F57A893" w14:textId="77777777" w:rsidTr="003F0052">
        <w:tc>
          <w:tcPr>
            <w:cnfStyle w:val="001000000000" w:firstRow="0" w:lastRow="0" w:firstColumn="1" w:lastColumn="0" w:oddVBand="0" w:evenVBand="0" w:oddHBand="0" w:evenHBand="0" w:firstRowFirstColumn="0" w:firstRowLastColumn="0" w:lastRowFirstColumn="0" w:lastRowLastColumn="0"/>
            <w:tcW w:w="2289" w:type="dxa"/>
          </w:tcPr>
          <w:p w14:paraId="72DF14D1" w14:textId="77777777" w:rsidR="00112939" w:rsidRPr="009F75C6" w:rsidRDefault="00A8364F" w:rsidP="00C63479">
            <w:r>
              <w:t>Basis of calculation:</w:t>
            </w:r>
          </w:p>
        </w:tc>
        <w:tc>
          <w:tcPr>
            <w:tcW w:w="403" w:type="dxa"/>
          </w:tcPr>
          <w:p w14:paraId="732E9AC5" w14:textId="77777777" w:rsidR="00112939" w:rsidRDefault="00112939" w:rsidP="00C63479">
            <w:pPr>
              <w:cnfStyle w:val="000000000000" w:firstRow="0" w:lastRow="0" w:firstColumn="0" w:lastColumn="0" w:oddVBand="0" w:evenVBand="0" w:oddHBand="0" w:evenHBand="0" w:firstRowFirstColumn="0" w:firstRowLastColumn="0" w:lastRowFirstColumn="0" w:lastRowLastColumn="0"/>
            </w:pPr>
          </w:p>
        </w:tc>
        <w:tc>
          <w:tcPr>
            <w:tcW w:w="5100" w:type="dxa"/>
          </w:tcPr>
          <w:p w14:paraId="5DF479B7" w14:textId="77777777" w:rsidR="00112939" w:rsidRDefault="00112939" w:rsidP="00C63479">
            <w:pPr>
              <w:cnfStyle w:val="000000000000" w:firstRow="0" w:lastRow="0" w:firstColumn="0" w:lastColumn="0" w:oddVBand="0" w:evenVBand="0" w:oddHBand="0" w:evenHBand="0" w:firstRowFirstColumn="0" w:firstRowLastColumn="0" w:lastRowFirstColumn="0" w:lastRowLastColumn="0"/>
            </w:pPr>
          </w:p>
        </w:tc>
        <w:tc>
          <w:tcPr>
            <w:tcW w:w="703" w:type="dxa"/>
          </w:tcPr>
          <w:p w14:paraId="06EE4EF4" w14:textId="77777777" w:rsidR="00112939" w:rsidRDefault="00112939" w:rsidP="00C63479">
            <w:pPr>
              <w:cnfStyle w:val="000000000000" w:firstRow="0" w:lastRow="0" w:firstColumn="0" w:lastColumn="0" w:oddVBand="0" w:evenVBand="0" w:oddHBand="0" w:evenHBand="0" w:firstRowFirstColumn="0" w:firstRowLastColumn="0" w:lastRowFirstColumn="0" w:lastRowLastColumn="0"/>
            </w:pPr>
          </w:p>
        </w:tc>
      </w:tr>
      <w:tr w:rsidR="00A8364F" w14:paraId="0D6C6BED" w14:textId="77777777" w:rsidTr="003F0052">
        <w:tc>
          <w:tcPr>
            <w:cnfStyle w:val="001000000000" w:firstRow="0" w:lastRow="0" w:firstColumn="1" w:lastColumn="0" w:oddVBand="0" w:evenVBand="0" w:oddHBand="0" w:evenHBand="0" w:firstRowFirstColumn="0" w:firstRowLastColumn="0" w:lastRowFirstColumn="0" w:lastRowLastColumn="0"/>
            <w:tcW w:w="2289" w:type="dxa"/>
          </w:tcPr>
          <w:p w14:paraId="60EB099C" w14:textId="77777777" w:rsidR="00A8364F" w:rsidRPr="009F75C6" w:rsidRDefault="00A8364F" w:rsidP="00C63479"/>
        </w:tc>
        <w:tc>
          <w:tcPr>
            <w:tcW w:w="403" w:type="dxa"/>
          </w:tcPr>
          <w:p w14:paraId="33DC8967" w14:textId="77777777" w:rsidR="00A8364F" w:rsidRDefault="00A8364F" w:rsidP="00C63479">
            <w:pPr>
              <w:cnfStyle w:val="000000000000" w:firstRow="0" w:lastRow="0" w:firstColumn="0" w:lastColumn="0" w:oddVBand="0" w:evenVBand="0" w:oddHBand="0" w:evenHBand="0" w:firstRowFirstColumn="0" w:firstRowLastColumn="0" w:lastRowFirstColumn="0" w:lastRowLastColumn="0"/>
            </w:pPr>
          </w:p>
        </w:tc>
        <w:tc>
          <w:tcPr>
            <w:tcW w:w="5100" w:type="dxa"/>
          </w:tcPr>
          <w:p w14:paraId="2E900531" w14:textId="77777777" w:rsidR="00A8364F" w:rsidRDefault="00A8364F" w:rsidP="00C63479">
            <w:pPr>
              <w:cnfStyle w:val="000000000000" w:firstRow="0" w:lastRow="0" w:firstColumn="0" w:lastColumn="0" w:oddVBand="0" w:evenVBand="0" w:oddHBand="0" w:evenHBand="0" w:firstRowFirstColumn="0" w:firstRowLastColumn="0" w:lastRowFirstColumn="0" w:lastRowLastColumn="0"/>
            </w:pPr>
          </w:p>
        </w:tc>
        <w:tc>
          <w:tcPr>
            <w:tcW w:w="703" w:type="dxa"/>
          </w:tcPr>
          <w:p w14:paraId="6623FB4B" w14:textId="77777777" w:rsidR="00A8364F" w:rsidRDefault="00A8364F" w:rsidP="00C63479">
            <w:pPr>
              <w:cnfStyle w:val="000000000000" w:firstRow="0" w:lastRow="0" w:firstColumn="0" w:lastColumn="0" w:oddVBand="0" w:evenVBand="0" w:oddHBand="0" w:evenHBand="0" w:firstRowFirstColumn="0" w:firstRowLastColumn="0" w:lastRowFirstColumn="0" w:lastRowLastColumn="0"/>
            </w:pPr>
          </w:p>
        </w:tc>
      </w:tr>
      <w:tr w:rsidR="00A8364F" w14:paraId="58BEFB20" w14:textId="77777777" w:rsidTr="003F0052">
        <w:tc>
          <w:tcPr>
            <w:cnfStyle w:val="001000000000" w:firstRow="0" w:lastRow="0" w:firstColumn="1" w:lastColumn="0" w:oddVBand="0" w:evenVBand="0" w:oddHBand="0" w:evenHBand="0" w:firstRowFirstColumn="0" w:firstRowLastColumn="0" w:lastRowFirstColumn="0" w:lastRowLastColumn="0"/>
            <w:tcW w:w="2289" w:type="dxa"/>
          </w:tcPr>
          <w:p w14:paraId="13752A5C" w14:textId="77777777" w:rsidR="00A8364F" w:rsidRPr="009F75C6" w:rsidRDefault="00A8364F" w:rsidP="00C63479"/>
        </w:tc>
        <w:tc>
          <w:tcPr>
            <w:tcW w:w="403" w:type="dxa"/>
          </w:tcPr>
          <w:p w14:paraId="10E6B4EF" w14:textId="77777777" w:rsidR="00A8364F" w:rsidRDefault="00A8364F" w:rsidP="00C63479">
            <w:pPr>
              <w:cnfStyle w:val="000000000000" w:firstRow="0" w:lastRow="0" w:firstColumn="0" w:lastColumn="0" w:oddVBand="0" w:evenVBand="0" w:oddHBand="0" w:evenHBand="0" w:firstRowFirstColumn="0" w:firstRowLastColumn="0" w:lastRowFirstColumn="0" w:lastRowLastColumn="0"/>
            </w:pPr>
          </w:p>
        </w:tc>
        <w:tc>
          <w:tcPr>
            <w:tcW w:w="5100" w:type="dxa"/>
          </w:tcPr>
          <w:p w14:paraId="7DB8006C" w14:textId="77777777" w:rsidR="00A8364F" w:rsidRDefault="00A8364F" w:rsidP="00C63479">
            <w:pPr>
              <w:cnfStyle w:val="000000000000" w:firstRow="0" w:lastRow="0" w:firstColumn="0" w:lastColumn="0" w:oddVBand="0" w:evenVBand="0" w:oddHBand="0" w:evenHBand="0" w:firstRowFirstColumn="0" w:firstRowLastColumn="0" w:lastRowFirstColumn="0" w:lastRowLastColumn="0"/>
            </w:pPr>
          </w:p>
        </w:tc>
        <w:tc>
          <w:tcPr>
            <w:tcW w:w="703" w:type="dxa"/>
          </w:tcPr>
          <w:p w14:paraId="16F53A01" w14:textId="77777777" w:rsidR="00A8364F" w:rsidRDefault="00A8364F" w:rsidP="00C63479">
            <w:pPr>
              <w:cnfStyle w:val="000000000000" w:firstRow="0" w:lastRow="0" w:firstColumn="0" w:lastColumn="0" w:oddVBand="0" w:evenVBand="0" w:oddHBand="0" w:evenHBand="0" w:firstRowFirstColumn="0" w:firstRowLastColumn="0" w:lastRowFirstColumn="0" w:lastRowLastColumn="0"/>
            </w:pPr>
          </w:p>
        </w:tc>
      </w:tr>
      <w:tr w:rsidR="00A8364F" w14:paraId="4FED8E59" w14:textId="77777777" w:rsidTr="003F0052">
        <w:tc>
          <w:tcPr>
            <w:cnfStyle w:val="001000000000" w:firstRow="0" w:lastRow="0" w:firstColumn="1" w:lastColumn="0" w:oddVBand="0" w:evenVBand="0" w:oddHBand="0" w:evenHBand="0" w:firstRowFirstColumn="0" w:firstRowLastColumn="0" w:lastRowFirstColumn="0" w:lastRowLastColumn="0"/>
            <w:tcW w:w="2289" w:type="dxa"/>
          </w:tcPr>
          <w:p w14:paraId="31B4CE65" w14:textId="6720EEF7" w:rsidR="00A8364F" w:rsidRPr="009F75C6" w:rsidRDefault="000551B3" w:rsidP="00C63479">
            <w:r>
              <w:t>Eurocodes:</w:t>
            </w:r>
          </w:p>
        </w:tc>
        <w:tc>
          <w:tcPr>
            <w:tcW w:w="403" w:type="dxa"/>
          </w:tcPr>
          <w:p w14:paraId="005ED562" w14:textId="77777777" w:rsidR="00A8364F" w:rsidRDefault="00A8364F" w:rsidP="00C63479">
            <w:pPr>
              <w:cnfStyle w:val="000000000000" w:firstRow="0" w:lastRow="0" w:firstColumn="0" w:lastColumn="0" w:oddVBand="0" w:evenVBand="0" w:oddHBand="0" w:evenHBand="0" w:firstRowFirstColumn="0" w:firstRowLastColumn="0" w:lastRowFirstColumn="0" w:lastRowLastColumn="0"/>
            </w:pPr>
          </w:p>
        </w:tc>
        <w:tc>
          <w:tcPr>
            <w:tcW w:w="5100" w:type="dxa"/>
          </w:tcPr>
          <w:p w14:paraId="512CB82A" w14:textId="77777777" w:rsidR="00A8364F" w:rsidRDefault="00A8364F" w:rsidP="00C63479">
            <w:pPr>
              <w:cnfStyle w:val="000000000000" w:firstRow="0" w:lastRow="0" w:firstColumn="0" w:lastColumn="0" w:oddVBand="0" w:evenVBand="0" w:oddHBand="0" w:evenHBand="0" w:firstRowFirstColumn="0" w:firstRowLastColumn="0" w:lastRowFirstColumn="0" w:lastRowLastColumn="0"/>
            </w:pPr>
          </w:p>
        </w:tc>
        <w:tc>
          <w:tcPr>
            <w:tcW w:w="703" w:type="dxa"/>
          </w:tcPr>
          <w:p w14:paraId="3BA1F981" w14:textId="77777777" w:rsidR="00A8364F" w:rsidRDefault="00A8364F" w:rsidP="00C63479">
            <w:pPr>
              <w:cnfStyle w:val="000000000000" w:firstRow="0" w:lastRow="0" w:firstColumn="0" w:lastColumn="0" w:oddVBand="0" w:evenVBand="0" w:oddHBand="0" w:evenHBand="0" w:firstRowFirstColumn="0" w:firstRowLastColumn="0" w:lastRowFirstColumn="0" w:lastRowLastColumn="0"/>
            </w:pPr>
          </w:p>
        </w:tc>
      </w:tr>
      <w:tr w:rsidR="00A8364F" w:rsidRPr="009F75C6" w14:paraId="3F17162E"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677AC6EB" w14:textId="77777777" w:rsidR="009F75C6" w:rsidRPr="009F75C6" w:rsidRDefault="009F75C6" w:rsidP="009F75C6">
            <w:pPr>
              <w:rPr>
                <w:b w:val="0"/>
              </w:rPr>
            </w:pPr>
            <w:bookmarkStart w:id="98" w:name="_Hlk501373199"/>
            <w:r>
              <w:rPr>
                <w:b w:val="0"/>
              </w:rPr>
              <w:t>DS/EN 1990</w:t>
            </w:r>
          </w:p>
        </w:tc>
        <w:tc>
          <w:tcPr>
            <w:tcW w:w="403" w:type="dxa"/>
          </w:tcPr>
          <w:p w14:paraId="6C2E165C" w14:textId="77777777" w:rsidR="009F75C6" w:rsidRPr="009F75C6" w:rsidRDefault="009F75C6" w:rsidP="00C63479">
            <w:pPr>
              <w:cnfStyle w:val="000000000000" w:firstRow="0" w:lastRow="0" w:firstColumn="0" w:lastColumn="0" w:oddVBand="0" w:evenVBand="0" w:oddHBand="0" w:evenHBand="0" w:firstRowFirstColumn="0" w:firstRowLastColumn="0" w:lastRowFirstColumn="0" w:lastRowLastColumn="0"/>
            </w:pPr>
          </w:p>
        </w:tc>
        <w:tc>
          <w:tcPr>
            <w:tcW w:w="5100" w:type="dxa"/>
          </w:tcPr>
          <w:p w14:paraId="3F1CC454" w14:textId="77777777" w:rsidR="009F75C6" w:rsidRPr="009F75C6" w:rsidRDefault="009F75C6" w:rsidP="009F75C6">
            <w:pPr>
              <w:cnfStyle w:val="000000000000" w:firstRow="0" w:lastRow="0" w:firstColumn="0" w:lastColumn="0" w:oddVBand="0" w:evenVBand="0" w:oddHBand="0" w:evenHBand="0" w:firstRowFirstColumn="0" w:firstRowLastColumn="0" w:lastRowFirstColumn="0" w:lastRowLastColumn="0"/>
            </w:pPr>
            <w:r>
              <w:t>Eurocode 0: Design basis of structural bearings</w:t>
            </w:r>
          </w:p>
        </w:tc>
        <w:tc>
          <w:tcPr>
            <w:tcW w:w="703" w:type="dxa"/>
          </w:tcPr>
          <w:p w14:paraId="4DA49C90" w14:textId="0F1DDAEA" w:rsidR="009F75C6" w:rsidRPr="009F75C6" w:rsidRDefault="009F75C6" w:rsidP="009F75C6">
            <w:pPr>
              <w:cnfStyle w:val="000000000000" w:firstRow="0" w:lastRow="0" w:firstColumn="0" w:lastColumn="0" w:oddVBand="0" w:evenVBand="0" w:oddHBand="0" w:evenHBand="0" w:firstRowFirstColumn="0" w:firstRowLastColumn="0" w:lastRowFirstColumn="0" w:lastRowLastColumn="0"/>
            </w:pPr>
          </w:p>
        </w:tc>
      </w:tr>
      <w:tr w:rsidR="009F75C6" w:rsidRPr="008A2FD6" w14:paraId="6D49F511"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73BAC2B1" w14:textId="3D130649" w:rsidR="009F75C6" w:rsidRPr="009F75C6" w:rsidRDefault="009F75C6" w:rsidP="00C63479">
            <w:pPr>
              <w:tabs>
                <w:tab w:val="left" w:pos="-1701"/>
                <w:tab w:val="left" w:pos="-1055"/>
                <w:tab w:val="left" w:pos="0"/>
                <w:tab w:val="left" w:pos="1134"/>
                <w:tab w:val="left" w:pos="1496"/>
              </w:tabs>
              <w:snapToGrid w:val="0"/>
              <w:rPr>
                <w:rFonts w:cs="Courier New"/>
                <w:b w:val="0"/>
              </w:rPr>
            </w:pPr>
            <w:r>
              <w:rPr>
                <w:b w:val="0"/>
              </w:rPr>
              <w:t xml:space="preserve">DS/EN 1990/A1 </w:t>
            </w:r>
          </w:p>
        </w:tc>
        <w:tc>
          <w:tcPr>
            <w:tcW w:w="403" w:type="dxa"/>
          </w:tcPr>
          <w:p w14:paraId="5ECBF44A" w14:textId="2F5ED3C1" w:rsidR="009F75C6" w:rsidRPr="008A2FD6" w:rsidRDefault="005153B5" w:rsidP="00C63479">
            <w:pPr>
              <w:cnfStyle w:val="000000000000" w:firstRow="0" w:lastRow="0" w:firstColumn="0" w:lastColumn="0" w:oddVBand="0" w:evenVBand="0" w:oddHBand="0" w:evenHBand="0" w:firstRowFirstColumn="0" w:firstRowLastColumn="0" w:lastRowFirstColumn="0" w:lastRowLastColumn="0"/>
              <w:rPr>
                <w:rFonts w:cs="Courier New"/>
              </w:rPr>
            </w:pPr>
            <w:r>
              <w:t>1</w:t>
            </w:r>
          </w:p>
        </w:tc>
        <w:tc>
          <w:tcPr>
            <w:tcW w:w="5100" w:type="dxa"/>
          </w:tcPr>
          <w:p w14:paraId="51679B9D" w14:textId="1DE4EEB2" w:rsidR="009F75C6" w:rsidRPr="00BE47D6" w:rsidRDefault="00BE47D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r>
              <w:t>Annex A2</w:t>
            </w:r>
          </w:p>
        </w:tc>
        <w:tc>
          <w:tcPr>
            <w:tcW w:w="703" w:type="dxa"/>
          </w:tcPr>
          <w:p w14:paraId="0EC9C2FC" w14:textId="5BD7DDE8" w:rsidR="009F75C6" w:rsidRPr="008A2FD6" w:rsidRDefault="009F75C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9F75C6" w:rsidRPr="008A2FD6" w14:paraId="757C5C3F"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494B7DDE" w14:textId="77777777" w:rsidR="009F75C6" w:rsidRPr="009F75C6" w:rsidRDefault="009F75C6" w:rsidP="00C63479">
            <w:pPr>
              <w:tabs>
                <w:tab w:val="left" w:pos="-1701"/>
                <w:tab w:val="left" w:pos="-1055"/>
                <w:tab w:val="left" w:pos="0"/>
                <w:tab w:val="left" w:pos="1134"/>
                <w:tab w:val="left" w:pos="1496"/>
              </w:tabs>
              <w:snapToGrid w:val="0"/>
              <w:rPr>
                <w:rFonts w:cs="Courier New"/>
                <w:b w:val="0"/>
              </w:rPr>
            </w:pPr>
          </w:p>
        </w:tc>
        <w:tc>
          <w:tcPr>
            <w:tcW w:w="403" w:type="dxa"/>
          </w:tcPr>
          <w:p w14:paraId="70288EAE" w14:textId="77777777" w:rsidR="009F75C6" w:rsidRPr="008A2FD6" w:rsidRDefault="009F75C6" w:rsidP="00C63479">
            <w:pPr>
              <w:cnfStyle w:val="000000000000" w:firstRow="0" w:lastRow="0" w:firstColumn="0" w:lastColumn="0" w:oddVBand="0" w:evenVBand="0" w:oddHBand="0" w:evenHBand="0" w:firstRowFirstColumn="0" w:firstRowLastColumn="0" w:lastRowFirstColumn="0" w:lastRowLastColumn="0"/>
              <w:rPr>
                <w:rFonts w:cs="Courier New"/>
              </w:rPr>
            </w:pPr>
          </w:p>
        </w:tc>
        <w:tc>
          <w:tcPr>
            <w:tcW w:w="5100" w:type="dxa"/>
          </w:tcPr>
          <w:p w14:paraId="5EF68BAA" w14:textId="77777777" w:rsidR="009F75C6" w:rsidRPr="008A2FD6" w:rsidRDefault="009F75C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p>
        </w:tc>
        <w:tc>
          <w:tcPr>
            <w:tcW w:w="703" w:type="dxa"/>
          </w:tcPr>
          <w:p w14:paraId="3358ECAC" w14:textId="77777777" w:rsidR="009F75C6" w:rsidRPr="008A2FD6" w:rsidRDefault="009F75C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9F75C6" w:rsidRPr="008A2FD6" w14:paraId="4F7DB2F0"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76C9880C" w14:textId="77777777" w:rsidR="009F75C6" w:rsidRDefault="009F75C6" w:rsidP="00C63479">
            <w:pPr>
              <w:tabs>
                <w:tab w:val="left" w:pos="-1701"/>
                <w:tab w:val="left" w:pos="-1055"/>
                <w:tab w:val="left" w:pos="0"/>
                <w:tab w:val="left" w:pos="1134"/>
                <w:tab w:val="left" w:pos="1496"/>
              </w:tabs>
              <w:snapToGrid w:val="0"/>
              <w:rPr>
                <w:rFonts w:cs="Courier New"/>
              </w:rPr>
            </w:pPr>
            <w:r>
              <w:rPr>
                <w:b w:val="0"/>
              </w:rPr>
              <w:t>DS/EN 1991</w:t>
            </w:r>
          </w:p>
          <w:p w14:paraId="3EEBCDF4" w14:textId="446BD97D" w:rsidR="005153B5" w:rsidRPr="009F75C6" w:rsidRDefault="005153B5" w:rsidP="00C63479">
            <w:pPr>
              <w:tabs>
                <w:tab w:val="left" w:pos="-1701"/>
                <w:tab w:val="left" w:pos="-1055"/>
                <w:tab w:val="left" w:pos="0"/>
                <w:tab w:val="left" w:pos="1134"/>
                <w:tab w:val="left" w:pos="1496"/>
              </w:tabs>
              <w:snapToGrid w:val="0"/>
              <w:rPr>
                <w:rFonts w:cs="Courier New"/>
                <w:b w:val="0"/>
              </w:rPr>
            </w:pPr>
            <w:r>
              <w:rPr>
                <w:b w:val="0"/>
                <w:color w:val="000000"/>
                <w:sz w:val="16"/>
                <w:szCs w:val="16"/>
              </w:rPr>
              <w:t>(the individual parts should be noted)</w:t>
            </w:r>
          </w:p>
        </w:tc>
        <w:tc>
          <w:tcPr>
            <w:tcW w:w="403" w:type="dxa"/>
          </w:tcPr>
          <w:p w14:paraId="7748E739" w14:textId="72165AB7" w:rsidR="009F75C6" w:rsidRPr="008A2FD6" w:rsidRDefault="005153B5" w:rsidP="00C63479">
            <w:pPr>
              <w:cnfStyle w:val="000000000000" w:firstRow="0" w:lastRow="0" w:firstColumn="0" w:lastColumn="0" w:oddVBand="0" w:evenVBand="0" w:oddHBand="0" w:evenHBand="0" w:firstRowFirstColumn="0" w:firstRowLastColumn="0" w:lastRowFirstColumn="0" w:lastRowLastColumn="0"/>
              <w:rPr>
                <w:rFonts w:cs="Courier New"/>
              </w:rPr>
            </w:pPr>
            <w:r>
              <w:t>1</w:t>
            </w:r>
          </w:p>
        </w:tc>
        <w:tc>
          <w:tcPr>
            <w:tcW w:w="5100" w:type="dxa"/>
          </w:tcPr>
          <w:p w14:paraId="42DB70E4" w14:textId="77777777" w:rsidR="009F75C6" w:rsidRDefault="009F75C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r>
              <w:rPr>
                <w:color w:val="000000"/>
              </w:rPr>
              <w:t>Eurocode 1: Actions on structures</w:t>
            </w:r>
          </w:p>
          <w:p w14:paraId="7786A5FA" w14:textId="77777777" w:rsidR="00A8364F" w:rsidRDefault="00A8364F"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p>
          <w:p w14:paraId="039A6F25" w14:textId="32C7842F" w:rsidR="00A8364F" w:rsidRPr="008A2FD6" w:rsidRDefault="00A8364F"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p>
        </w:tc>
        <w:tc>
          <w:tcPr>
            <w:tcW w:w="703" w:type="dxa"/>
          </w:tcPr>
          <w:p w14:paraId="56A693B7" w14:textId="77777777" w:rsidR="009F75C6" w:rsidRPr="008A2FD6" w:rsidRDefault="009F75C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BE47D6" w:rsidRPr="008A2FD6" w14:paraId="104A9E09"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338A0D0E" w14:textId="77777777" w:rsidR="00BE47D6" w:rsidRPr="009F75C6" w:rsidRDefault="00BE47D6" w:rsidP="00C63479">
            <w:pPr>
              <w:tabs>
                <w:tab w:val="left" w:pos="-1701"/>
                <w:tab w:val="left" w:pos="-1055"/>
                <w:tab w:val="left" w:pos="0"/>
                <w:tab w:val="left" w:pos="1134"/>
                <w:tab w:val="left" w:pos="1496"/>
              </w:tabs>
              <w:snapToGrid w:val="0"/>
              <w:rPr>
                <w:rFonts w:cs="Courier New"/>
                <w:b w:val="0"/>
              </w:rPr>
            </w:pPr>
          </w:p>
        </w:tc>
        <w:tc>
          <w:tcPr>
            <w:tcW w:w="403" w:type="dxa"/>
          </w:tcPr>
          <w:p w14:paraId="5223B165" w14:textId="77777777" w:rsidR="00BE47D6" w:rsidRDefault="00BE47D6" w:rsidP="00C63479">
            <w:pPr>
              <w:cnfStyle w:val="000000000000" w:firstRow="0" w:lastRow="0" w:firstColumn="0" w:lastColumn="0" w:oddVBand="0" w:evenVBand="0" w:oddHBand="0" w:evenHBand="0" w:firstRowFirstColumn="0" w:firstRowLastColumn="0" w:lastRowFirstColumn="0" w:lastRowLastColumn="0"/>
              <w:rPr>
                <w:rFonts w:cs="Courier New"/>
              </w:rPr>
            </w:pPr>
          </w:p>
        </w:tc>
        <w:tc>
          <w:tcPr>
            <w:tcW w:w="5100" w:type="dxa"/>
          </w:tcPr>
          <w:p w14:paraId="3E594B54" w14:textId="77777777" w:rsidR="00BE47D6" w:rsidRPr="008A2FD6" w:rsidRDefault="00BE47D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p>
        </w:tc>
        <w:tc>
          <w:tcPr>
            <w:tcW w:w="703" w:type="dxa"/>
          </w:tcPr>
          <w:p w14:paraId="02ABB4FA" w14:textId="77777777" w:rsidR="00BE47D6" w:rsidRPr="008A2FD6" w:rsidRDefault="00BE47D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9F75C6" w:rsidRPr="008A2FD6" w14:paraId="436D84EC"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4B2D2317" w14:textId="77777777" w:rsidR="009F75C6" w:rsidRPr="009F75C6" w:rsidRDefault="009F75C6" w:rsidP="00C63479">
            <w:pPr>
              <w:tabs>
                <w:tab w:val="left" w:pos="-1701"/>
                <w:tab w:val="left" w:pos="-1055"/>
                <w:tab w:val="left" w:pos="0"/>
                <w:tab w:val="left" w:pos="1134"/>
                <w:tab w:val="left" w:pos="1496"/>
              </w:tabs>
              <w:snapToGrid w:val="0"/>
              <w:rPr>
                <w:rFonts w:cs="Courier New"/>
                <w:b w:val="0"/>
              </w:rPr>
            </w:pPr>
            <w:r>
              <w:rPr>
                <w:b w:val="0"/>
              </w:rPr>
              <w:t>DS/EN 1992</w:t>
            </w:r>
          </w:p>
        </w:tc>
        <w:tc>
          <w:tcPr>
            <w:tcW w:w="403" w:type="dxa"/>
          </w:tcPr>
          <w:p w14:paraId="1DA80C90" w14:textId="69EA4E44" w:rsidR="009F75C6" w:rsidRPr="008A2FD6" w:rsidRDefault="005153B5" w:rsidP="00C63479">
            <w:pPr>
              <w:cnfStyle w:val="000000000000" w:firstRow="0" w:lastRow="0" w:firstColumn="0" w:lastColumn="0" w:oddVBand="0" w:evenVBand="0" w:oddHBand="0" w:evenHBand="0" w:firstRowFirstColumn="0" w:firstRowLastColumn="0" w:lastRowFirstColumn="0" w:lastRowLastColumn="0"/>
              <w:rPr>
                <w:rFonts w:cs="Courier New"/>
              </w:rPr>
            </w:pPr>
            <w:r>
              <w:t>1</w:t>
            </w:r>
          </w:p>
        </w:tc>
        <w:tc>
          <w:tcPr>
            <w:tcW w:w="5100" w:type="dxa"/>
          </w:tcPr>
          <w:p w14:paraId="52F6B6AB" w14:textId="77777777" w:rsidR="009F75C6" w:rsidRPr="008A2FD6" w:rsidRDefault="009F75C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r>
              <w:rPr>
                <w:color w:val="000000"/>
              </w:rPr>
              <w:t>Eurocode 2: Concrete structures</w:t>
            </w:r>
          </w:p>
        </w:tc>
        <w:tc>
          <w:tcPr>
            <w:tcW w:w="703" w:type="dxa"/>
          </w:tcPr>
          <w:p w14:paraId="5DCAAD77" w14:textId="0368FD14" w:rsidR="009F75C6" w:rsidRPr="008A2FD6" w:rsidRDefault="009F75C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BE47D6" w:rsidRPr="008A2FD6" w14:paraId="7D9649BF"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0CACAB48" w14:textId="77777777" w:rsidR="00BE47D6" w:rsidRPr="009F75C6" w:rsidRDefault="00BE47D6" w:rsidP="00C63479">
            <w:pPr>
              <w:tabs>
                <w:tab w:val="left" w:pos="-1701"/>
                <w:tab w:val="left" w:pos="-1055"/>
                <w:tab w:val="left" w:pos="0"/>
                <w:tab w:val="left" w:pos="1134"/>
                <w:tab w:val="left" w:pos="1496"/>
              </w:tabs>
              <w:snapToGrid w:val="0"/>
              <w:rPr>
                <w:rFonts w:cs="Courier New"/>
                <w:b w:val="0"/>
              </w:rPr>
            </w:pPr>
          </w:p>
        </w:tc>
        <w:tc>
          <w:tcPr>
            <w:tcW w:w="403" w:type="dxa"/>
          </w:tcPr>
          <w:p w14:paraId="57339C42" w14:textId="77777777" w:rsidR="00BE47D6" w:rsidRDefault="00BE47D6" w:rsidP="00C63479">
            <w:pPr>
              <w:cnfStyle w:val="000000000000" w:firstRow="0" w:lastRow="0" w:firstColumn="0" w:lastColumn="0" w:oddVBand="0" w:evenVBand="0" w:oddHBand="0" w:evenHBand="0" w:firstRowFirstColumn="0" w:firstRowLastColumn="0" w:lastRowFirstColumn="0" w:lastRowLastColumn="0"/>
              <w:rPr>
                <w:rFonts w:cs="Courier New"/>
              </w:rPr>
            </w:pPr>
          </w:p>
        </w:tc>
        <w:tc>
          <w:tcPr>
            <w:tcW w:w="5100" w:type="dxa"/>
          </w:tcPr>
          <w:p w14:paraId="71FE652B" w14:textId="77777777" w:rsidR="00BE47D6" w:rsidRPr="008A2FD6" w:rsidRDefault="00BE47D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p>
        </w:tc>
        <w:tc>
          <w:tcPr>
            <w:tcW w:w="703" w:type="dxa"/>
          </w:tcPr>
          <w:p w14:paraId="477C109E" w14:textId="77777777" w:rsidR="00BE47D6" w:rsidRPr="008A2FD6" w:rsidRDefault="00BE47D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9F75C6" w:rsidRPr="008A2FD6" w14:paraId="672AEB56"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5B9131A4" w14:textId="77777777" w:rsidR="009F75C6" w:rsidRPr="009F75C6" w:rsidRDefault="009F75C6" w:rsidP="00C63479">
            <w:pPr>
              <w:tabs>
                <w:tab w:val="left" w:pos="-1701"/>
                <w:tab w:val="left" w:pos="-1055"/>
                <w:tab w:val="left" w:pos="0"/>
                <w:tab w:val="left" w:pos="1134"/>
                <w:tab w:val="left" w:pos="1496"/>
              </w:tabs>
              <w:snapToGrid w:val="0"/>
              <w:rPr>
                <w:rFonts w:cs="Courier New"/>
                <w:b w:val="0"/>
              </w:rPr>
            </w:pPr>
            <w:r>
              <w:rPr>
                <w:b w:val="0"/>
              </w:rPr>
              <w:t>DS/EN 1993-1-1/AC</w:t>
            </w:r>
          </w:p>
        </w:tc>
        <w:tc>
          <w:tcPr>
            <w:tcW w:w="403" w:type="dxa"/>
          </w:tcPr>
          <w:p w14:paraId="6C2A4D99" w14:textId="1ACDE5B4" w:rsidR="009F75C6" w:rsidRPr="008A2FD6" w:rsidRDefault="005153B5" w:rsidP="00C63479">
            <w:pPr>
              <w:cnfStyle w:val="000000000000" w:firstRow="0" w:lastRow="0" w:firstColumn="0" w:lastColumn="0" w:oddVBand="0" w:evenVBand="0" w:oddHBand="0" w:evenHBand="0" w:firstRowFirstColumn="0" w:firstRowLastColumn="0" w:lastRowFirstColumn="0" w:lastRowLastColumn="0"/>
              <w:rPr>
                <w:rFonts w:cs="Courier New"/>
              </w:rPr>
            </w:pPr>
            <w:r>
              <w:t>1</w:t>
            </w:r>
          </w:p>
        </w:tc>
        <w:tc>
          <w:tcPr>
            <w:tcW w:w="5100" w:type="dxa"/>
          </w:tcPr>
          <w:p w14:paraId="2DEFCB70" w14:textId="77777777" w:rsidR="009F75C6" w:rsidRPr="008A2FD6" w:rsidRDefault="009F75C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r>
              <w:rPr>
                <w:color w:val="000000"/>
              </w:rPr>
              <w:t>Eurocode 3: Steel Structures - Part 1-1: General rules and rules for buildings</w:t>
            </w:r>
          </w:p>
        </w:tc>
        <w:tc>
          <w:tcPr>
            <w:tcW w:w="703" w:type="dxa"/>
          </w:tcPr>
          <w:p w14:paraId="635C4E0B" w14:textId="6DC19C0A" w:rsidR="009F75C6" w:rsidRPr="008A2FD6" w:rsidRDefault="009F75C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9F75C6" w:rsidRPr="008A2FD6" w14:paraId="2D261646"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74933F4B" w14:textId="77777777" w:rsidR="009F75C6" w:rsidRPr="009F75C6" w:rsidRDefault="009F75C6" w:rsidP="00C63479">
            <w:pPr>
              <w:tabs>
                <w:tab w:val="left" w:pos="-1701"/>
                <w:tab w:val="left" w:pos="-1055"/>
                <w:tab w:val="left" w:pos="0"/>
                <w:tab w:val="left" w:pos="1134"/>
                <w:tab w:val="left" w:pos="1496"/>
              </w:tabs>
              <w:snapToGrid w:val="0"/>
              <w:rPr>
                <w:rFonts w:cs="Courier New"/>
                <w:b w:val="0"/>
              </w:rPr>
            </w:pPr>
            <w:r>
              <w:rPr>
                <w:b w:val="0"/>
              </w:rPr>
              <w:t>DS/EN 08/01/1993/AC</w:t>
            </w:r>
          </w:p>
        </w:tc>
        <w:tc>
          <w:tcPr>
            <w:tcW w:w="403" w:type="dxa"/>
          </w:tcPr>
          <w:p w14:paraId="4FF02684" w14:textId="2379486C" w:rsidR="009F75C6" w:rsidRPr="008A2FD6" w:rsidRDefault="005153B5" w:rsidP="00C63479">
            <w:pPr>
              <w:cnfStyle w:val="000000000000" w:firstRow="0" w:lastRow="0" w:firstColumn="0" w:lastColumn="0" w:oddVBand="0" w:evenVBand="0" w:oddHBand="0" w:evenHBand="0" w:firstRowFirstColumn="0" w:firstRowLastColumn="0" w:lastRowFirstColumn="0" w:lastRowLastColumn="0"/>
              <w:rPr>
                <w:rFonts w:cs="Courier New"/>
              </w:rPr>
            </w:pPr>
            <w:r>
              <w:t>1</w:t>
            </w:r>
          </w:p>
        </w:tc>
        <w:tc>
          <w:tcPr>
            <w:tcW w:w="5100" w:type="dxa"/>
          </w:tcPr>
          <w:p w14:paraId="4B0282F9" w14:textId="77777777" w:rsidR="009F75C6" w:rsidRPr="008A2FD6" w:rsidRDefault="009F75C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r>
              <w:rPr>
                <w:color w:val="000000"/>
              </w:rPr>
              <w:t>Eurocode 3: Steel Structures - Part 1-8: Joints</w:t>
            </w:r>
          </w:p>
        </w:tc>
        <w:tc>
          <w:tcPr>
            <w:tcW w:w="703" w:type="dxa"/>
          </w:tcPr>
          <w:p w14:paraId="3A676F50" w14:textId="378C192E" w:rsidR="009F75C6" w:rsidRPr="008A2FD6" w:rsidRDefault="009F75C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5153B5" w:rsidRPr="005153B5" w14:paraId="5183B51B"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20FB97AE" w14:textId="737E8CFA" w:rsidR="005153B5" w:rsidRPr="005153B5" w:rsidRDefault="005153B5" w:rsidP="00C63479">
            <w:pPr>
              <w:tabs>
                <w:tab w:val="left" w:pos="-1701"/>
                <w:tab w:val="left" w:pos="-1055"/>
                <w:tab w:val="left" w:pos="0"/>
                <w:tab w:val="left" w:pos="1134"/>
                <w:tab w:val="left" w:pos="1496"/>
              </w:tabs>
              <w:snapToGrid w:val="0"/>
              <w:rPr>
                <w:rFonts w:cs="Courier New"/>
                <w:b w:val="0"/>
              </w:rPr>
            </w:pPr>
            <w:r>
              <w:rPr>
                <w:b w:val="0"/>
              </w:rPr>
              <w:t>DS/EN 1993-1-10</w:t>
            </w:r>
          </w:p>
        </w:tc>
        <w:tc>
          <w:tcPr>
            <w:tcW w:w="403" w:type="dxa"/>
          </w:tcPr>
          <w:p w14:paraId="6EF6B3D1" w14:textId="77777777" w:rsidR="005153B5" w:rsidRPr="005153B5" w:rsidRDefault="005153B5" w:rsidP="00C63479">
            <w:pPr>
              <w:cnfStyle w:val="000000000000" w:firstRow="0" w:lastRow="0" w:firstColumn="0" w:lastColumn="0" w:oddVBand="0" w:evenVBand="0" w:oddHBand="0" w:evenHBand="0" w:firstRowFirstColumn="0" w:firstRowLastColumn="0" w:lastRowFirstColumn="0" w:lastRowLastColumn="0"/>
              <w:rPr>
                <w:rFonts w:cs="Courier New"/>
              </w:rPr>
            </w:pPr>
          </w:p>
        </w:tc>
        <w:tc>
          <w:tcPr>
            <w:tcW w:w="5100" w:type="dxa"/>
          </w:tcPr>
          <w:p w14:paraId="095D4F51" w14:textId="77777777" w:rsidR="005153B5" w:rsidRPr="005153B5" w:rsidRDefault="005153B5"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p>
        </w:tc>
        <w:tc>
          <w:tcPr>
            <w:tcW w:w="703" w:type="dxa"/>
          </w:tcPr>
          <w:p w14:paraId="5BB8899A" w14:textId="77777777" w:rsidR="005153B5" w:rsidRPr="005153B5" w:rsidRDefault="005153B5"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9F75C6" w:rsidRPr="008A2FD6" w14:paraId="39CFEA60"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2931367A" w14:textId="77777777" w:rsidR="009F75C6" w:rsidRPr="009F75C6" w:rsidRDefault="009F75C6" w:rsidP="00C63479">
            <w:pPr>
              <w:tabs>
                <w:tab w:val="left" w:pos="-1701"/>
                <w:tab w:val="left" w:pos="-1055"/>
                <w:tab w:val="left" w:pos="0"/>
                <w:tab w:val="left" w:pos="1134"/>
                <w:tab w:val="left" w:pos="1496"/>
              </w:tabs>
              <w:snapToGrid w:val="0"/>
              <w:rPr>
                <w:rFonts w:cs="Courier New"/>
                <w:b w:val="0"/>
              </w:rPr>
            </w:pPr>
            <w:r>
              <w:rPr>
                <w:b w:val="0"/>
              </w:rPr>
              <w:lastRenderedPageBreak/>
              <w:t>DS/EN 1993-2</w:t>
            </w:r>
          </w:p>
        </w:tc>
        <w:tc>
          <w:tcPr>
            <w:tcW w:w="403" w:type="dxa"/>
          </w:tcPr>
          <w:p w14:paraId="60039EE4" w14:textId="19C51423" w:rsidR="009F75C6" w:rsidRPr="008A2FD6" w:rsidRDefault="005153B5" w:rsidP="00C63479">
            <w:pPr>
              <w:cnfStyle w:val="000000000000" w:firstRow="0" w:lastRow="0" w:firstColumn="0" w:lastColumn="0" w:oddVBand="0" w:evenVBand="0" w:oddHBand="0" w:evenHBand="0" w:firstRowFirstColumn="0" w:firstRowLastColumn="0" w:lastRowFirstColumn="0" w:lastRowLastColumn="0"/>
              <w:rPr>
                <w:rFonts w:cs="Courier New"/>
              </w:rPr>
            </w:pPr>
            <w:r>
              <w:t>1</w:t>
            </w:r>
          </w:p>
        </w:tc>
        <w:tc>
          <w:tcPr>
            <w:tcW w:w="5100" w:type="dxa"/>
          </w:tcPr>
          <w:p w14:paraId="05F36FFE" w14:textId="77777777" w:rsidR="009F75C6" w:rsidRPr="008A2FD6" w:rsidRDefault="009F75C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r>
              <w:rPr>
                <w:color w:val="000000"/>
              </w:rPr>
              <w:t xml:space="preserve">Eurocode 3 - Design of steel structures - Part 2: Bridges </w:t>
            </w:r>
          </w:p>
        </w:tc>
        <w:tc>
          <w:tcPr>
            <w:tcW w:w="703" w:type="dxa"/>
          </w:tcPr>
          <w:p w14:paraId="671C0A9C" w14:textId="14AEC2C5" w:rsidR="009F75C6" w:rsidRPr="008A2FD6" w:rsidRDefault="009F75C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9F75C6" w:rsidRPr="008A2FD6" w14:paraId="5B3B5BA0"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785F2755" w14:textId="77777777" w:rsidR="009F75C6" w:rsidRPr="009F75C6" w:rsidRDefault="009F75C6" w:rsidP="00C63479">
            <w:pPr>
              <w:tabs>
                <w:tab w:val="left" w:pos="-1701"/>
                <w:tab w:val="left" w:pos="-1055"/>
                <w:tab w:val="left" w:pos="0"/>
                <w:tab w:val="left" w:pos="1134"/>
                <w:tab w:val="left" w:pos="1496"/>
              </w:tabs>
              <w:snapToGrid w:val="0"/>
              <w:rPr>
                <w:rFonts w:cs="Courier New"/>
                <w:b w:val="0"/>
                <w:sz w:val="16"/>
                <w:szCs w:val="16"/>
              </w:rPr>
            </w:pPr>
            <w:r>
              <w:rPr>
                <w:b w:val="0"/>
                <w:color w:val="000000"/>
                <w:sz w:val="16"/>
                <w:szCs w:val="16"/>
              </w:rPr>
              <w:t>(the individual steel elements should be stated (just as for the composite below)</w:t>
            </w:r>
          </w:p>
        </w:tc>
        <w:tc>
          <w:tcPr>
            <w:tcW w:w="403" w:type="dxa"/>
          </w:tcPr>
          <w:p w14:paraId="7574EC80" w14:textId="77777777" w:rsidR="009F75C6" w:rsidRPr="008A2FD6" w:rsidRDefault="009F75C6" w:rsidP="00C63479">
            <w:pPr>
              <w:jc w:val="center"/>
              <w:cnfStyle w:val="000000000000" w:firstRow="0" w:lastRow="0" w:firstColumn="0" w:lastColumn="0" w:oddVBand="0" w:evenVBand="0" w:oddHBand="0" w:evenHBand="0" w:firstRowFirstColumn="0" w:firstRowLastColumn="0" w:lastRowFirstColumn="0" w:lastRowLastColumn="0"/>
              <w:rPr>
                <w:rFonts w:cs="Courier New"/>
              </w:rPr>
            </w:pPr>
          </w:p>
        </w:tc>
        <w:tc>
          <w:tcPr>
            <w:tcW w:w="5100" w:type="dxa"/>
          </w:tcPr>
          <w:p w14:paraId="21A1D7D3" w14:textId="77777777" w:rsidR="009F75C6" w:rsidRPr="008A2FD6" w:rsidRDefault="009F75C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p>
        </w:tc>
        <w:tc>
          <w:tcPr>
            <w:tcW w:w="703" w:type="dxa"/>
          </w:tcPr>
          <w:p w14:paraId="58E16DBA" w14:textId="77777777" w:rsidR="009F75C6" w:rsidRPr="008A2FD6" w:rsidRDefault="009F75C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9F75C6" w:rsidRPr="008A2FD6" w14:paraId="594C81B4"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0F36E7EA" w14:textId="77777777" w:rsidR="009F75C6" w:rsidRPr="009F75C6" w:rsidRDefault="009F75C6" w:rsidP="00C63479">
            <w:pPr>
              <w:tabs>
                <w:tab w:val="left" w:pos="-1701"/>
                <w:tab w:val="left" w:pos="-1055"/>
                <w:tab w:val="left" w:pos="0"/>
                <w:tab w:val="left" w:pos="1134"/>
                <w:tab w:val="left" w:pos="1496"/>
              </w:tabs>
              <w:snapToGrid w:val="0"/>
              <w:rPr>
                <w:rFonts w:cs="Courier New"/>
                <w:b w:val="0"/>
              </w:rPr>
            </w:pPr>
            <w:r>
              <w:rPr>
                <w:b w:val="0"/>
              </w:rPr>
              <w:t>DS/EN 1994</w:t>
            </w:r>
          </w:p>
        </w:tc>
        <w:tc>
          <w:tcPr>
            <w:tcW w:w="403" w:type="dxa"/>
          </w:tcPr>
          <w:p w14:paraId="486BA6DE" w14:textId="77777777" w:rsidR="009F75C6" w:rsidRPr="008A2FD6" w:rsidRDefault="009F75C6" w:rsidP="00C63479">
            <w:pPr>
              <w:jc w:val="center"/>
              <w:cnfStyle w:val="000000000000" w:firstRow="0" w:lastRow="0" w:firstColumn="0" w:lastColumn="0" w:oddVBand="0" w:evenVBand="0" w:oddHBand="0" w:evenHBand="0" w:firstRowFirstColumn="0" w:firstRowLastColumn="0" w:lastRowFirstColumn="0" w:lastRowLastColumn="0"/>
              <w:rPr>
                <w:rFonts w:cs="Courier New"/>
              </w:rPr>
            </w:pPr>
            <w:r>
              <w:t>1</w:t>
            </w:r>
          </w:p>
        </w:tc>
        <w:tc>
          <w:tcPr>
            <w:tcW w:w="5100" w:type="dxa"/>
          </w:tcPr>
          <w:p w14:paraId="64ED6897" w14:textId="77777777" w:rsidR="009F75C6" w:rsidRPr="008A2FD6" w:rsidRDefault="009F75C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r>
              <w:rPr>
                <w:color w:val="000000"/>
              </w:rPr>
              <w:t>Eurocode 4: Design of composite steel and concrete structures</w:t>
            </w:r>
          </w:p>
        </w:tc>
        <w:tc>
          <w:tcPr>
            <w:tcW w:w="703" w:type="dxa"/>
          </w:tcPr>
          <w:p w14:paraId="02D24FD0" w14:textId="77777777" w:rsidR="009F75C6" w:rsidRPr="008A2FD6" w:rsidRDefault="009F75C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9F75C6" w:rsidRPr="008A2FD6" w14:paraId="5EB9B4E8"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6718B77F" w14:textId="77777777" w:rsidR="009F75C6" w:rsidRPr="009F75C6" w:rsidRDefault="009F75C6" w:rsidP="00C63479">
            <w:pPr>
              <w:tabs>
                <w:tab w:val="left" w:pos="-1701"/>
                <w:tab w:val="left" w:pos="-1055"/>
                <w:tab w:val="left" w:pos="0"/>
                <w:tab w:val="left" w:pos="1134"/>
                <w:tab w:val="left" w:pos="1496"/>
              </w:tabs>
              <w:snapToGrid w:val="0"/>
              <w:rPr>
                <w:rFonts w:cs="Courier New"/>
                <w:b w:val="0"/>
              </w:rPr>
            </w:pPr>
            <w:r>
              <w:rPr>
                <w:b w:val="0"/>
              </w:rPr>
              <w:t>DS/EN 01/01/1994</w:t>
            </w:r>
          </w:p>
        </w:tc>
        <w:tc>
          <w:tcPr>
            <w:tcW w:w="403" w:type="dxa"/>
          </w:tcPr>
          <w:p w14:paraId="3A448391" w14:textId="77777777" w:rsidR="009F75C6" w:rsidRPr="008A2FD6" w:rsidRDefault="009F75C6" w:rsidP="00C63479">
            <w:pPr>
              <w:jc w:val="center"/>
              <w:cnfStyle w:val="000000000000" w:firstRow="0" w:lastRow="0" w:firstColumn="0" w:lastColumn="0" w:oddVBand="0" w:evenVBand="0" w:oddHBand="0" w:evenHBand="0" w:firstRowFirstColumn="0" w:firstRowLastColumn="0" w:lastRowFirstColumn="0" w:lastRowLastColumn="0"/>
              <w:rPr>
                <w:rFonts w:cs="Courier New"/>
              </w:rPr>
            </w:pPr>
            <w:r>
              <w:t>1</w:t>
            </w:r>
          </w:p>
        </w:tc>
        <w:tc>
          <w:tcPr>
            <w:tcW w:w="5100" w:type="dxa"/>
          </w:tcPr>
          <w:p w14:paraId="717811E3" w14:textId="77777777" w:rsidR="009F75C6" w:rsidRPr="008A2FD6" w:rsidRDefault="009F75C6" w:rsidP="00C63479">
            <w:pPr>
              <w:tabs>
                <w:tab w:val="left" w:pos="-1700"/>
                <w:tab w:val="left" w:pos="-1054"/>
                <w:tab w:val="left" w:pos="0"/>
                <w:tab w:val="left" w:pos="900"/>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r>
              <w:rPr>
                <w:color w:val="000000"/>
              </w:rPr>
              <w:t>Part 1-1: Genral rules and rules for buiding structures</w:t>
            </w:r>
          </w:p>
        </w:tc>
        <w:tc>
          <w:tcPr>
            <w:tcW w:w="703" w:type="dxa"/>
          </w:tcPr>
          <w:p w14:paraId="265324DB" w14:textId="0F72B6DE" w:rsidR="009F75C6" w:rsidRPr="008A2FD6" w:rsidRDefault="009F75C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625AC7" w:rsidRPr="008A2FD6" w14:paraId="419610C6"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0756B317" w14:textId="247708BB" w:rsidR="00625AC7" w:rsidRPr="009F75C6" w:rsidRDefault="00625AC7" w:rsidP="00C63479">
            <w:pPr>
              <w:tabs>
                <w:tab w:val="left" w:pos="-1701"/>
                <w:tab w:val="left" w:pos="-1055"/>
                <w:tab w:val="left" w:pos="0"/>
                <w:tab w:val="left" w:pos="1134"/>
                <w:tab w:val="left" w:pos="1496"/>
              </w:tabs>
              <w:snapToGrid w:val="0"/>
              <w:rPr>
                <w:rFonts w:cs="Courier New"/>
                <w:b w:val="0"/>
              </w:rPr>
            </w:pPr>
            <w:r>
              <w:rPr>
                <w:b w:val="0"/>
              </w:rPr>
              <w:t>DS/EN 01/01/1994/AC</w:t>
            </w:r>
          </w:p>
        </w:tc>
        <w:tc>
          <w:tcPr>
            <w:tcW w:w="403" w:type="dxa"/>
          </w:tcPr>
          <w:p w14:paraId="24213D78" w14:textId="77777777" w:rsidR="00625AC7" w:rsidRPr="008A2FD6" w:rsidRDefault="00625AC7" w:rsidP="00C63479">
            <w:pPr>
              <w:jc w:val="center"/>
              <w:cnfStyle w:val="000000000000" w:firstRow="0" w:lastRow="0" w:firstColumn="0" w:lastColumn="0" w:oddVBand="0" w:evenVBand="0" w:oddHBand="0" w:evenHBand="0" w:firstRowFirstColumn="0" w:firstRowLastColumn="0" w:lastRowFirstColumn="0" w:lastRowLastColumn="0"/>
              <w:rPr>
                <w:rFonts w:cs="Courier New"/>
              </w:rPr>
            </w:pPr>
          </w:p>
        </w:tc>
        <w:tc>
          <w:tcPr>
            <w:tcW w:w="5100" w:type="dxa"/>
          </w:tcPr>
          <w:p w14:paraId="2A3FDC58" w14:textId="77777777" w:rsidR="00625AC7" w:rsidRPr="008A2FD6" w:rsidRDefault="00625AC7" w:rsidP="00C63479">
            <w:pPr>
              <w:tabs>
                <w:tab w:val="left" w:pos="-1700"/>
                <w:tab w:val="left" w:pos="-1054"/>
                <w:tab w:val="left" w:pos="0"/>
                <w:tab w:val="left" w:pos="900"/>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p>
        </w:tc>
        <w:tc>
          <w:tcPr>
            <w:tcW w:w="703" w:type="dxa"/>
          </w:tcPr>
          <w:p w14:paraId="6EF4D4D6" w14:textId="3EDE1813" w:rsidR="00625AC7" w:rsidRPr="008A2FD6" w:rsidRDefault="00625AC7"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9F75C6" w:rsidRPr="008A2FD6" w14:paraId="5D487788"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155E0FD6" w14:textId="77777777" w:rsidR="009F75C6" w:rsidRPr="009F75C6" w:rsidRDefault="009F75C6" w:rsidP="00C63479">
            <w:pPr>
              <w:tabs>
                <w:tab w:val="left" w:pos="-1701"/>
                <w:tab w:val="left" w:pos="-1055"/>
                <w:tab w:val="left" w:pos="0"/>
                <w:tab w:val="left" w:pos="1134"/>
                <w:tab w:val="left" w:pos="1496"/>
              </w:tabs>
              <w:snapToGrid w:val="0"/>
              <w:rPr>
                <w:rFonts w:cs="Courier New"/>
                <w:b w:val="0"/>
              </w:rPr>
            </w:pPr>
            <w:r>
              <w:rPr>
                <w:b w:val="0"/>
              </w:rPr>
              <w:t>DS/EN 1994-1-2</w:t>
            </w:r>
          </w:p>
        </w:tc>
        <w:tc>
          <w:tcPr>
            <w:tcW w:w="403" w:type="dxa"/>
          </w:tcPr>
          <w:p w14:paraId="54923944" w14:textId="77777777" w:rsidR="009F75C6" w:rsidRPr="008A2FD6" w:rsidRDefault="009F75C6" w:rsidP="00C63479">
            <w:pPr>
              <w:jc w:val="center"/>
              <w:cnfStyle w:val="000000000000" w:firstRow="0" w:lastRow="0" w:firstColumn="0" w:lastColumn="0" w:oddVBand="0" w:evenVBand="0" w:oddHBand="0" w:evenHBand="0" w:firstRowFirstColumn="0" w:firstRowLastColumn="0" w:lastRowFirstColumn="0" w:lastRowLastColumn="0"/>
              <w:rPr>
                <w:rFonts w:cs="Courier New"/>
              </w:rPr>
            </w:pPr>
            <w:r>
              <w:t>1</w:t>
            </w:r>
          </w:p>
        </w:tc>
        <w:tc>
          <w:tcPr>
            <w:tcW w:w="5100" w:type="dxa"/>
          </w:tcPr>
          <w:p w14:paraId="08ABCC35" w14:textId="77777777" w:rsidR="009F75C6" w:rsidRPr="008A2FD6" w:rsidRDefault="009F75C6" w:rsidP="00C63479">
            <w:pPr>
              <w:tabs>
                <w:tab w:val="left" w:pos="-1700"/>
                <w:tab w:val="left" w:pos="-1054"/>
                <w:tab w:val="left" w:pos="0"/>
                <w:tab w:val="left" w:pos="900"/>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r>
              <w:rPr>
                <w:color w:val="000000"/>
              </w:rPr>
              <w:t>Part 1-2: General rules - Structural fire design</w:t>
            </w:r>
          </w:p>
        </w:tc>
        <w:tc>
          <w:tcPr>
            <w:tcW w:w="703" w:type="dxa"/>
          </w:tcPr>
          <w:p w14:paraId="41C5D350" w14:textId="694E57EF" w:rsidR="009F75C6" w:rsidRPr="008A2FD6" w:rsidRDefault="009F75C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625AC7" w:rsidRPr="008A2FD6" w14:paraId="2EB4344F"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2E47C5B3" w14:textId="40C50249" w:rsidR="00625AC7" w:rsidRPr="009F75C6" w:rsidRDefault="005E36F6" w:rsidP="00C63479">
            <w:pPr>
              <w:tabs>
                <w:tab w:val="left" w:pos="-1701"/>
                <w:tab w:val="left" w:pos="-1055"/>
                <w:tab w:val="left" w:pos="0"/>
                <w:tab w:val="left" w:pos="1134"/>
                <w:tab w:val="left" w:pos="1496"/>
              </w:tabs>
              <w:snapToGrid w:val="0"/>
              <w:rPr>
                <w:rFonts w:cs="Courier New"/>
                <w:b w:val="0"/>
              </w:rPr>
            </w:pPr>
            <w:r>
              <w:rPr>
                <w:b w:val="0"/>
              </w:rPr>
              <w:t>DS/EN 02/01/1994/AC</w:t>
            </w:r>
          </w:p>
        </w:tc>
        <w:tc>
          <w:tcPr>
            <w:tcW w:w="403" w:type="dxa"/>
          </w:tcPr>
          <w:p w14:paraId="12782777" w14:textId="77777777" w:rsidR="00625AC7" w:rsidRPr="008A2FD6" w:rsidRDefault="00625AC7" w:rsidP="00C63479">
            <w:pPr>
              <w:jc w:val="center"/>
              <w:cnfStyle w:val="000000000000" w:firstRow="0" w:lastRow="0" w:firstColumn="0" w:lastColumn="0" w:oddVBand="0" w:evenVBand="0" w:oddHBand="0" w:evenHBand="0" w:firstRowFirstColumn="0" w:firstRowLastColumn="0" w:lastRowFirstColumn="0" w:lastRowLastColumn="0"/>
              <w:rPr>
                <w:rFonts w:cs="Courier New"/>
              </w:rPr>
            </w:pPr>
          </w:p>
        </w:tc>
        <w:tc>
          <w:tcPr>
            <w:tcW w:w="5100" w:type="dxa"/>
          </w:tcPr>
          <w:p w14:paraId="268EC5FE" w14:textId="77777777" w:rsidR="00625AC7" w:rsidRPr="008A2FD6" w:rsidRDefault="00625AC7" w:rsidP="00C63479">
            <w:pPr>
              <w:tabs>
                <w:tab w:val="left" w:pos="-1700"/>
                <w:tab w:val="left" w:pos="-1054"/>
                <w:tab w:val="left" w:pos="0"/>
                <w:tab w:val="left" w:pos="900"/>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p>
        </w:tc>
        <w:tc>
          <w:tcPr>
            <w:tcW w:w="703" w:type="dxa"/>
          </w:tcPr>
          <w:p w14:paraId="4E4E58DF" w14:textId="7D904D27" w:rsidR="00625AC7" w:rsidRPr="008A2FD6" w:rsidRDefault="00625AC7"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5E36F6" w:rsidRPr="008A2FD6" w14:paraId="7B3DAD8E"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4AFD2E29" w14:textId="7D5CE6C3" w:rsidR="005E36F6" w:rsidRDefault="005E36F6" w:rsidP="00C63479">
            <w:pPr>
              <w:tabs>
                <w:tab w:val="left" w:pos="-1701"/>
                <w:tab w:val="left" w:pos="-1055"/>
                <w:tab w:val="left" w:pos="0"/>
                <w:tab w:val="left" w:pos="1134"/>
                <w:tab w:val="left" w:pos="1496"/>
              </w:tabs>
              <w:snapToGrid w:val="0"/>
              <w:rPr>
                <w:rFonts w:cs="Courier New"/>
                <w:b w:val="0"/>
              </w:rPr>
            </w:pPr>
            <w:r>
              <w:rPr>
                <w:b w:val="0"/>
              </w:rPr>
              <w:t>DS/EN 1994-1-2 A1</w:t>
            </w:r>
          </w:p>
        </w:tc>
        <w:tc>
          <w:tcPr>
            <w:tcW w:w="403" w:type="dxa"/>
          </w:tcPr>
          <w:p w14:paraId="6DE0B8A1" w14:textId="77777777" w:rsidR="005E36F6" w:rsidRPr="008A2FD6" w:rsidRDefault="005E36F6" w:rsidP="00C63479">
            <w:pPr>
              <w:jc w:val="center"/>
              <w:cnfStyle w:val="000000000000" w:firstRow="0" w:lastRow="0" w:firstColumn="0" w:lastColumn="0" w:oddVBand="0" w:evenVBand="0" w:oddHBand="0" w:evenHBand="0" w:firstRowFirstColumn="0" w:firstRowLastColumn="0" w:lastRowFirstColumn="0" w:lastRowLastColumn="0"/>
              <w:rPr>
                <w:rFonts w:cs="Courier New"/>
              </w:rPr>
            </w:pPr>
          </w:p>
        </w:tc>
        <w:tc>
          <w:tcPr>
            <w:tcW w:w="5100" w:type="dxa"/>
          </w:tcPr>
          <w:p w14:paraId="6117DB3E" w14:textId="77777777" w:rsidR="005E36F6" w:rsidRPr="008A2FD6" w:rsidRDefault="005E36F6" w:rsidP="00C63479">
            <w:pPr>
              <w:tabs>
                <w:tab w:val="left" w:pos="-1700"/>
                <w:tab w:val="left" w:pos="-1054"/>
                <w:tab w:val="left" w:pos="0"/>
                <w:tab w:val="left" w:pos="900"/>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p>
        </w:tc>
        <w:tc>
          <w:tcPr>
            <w:tcW w:w="703" w:type="dxa"/>
          </w:tcPr>
          <w:p w14:paraId="6B42C2F2" w14:textId="23ECCF80" w:rsidR="005E36F6" w:rsidRDefault="005E36F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9F75C6" w:rsidRPr="008A2FD6" w14:paraId="25FED0AF"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401E8395" w14:textId="77777777" w:rsidR="009F75C6" w:rsidRPr="009F75C6" w:rsidRDefault="009F75C6" w:rsidP="00C63479">
            <w:pPr>
              <w:tabs>
                <w:tab w:val="left" w:pos="-1701"/>
                <w:tab w:val="left" w:pos="-1055"/>
                <w:tab w:val="left" w:pos="0"/>
                <w:tab w:val="left" w:pos="1134"/>
                <w:tab w:val="left" w:pos="1496"/>
              </w:tabs>
              <w:snapToGrid w:val="0"/>
              <w:rPr>
                <w:rFonts w:cs="Courier New"/>
                <w:b w:val="0"/>
              </w:rPr>
            </w:pPr>
            <w:r>
              <w:rPr>
                <w:b w:val="0"/>
              </w:rPr>
              <w:t>DS/EN 1994-2</w:t>
            </w:r>
          </w:p>
        </w:tc>
        <w:tc>
          <w:tcPr>
            <w:tcW w:w="403" w:type="dxa"/>
          </w:tcPr>
          <w:p w14:paraId="6DAAC989" w14:textId="77777777" w:rsidR="009F75C6" w:rsidRPr="008A2FD6" w:rsidRDefault="009F75C6" w:rsidP="00C63479">
            <w:pPr>
              <w:jc w:val="center"/>
              <w:cnfStyle w:val="000000000000" w:firstRow="0" w:lastRow="0" w:firstColumn="0" w:lastColumn="0" w:oddVBand="0" w:evenVBand="0" w:oddHBand="0" w:evenHBand="0" w:firstRowFirstColumn="0" w:firstRowLastColumn="0" w:lastRowFirstColumn="0" w:lastRowLastColumn="0"/>
              <w:rPr>
                <w:rFonts w:cs="Courier New"/>
              </w:rPr>
            </w:pPr>
            <w:r>
              <w:t>1</w:t>
            </w:r>
          </w:p>
        </w:tc>
        <w:tc>
          <w:tcPr>
            <w:tcW w:w="5100" w:type="dxa"/>
          </w:tcPr>
          <w:p w14:paraId="4C0287E0" w14:textId="2E5402B9" w:rsidR="009F75C6" w:rsidRPr="008A2FD6" w:rsidRDefault="009F75C6" w:rsidP="00C63479">
            <w:pPr>
              <w:tabs>
                <w:tab w:val="left" w:pos="-1700"/>
                <w:tab w:val="left" w:pos="-1054"/>
                <w:tab w:val="left" w:pos="0"/>
                <w:tab w:val="left" w:pos="900"/>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r>
              <w:rPr>
                <w:color w:val="000000"/>
              </w:rPr>
              <w:t>P</w:t>
            </w:r>
            <w:r w:rsidR="00CF1BCF">
              <w:rPr>
                <w:color w:val="000000"/>
              </w:rPr>
              <w:t>art</w:t>
            </w:r>
            <w:r>
              <w:rPr>
                <w:color w:val="000000"/>
              </w:rPr>
              <w:t xml:space="preserve"> 2: General rules and rules for composite bridges</w:t>
            </w:r>
          </w:p>
        </w:tc>
        <w:tc>
          <w:tcPr>
            <w:tcW w:w="703" w:type="dxa"/>
          </w:tcPr>
          <w:p w14:paraId="18238700" w14:textId="4EE11E91" w:rsidR="009F75C6" w:rsidRPr="008A2FD6" w:rsidRDefault="009F75C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9F75C6" w:rsidRPr="008A2FD6" w14:paraId="4811665D"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3B98A091" w14:textId="77777777" w:rsidR="009F75C6" w:rsidRPr="009F75C6" w:rsidRDefault="009F75C6" w:rsidP="00C63479">
            <w:pPr>
              <w:tabs>
                <w:tab w:val="left" w:pos="-1701"/>
                <w:tab w:val="left" w:pos="-1055"/>
                <w:tab w:val="left" w:pos="0"/>
                <w:tab w:val="left" w:pos="1134"/>
                <w:tab w:val="left" w:pos="1496"/>
              </w:tabs>
              <w:snapToGrid w:val="0"/>
              <w:rPr>
                <w:rFonts w:cs="Courier New"/>
                <w:b w:val="0"/>
              </w:rPr>
            </w:pPr>
            <w:r>
              <w:rPr>
                <w:b w:val="0"/>
              </w:rPr>
              <w:t>DS/EN 1994-2/AC</w:t>
            </w:r>
          </w:p>
        </w:tc>
        <w:tc>
          <w:tcPr>
            <w:tcW w:w="403" w:type="dxa"/>
          </w:tcPr>
          <w:p w14:paraId="6954B018" w14:textId="77777777" w:rsidR="009F75C6" w:rsidRPr="008A2FD6" w:rsidRDefault="009F75C6" w:rsidP="00C63479">
            <w:pPr>
              <w:jc w:val="center"/>
              <w:cnfStyle w:val="000000000000" w:firstRow="0" w:lastRow="0" w:firstColumn="0" w:lastColumn="0" w:oddVBand="0" w:evenVBand="0" w:oddHBand="0" w:evenHBand="0" w:firstRowFirstColumn="0" w:firstRowLastColumn="0" w:lastRowFirstColumn="0" w:lastRowLastColumn="0"/>
              <w:rPr>
                <w:rFonts w:cs="Courier New"/>
              </w:rPr>
            </w:pPr>
            <w:r>
              <w:t>1</w:t>
            </w:r>
          </w:p>
        </w:tc>
        <w:tc>
          <w:tcPr>
            <w:tcW w:w="5100" w:type="dxa"/>
          </w:tcPr>
          <w:p w14:paraId="70F46541" w14:textId="77777777" w:rsidR="009F75C6" w:rsidRPr="008A2FD6" w:rsidRDefault="009F75C6" w:rsidP="00C63479">
            <w:pPr>
              <w:tabs>
                <w:tab w:val="left" w:pos="-1700"/>
                <w:tab w:val="left" w:pos="-1054"/>
                <w:tab w:val="left" w:pos="0"/>
                <w:tab w:val="left" w:pos="900"/>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p>
        </w:tc>
        <w:tc>
          <w:tcPr>
            <w:tcW w:w="703" w:type="dxa"/>
          </w:tcPr>
          <w:p w14:paraId="6ADD54F7" w14:textId="2D5E7BF1" w:rsidR="009F75C6" w:rsidRPr="008A2FD6" w:rsidRDefault="009F75C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BE47D6" w:rsidRPr="008A2FD6" w14:paraId="3E9901E1"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7C398692" w14:textId="77777777" w:rsidR="00BE47D6" w:rsidRPr="009F75C6" w:rsidRDefault="00BE47D6" w:rsidP="00C63479">
            <w:pPr>
              <w:tabs>
                <w:tab w:val="left" w:pos="-1701"/>
                <w:tab w:val="left" w:pos="-1055"/>
                <w:tab w:val="left" w:pos="0"/>
                <w:tab w:val="left" w:pos="1134"/>
                <w:tab w:val="left" w:pos="1496"/>
              </w:tabs>
              <w:snapToGrid w:val="0"/>
              <w:rPr>
                <w:rFonts w:cs="Courier New"/>
                <w:b w:val="0"/>
              </w:rPr>
            </w:pPr>
          </w:p>
        </w:tc>
        <w:tc>
          <w:tcPr>
            <w:tcW w:w="403" w:type="dxa"/>
          </w:tcPr>
          <w:p w14:paraId="45EC9190" w14:textId="77777777" w:rsidR="00BE47D6" w:rsidRPr="008A2FD6" w:rsidRDefault="00BE47D6" w:rsidP="00C63479">
            <w:pPr>
              <w:jc w:val="center"/>
              <w:cnfStyle w:val="000000000000" w:firstRow="0" w:lastRow="0" w:firstColumn="0" w:lastColumn="0" w:oddVBand="0" w:evenVBand="0" w:oddHBand="0" w:evenHBand="0" w:firstRowFirstColumn="0" w:firstRowLastColumn="0" w:lastRowFirstColumn="0" w:lastRowLastColumn="0"/>
              <w:rPr>
                <w:rFonts w:cs="Courier New"/>
              </w:rPr>
            </w:pPr>
          </w:p>
        </w:tc>
        <w:tc>
          <w:tcPr>
            <w:tcW w:w="5100" w:type="dxa"/>
          </w:tcPr>
          <w:p w14:paraId="1F992B57" w14:textId="77777777" w:rsidR="00BE47D6" w:rsidRPr="008A2FD6" w:rsidRDefault="00BE47D6" w:rsidP="00C63479">
            <w:pPr>
              <w:tabs>
                <w:tab w:val="left" w:pos="-1700"/>
                <w:tab w:val="left" w:pos="-1054"/>
                <w:tab w:val="left" w:pos="0"/>
                <w:tab w:val="left" w:pos="900"/>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p>
        </w:tc>
        <w:tc>
          <w:tcPr>
            <w:tcW w:w="703" w:type="dxa"/>
          </w:tcPr>
          <w:p w14:paraId="52205CE8" w14:textId="77777777" w:rsidR="00BE47D6" w:rsidRPr="008A2FD6" w:rsidRDefault="00BE47D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9F75C6" w:rsidRPr="008A2FD6" w14:paraId="5C8AF26B"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5E90E782" w14:textId="77777777" w:rsidR="009F75C6" w:rsidRPr="009F75C6" w:rsidRDefault="009F75C6" w:rsidP="00C63479">
            <w:pPr>
              <w:tabs>
                <w:tab w:val="left" w:pos="-1701"/>
                <w:tab w:val="left" w:pos="-1055"/>
                <w:tab w:val="left" w:pos="0"/>
                <w:tab w:val="left" w:pos="1134"/>
                <w:tab w:val="left" w:pos="1496"/>
              </w:tabs>
              <w:snapToGrid w:val="0"/>
              <w:rPr>
                <w:rFonts w:cs="Courier New"/>
                <w:b w:val="0"/>
              </w:rPr>
            </w:pPr>
            <w:r>
              <w:rPr>
                <w:b w:val="0"/>
              </w:rPr>
              <w:t>DS/EN 1997:</w:t>
            </w:r>
          </w:p>
        </w:tc>
        <w:tc>
          <w:tcPr>
            <w:tcW w:w="403" w:type="dxa"/>
          </w:tcPr>
          <w:p w14:paraId="780E4B60" w14:textId="77777777" w:rsidR="009F75C6" w:rsidRPr="008A2FD6" w:rsidRDefault="009F75C6" w:rsidP="00C63479">
            <w:pPr>
              <w:jc w:val="center"/>
              <w:cnfStyle w:val="000000000000" w:firstRow="0" w:lastRow="0" w:firstColumn="0" w:lastColumn="0" w:oddVBand="0" w:evenVBand="0" w:oddHBand="0" w:evenHBand="0" w:firstRowFirstColumn="0" w:firstRowLastColumn="0" w:lastRowFirstColumn="0" w:lastRowLastColumn="0"/>
              <w:rPr>
                <w:rFonts w:cs="Courier New"/>
              </w:rPr>
            </w:pPr>
            <w:r>
              <w:t>1</w:t>
            </w:r>
          </w:p>
        </w:tc>
        <w:tc>
          <w:tcPr>
            <w:tcW w:w="5100" w:type="dxa"/>
          </w:tcPr>
          <w:p w14:paraId="576EAA51" w14:textId="77777777" w:rsidR="009F75C6" w:rsidRPr="008A2FD6" w:rsidRDefault="009F75C6" w:rsidP="00C63479">
            <w:pPr>
              <w:tabs>
                <w:tab w:val="left" w:pos="-1700"/>
                <w:tab w:val="left" w:pos="-1054"/>
                <w:tab w:val="left" w:pos="0"/>
                <w:tab w:val="left" w:pos="900"/>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r>
              <w:rPr>
                <w:color w:val="000000"/>
              </w:rPr>
              <w:t>Eurocode 7: Soil Engineering</w:t>
            </w:r>
          </w:p>
        </w:tc>
        <w:tc>
          <w:tcPr>
            <w:tcW w:w="703" w:type="dxa"/>
          </w:tcPr>
          <w:p w14:paraId="4B88DCC9" w14:textId="77777777" w:rsidR="009F75C6" w:rsidRPr="008A2FD6" w:rsidRDefault="009F75C6"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2D6F91" w:rsidRPr="008A2FD6" w14:paraId="628EA187"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2B2E2235" w14:textId="77777777" w:rsidR="002D6F91" w:rsidRPr="009F75C6" w:rsidRDefault="002D6F91" w:rsidP="00C63479">
            <w:pPr>
              <w:tabs>
                <w:tab w:val="left" w:pos="-1701"/>
                <w:tab w:val="left" w:pos="-1055"/>
                <w:tab w:val="left" w:pos="0"/>
                <w:tab w:val="left" w:pos="1134"/>
                <w:tab w:val="left" w:pos="1496"/>
              </w:tabs>
              <w:snapToGrid w:val="0"/>
              <w:rPr>
                <w:rFonts w:cs="Courier New"/>
                <w:b w:val="0"/>
              </w:rPr>
            </w:pPr>
          </w:p>
        </w:tc>
        <w:tc>
          <w:tcPr>
            <w:tcW w:w="403" w:type="dxa"/>
          </w:tcPr>
          <w:p w14:paraId="23E30639" w14:textId="77777777" w:rsidR="002D6F91" w:rsidRPr="008A2FD6" w:rsidRDefault="002D6F91" w:rsidP="00C63479">
            <w:pPr>
              <w:jc w:val="center"/>
              <w:cnfStyle w:val="000000000000" w:firstRow="0" w:lastRow="0" w:firstColumn="0" w:lastColumn="0" w:oddVBand="0" w:evenVBand="0" w:oddHBand="0" w:evenHBand="0" w:firstRowFirstColumn="0" w:firstRowLastColumn="0" w:lastRowFirstColumn="0" w:lastRowLastColumn="0"/>
              <w:rPr>
                <w:rFonts w:cs="Courier New"/>
              </w:rPr>
            </w:pPr>
          </w:p>
        </w:tc>
        <w:tc>
          <w:tcPr>
            <w:tcW w:w="5100" w:type="dxa"/>
          </w:tcPr>
          <w:p w14:paraId="577290AC" w14:textId="77777777" w:rsidR="002D6F91" w:rsidRPr="008A2FD6" w:rsidRDefault="002D6F91" w:rsidP="00C63479">
            <w:pPr>
              <w:tabs>
                <w:tab w:val="left" w:pos="-1700"/>
                <w:tab w:val="left" w:pos="-1054"/>
                <w:tab w:val="left" w:pos="0"/>
                <w:tab w:val="left" w:pos="900"/>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p>
        </w:tc>
        <w:tc>
          <w:tcPr>
            <w:tcW w:w="703" w:type="dxa"/>
          </w:tcPr>
          <w:p w14:paraId="6124F9C3" w14:textId="77777777" w:rsidR="002D6F91" w:rsidRPr="008A2FD6" w:rsidRDefault="002D6F91"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2D6F91" w:rsidRPr="00196CC8" w14:paraId="46436825" w14:textId="77777777" w:rsidTr="003F0052">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104F7582" w14:textId="77777777" w:rsidR="002D6F91" w:rsidRPr="00196CC8" w:rsidRDefault="002D6F91" w:rsidP="00497692">
            <w:pPr>
              <w:spacing w:line="240" w:lineRule="auto"/>
              <w:rPr>
                <w:rFonts w:ascii="Verdana" w:hAnsi="Verdana"/>
                <w:color w:val="000000"/>
                <w:sz w:val="18"/>
                <w:szCs w:val="18"/>
              </w:rPr>
            </w:pPr>
            <w:r>
              <w:rPr>
                <w:rFonts w:ascii="Verdana" w:hAnsi="Verdana"/>
                <w:color w:val="000000"/>
                <w:sz w:val="18"/>
                <w:szCs w:val="18"/>
              </w:rPr>
              <w:t>Steel</w:t>
            </w:r>
          </w:p>
        </w:tc>
        <w:tc>
          <w:tcPr>
            <w:tcW w:w="403" w:type="dxa"/>
            <w:noWrap/>
            <w:hideMark/>
          </w:tcPr>
          <w:p w14:paraId="535BC0B6"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c>
          <w:tcPr>
            <w:tcW w:w="5100" w:type="dxa"/>
            <w:noWrap/>
            <w:hideMark/>
          </w:tcPr>
          <w:p w14:paraId="01FCE0B6"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da-DK"/>
              </w:rPr>
            </w:pPr>
          </w:p>
        </w:tc>
        <w:tc>
          <w:tcPr>
            <w:tcW w:w="703" w:type="dxa"/>
            <w:noWrap/>
          </w:tcPr>
          <w:p w14:paraId="5D454A62"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da-DK"/>
              </w:rPr>
            </w:pPr>
          </w:p>
        </w:tc>
      </w:tr>
      <w:tr w:rsidR="002D6F91" w:rsidRPr="00196CC8" w14:paraId="25CA2F05" w14:textId="77777777" w:rsidTr="003F0052">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22FF3C6B" w14:textId="77777777" w:rsidR="002D6F91" w:rsidRPr="00196CC8" w:rsidRDefault="002D6F91" w:rsidP="00497692">
            <w:pPr>
              <w:spacing w:line="240" w:lineRule="auto"/>
              <w:rPr>
                <w:rFonts w:ascii="Verdana" w:hAnsi="Verdana"/>
                <w:b w:val="0"/>
                <w:color w:val="000000"/>
                <w:sz w:val="18"/>
                <w:szCs w:val="18"/>
              </w:rPr>
            </w:pPr>
            <w:r>
              <w:rPr>
                <w:rFonts w:ascii="Verdana" w:hAnsi="Verdana"/>
                <w:b w:val="0"/>
                <w:color w:val="000000"/>
                <w:sz w:val="18"/>
                <w:szCs w:val="18"/>
              </w:rPr>
              <w:t>DS/EN 1090:</w:t>
            </w:r>
          </w:p>
        </w:tc>
        <w:tc>
          <w:tcPr>
            <w:tcW w:w="403" w:type="dxa"/>
            <w:noWrap/>
            <w:hideMark/>
          </w:tcPr>
          <w:p w14:paraId="34BD9AB5"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c>
          <w:tcPr>
            <w:tcW w:w="5100" w:type="dxa"/>
            <w:noWrap/>
            <w:hideMark/>
          </w:tcPr>
          <w:p w14:paraId="68E4D051" w14:textId="757C71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Execution of steel and aluminium structures</w:t>
            </w:r>
          </w:p>
        </w:tc>
        <w:tc>
          <w:tcPr>
            <w:tcW w:w="703" w:type="dxa"/>
            <w:noWrap/>
          </w:tcPr>
          <w:p w14:paraId="2D18A6F7"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0327489C" w14:textId="77777777" w:rsidTr="003F0052">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587A8BC3" w14:textId="77777777" w:rsidR="002D6F91" w:rsidRPr="00196CC8" w:rsidRDefault="002D6F91" w:rsidP="00497692">
            <w:pPr>
              <w:spacing w:line="240" w:lineRule="auto"/>
              <w:rPr>
                <w:rFonts w:ascii="Verdana" w:hAnsi="Verdana"/>
                <w:b w:val="0"/>
                <w:color w:val="000000"/>
                <w:sz w:val="18"/>
                <w:szCs w:val="18"/>
              </w:rPr>
            </w:pPr>
            <w:r>
              <w:rPr>
                <w:rFonts w:ascii="Verdana" w:hAnsi="Verdana"/>
                <w:b w:val="0"/>
                <w:color w:val="000000"/>
                <w:sz w:val="18"/>
                <w:szCs w:val="18"/>
              </w:rPr>
              <w:t>DS/EN 1090-1</w:t>
            </w:r>
          </w:p>
        </w:tc>
        <w:tc>
          <w:tcPr>
            <w:tcW w:w="403" w:type="dxa"/>
            <w:noWrap/>
            <w:hideMark/>
          </w:tcPr>
          <w:p w14:paraId="70509379"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c>
          <w:tcPr>
            <w:tcW w:w="5100" w:type="dxa"/>
            <w:noWrap/>
            <w:hideMark/>
          </w:tcPr>
          <w:p w14:paraId="5E368EC7" w14:textId="6594D88D"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P</w:t>
            </w:r>
            <w:r w:rsidR="00CF1BCF">
              <w:rPr>
                <w:rFonts w:ascii="Verdana" w:hAnsi="Verdana"/>
                <w:color w:val="000000"/>
                <w:sz w:val="18"/>
                <w:szCs w:val="18"/>
              </w:rPr>
              <w:t>art</w:t>
            </w:r>
            <w:r>
              <w:rPr>
                <w:rFonts w:ascii="Verdana" w:hAnsi="Verdana"/>
                <w:color w:val="000000"/>
                <w:sz w:val="18"/>
                <w:szCs w:val="18"/>
              </w:rPr>
              <w:t xml:space="preserve"> 1: Requirements for conformity assessment of structures components </w:t>
            </w:r>
          </w:p>
        </w:tc>
        <w:tc>
          <w:tcPr>
            <w:tcW w:w="703" w:type="dxa"/>
            <w:noWrap/>
          </w:tcPr>
          <w:p w14:paraId="6E105204" w14:textId="1CC5892C" w:rsidR="002D6F91" w:rsidRPr="00196CC8" w:rsidRDefault="002D6F91" w:rsidP="00497692">
            <w:pPr>
              <w:spacing w:line="240" w:lineRule="auto"/>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4DB0E97B" w14:textId="77777777" w:rsidTr="003F0052">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1519448B" w14:textId="77777777" w:rsidR="002D6F91" w:rsidRPr="00196CC8" w:rsidRDefault="002D6F91" w:rsidP="00497692">
            <w:pPr>
              <w:spacing w:line="240" w:lineRule="auto"/>
              <w:rPr>
                <w:rFonts w:ascii="Verdana" w:hAnsi="Verdana"/>
                <w:b w:val="0"/>
                <w:color w:val="000000"/>
                <w:sz w:val="18"/>
                <w:szCs w:val="18"/>
              </w:rPr>
            </w:pPr>
            <w:r>
              <w:rPr>
                <w:rFonts w:ascii="Verdana" w:hAnsi="Verdana"/>
                <w:b w:val="0"/>
                <w:color w:val="000000"/>
                <w:sz w:val="18"/>
                <w:szCs w:val="18"/>
              </w:rPr>
              <w:t>DS/EN 1090-2</w:t>
            </w:r>
          </w:p>
        </w:tc>
        <w:tc>
          <w:tcPr>
            <w:tcW w:w="403" w:type="dxa"/>
            <w:noWrap/>
            <w:hideMark/>
          </w:tcPr>
          <w:p w14:paraId="05674100"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c>
          <w:tcPr>
            <w:tcW w:w="5100" w:type="dxa"/>
            <w:noWrap/>
            <w:hideMark/>
          </w:tcPr>
          <w:p w14:paraId="65353F77" w14:textId="5E66FDBF"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Part 2:</w:t>
            </w:r>
            <w:r w:rsidR="006E7762">
              <w:rPr>
                <w:rFonts w:ascii="Verdana" w:hAnsi="Verdana"/>
                <w:color w:val="000000"/>
                <w:sz w:val="18"/>
                <w:szCs w:val="18"/>
              </w:rPr>
              <w:t xml:space="preserve"> </w:t>
            </w:r>
            <w:r>
              <w:rPr>
                <w:rFonts w:ascii="Verdana" w:hAnsi="Verdana"/>
                <w:color w:val="000000"/>
                <w:sz w:val="18"/>
                <w:szCs w:val="18"/>
              </w:rPr>
              <w:t>Technical requirements for steel structures.</w:t>
            </w:r>
          </w:p>
        </w:tc>
        <w:tc>
          <w:tcPr>
            <w:tcW w:w="703" w:type="dxa"/>
            <w:noWrap/>
          </w:tcPr>
          <w:p w14:paraId="46D0A759" w14:textId="612C0E6F" w:rsidR="002D6F91" w:rsidRPr="00196CC8" w:rsidRDefault="002D6F91" w:rsidP="00497692">
            <w:pPr>
              <w:spacing w:line="240" w:lineRule="auto"/>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037A0E" w:rsidRPr="00196CC8" w14:paraId="0F73B2C9" w14:textId="77777777" w:rsidTr="003F0052">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2289" w:type="dxa"/>
            <w:noWrap/>
          </w:tcPr>
          <w:p w14:paraId="21AD22FA" w14:textId="2A678D6F" w:rsidR="00037A0E" w:rsidRPr="00196CC8" w:rsidRDefault="00037A0E" w:rsidP="00497692">
            <w:pPr>
              <w:spacing w:line="240" w:lineRule="auto"/>
              <w:rPr>
                <w:rFonts w:ascii="Verdana" w:hAnsi="Verdana"/>
                <w:b w:val="0"/>
                <w:color w:val="000000"/>
                <w:sz w:val="18"/>
                <w:szCs w:val="18"/>
              </w:rPr>
            </w:pPr>
            <w:r>
              <w:rPr>
                <w:rFonts w:ascii="Verdana" w:hAnsi="Verdana"/>
                <w:b w:val="0"/>
                <w:color w:val="000000"/>
                <w:sz w:val="18"/>
                <w:szCs w:val="18"/>
              </w:rPr>
              <w:t>DS/EN 1090-4</w:t>
            </w:r>
          </w:p>
        </w:tc>
        <w:tc>
          <w:tcPr>
            <w:tcW w:w="403" w:type="dxa"/>
            <w:noWrap/>
          </w:tcPr>
          <w:p w14:paraId="0A239C94" w14:textId="77777777" w:rsidR="00037A0E" w:rsidRPr="00196CC8" w:rsidRDefault="00037A0E"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c>
          <w:tcPr>
            <w:tcW w:w="5100" w:type="dxa"/>
            <w:noWrap/>
          </w:tcPr>
          <w:p w14:paraId="133A7F62" w14:textId="1F7B2652" w:rsidR="00037A0E" w:rsidRPr="00196CC8" w:rsidRDefault="00037A0E"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PART 4: Technical requirements for hot-rolled thin steel plates and cold-rolled structures in steel for roofs, ceilings, floors and walls</w:t>
            </w:r>
          </w:p>
        </w:tc>
        <w:tc>
          <w:tcPr>
            <w:tcW w:w="703" w:type="dxa"/>
            <w:noWrap/>
          </w:tcPr>
          <w:p w14:paraId="46358D1F" w14:textId="77777777" w:rsidR="00037A0E" w:rsidRPr="00196CC8" w:rsidRDefault="00037A0E" w:rsidP="00497692">
            <w:pPr>
              <w:spacing w:line="240" w:lineRule="auto"/>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533F17DE" w14:textId="77777777" w:rsidTr="003F0052">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16F9FFF5" w14:textId="77777777" w:rsidR="002D6F91" w:rsidRPr="00196CC8" w:rsidRDefault="002D6F91" w:rsidP="00497692">
            <w:pPr>
              <w:spacing w:line="240" w:lineRule="auto"/>
              <w:jc w:val="right"/>
              <w:rPr>
                <w:rFonts w:ascii="Verdana" w:hAnsi="Verdana"/>
                <w:b w:val="0"/>
                <w:color w:val="000000"/>
                <w:sz w:val="18"/>
                <w:szCs w:val="18"/>
                <w:lang w:eastAsia="da-DK"/>
              </w:rPr>
            </w:pPr>
          </w:p>
        </w:tc>
        <w:tc>
          <w:tcPr>
            <w:tcW w:w="403" w:type="dxa"/>
            <w:noWrap/>
            <w:hideMark/>
          </w:tcPr>
          <w:p w14:paraId="0FDD1F8A"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da-DK"/>
              </w:rPr>
            </w:pPr>
          </w:p>
        </w:tc>
        <w:tc>
          <w:tcPr>
            <w:tcW w:w="5100" w:type="dxa"/>
            <w:noWrap/>
            <w:hideMark/>
          </w:tcPr>
          <w:p w14:paraId="310FBA30"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da-DK"/>
              </w:rPr>
            </w:pPr>
          </w:p>
        </w:tc>
        <w:tc>
          <w:tcPr>
            <w:tcW w:w="703" w:type="dxa"/>
            <w:noWrap/>
          </w:tcPr>
          <w:p w14:paraId="4366A119"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da-DK"/>
              </w:rPr>
            </w:pPr>
          </w:p>
        </w:tc>
      </w:tr>
      <w:tr w:rsidR="002D6F91" w:rsidRPr="00196CC8" w14:paraId="6FAD1BCC" w14:textId="77777777" w:rsidTr="003F0052">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36838D0B" w14:textId="77777777" w:rsidR="002D6F91" w:rsidRPr="00196CC8" w:rsidRDefault="002D6F91" w:rsidP="00497692">
            <w:pPr>
              <w:spacing w:line="240" w:lineRule="auto"/>
              <w:rPr>
                <w:rFonts w:ascii="Verdana" w:hAnsi="Verdana"/>
                <w:b w:val="0"/>
                <w:color w:val="000000"/>
                <w:sz w:val="18"/>
                <w:szCs w:val="18"/>
              </w:rPr>
            </w:pPr>
            <w:r>
              <w:rPr>
                <w:rFonts w:ascii="Verdana" w:hAnsi="Verdana"/>
                <w:b w:val="0"/>
                <w:color w:val="000000"/>
                <w:sz w:val="18"/>
                <w:szCs w:val="18"/>
              </w:rPr>
              <w:t>DS/EN 10025</w:t>
            </w:r>
          </w:p>
        </w:tc>
        <w:tc>
          <w:tcPr>
            <w:tcW w:w="403" w:type="dxa"/>
            <w:noWrap/>
            <w:hideMark/>
          </w:tcPr>
          <w:p w14:paraId="6FC6C053"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c>
          <w:tcPr>
            <w:tcW w:w="5100" w:type="dxa"/>
            <w:noWrap/>
            <w:hideMark/>
          </w:tcPr>
          <w:p w14:paraId="36CD2E7B"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 xml:space="preserve">Hot rolled products of structural steels </w:t>
            </w:r>
          </w:p>
        </w:tc>
        <w:tc>
          <w:tcPr>
            <w:tcW w:w="703" w:type="dxa"/>
            <w:noWrap/>
          </w:tcPr>
          <w:p w14:paraId="787D081C"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1D60D60C"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5F10443D"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10025-1</w:t>
            </w:r>
          </w:p>
        </w:tc>
        <w:tc>
          <w:tcPr>
            <w:tcW w:w="403" w:type="dxa"/>
            <w:noWrap/>
            <w:hideMark/>
          </w:tcPr>
          <w:p w14:paraId="0E16BDFE" w14:textId="1FD9C6BD"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198366FB" w14:textId="72855160" w:rsidR="002D6F91" w:rsidRPr="00196CC8" w:rsidRDefault="00CF1BCF"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color w:val="000000"/>
                <w:sz w:val="18"/>
                <w:szCs w:val="18"/>
              </w:rPr>
              <w:t>Part</w:t>
            </w:r>
            <w:r w:rsidR="002D6F91">
              <w:rPr>
                <w:rFonts w:ascii="Verdana" w:hAnsi="Verdana"/>
                <w:sz w:val="18"/>
                <w:szCs w:val="18"/>
              </w:rPr>
              <w:t xml:space="preserve"> 1: General technical delivery conditions</w:t>
            </w:r>
          </w:p>
        </w:tc>
        <w:tc>
          <w:tcPr>
            <w:tcW w:w="703" w:type="dxa"/>
            <w:noWrap/>
          </w:tcPr>
          <w:p w14:paraId="61127D61" w14:textId="7232B407" w:rsidR="002D6F91" w:rsidRPr="00196CC8" w:rsidRDefault="002D6F91" w:rsidP="00497692">
            <w:pPr>
              <w:spacing w:line="240" w:lineRule="auto"/>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0C905615"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27003BBD"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10025-2</w:t>
            </w:r>
          </w:p>
        </w:tc>
        <w:tc>
          <w:tcPr>
            <w:tcW w:w="403" w:type="dxa"/>
            <w:noWrap/>
            <w:hideMark/>
          </w:tcPr>
          <w:p w14:paraId="4F009009" w14:textId="0F9E475C"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w:t>
            </w:r>
          </w:p>
        </w:tc>
        <w:tc>
          <w:tcPr>
            <w:tcW w:w="5100" w:type="dxa"/>
            <w:noWrap/>
            <w:hideMark/>
          </w:tcPr>
          <w:p w14:paraId="63A282F5" w14:textId="38D678C3" w:rsidR="002D6F91" w:rsidRPr="00196CC8" w:rsidRDefault="00CF1BCF"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color w:val="000000"/>
                <w:sz w:val="18"/>
                <w:szCs w:val="18"/>
              </w:rPr>
              <w:t>Part</w:t>
            </w:r>
            <w:r w:rsidR="002D6F91">
              <w:rPr>
                <w:rFonts w:ascii="Verdana" w:hAnsi="Verdana"/>
                <w:sz w:val="18"/>
                <w:szCs w:val="18"/>
              </w:rPr>
              <w:t xml:space="preserve"> 2: Technical delivery conditions for unalloyed structural steels</w:t>
            </w:r>
          </w:p>
        </w:tc>
        <w:tc>
          <w:tcPr>
            <w:tcW w:w="703" w:type="dxa"/>
            <w:noWrap/>
          </w:tcPr>
          <w:p w14:paraId="6C86DB1A" w14:textId="1E316C7A" w:rsidR="002D6F91" w:rsidRPr="00196CC8" w:rsidRDefault="002D6F91" w:rsidP="00497692">
            <w:pPr>
              <w:spacing w:line="240" w:lineRule="auto"/>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273C103A"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18430AD2"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10025-3</w:t>
            </w:r>
          </w:p>
        </w:tc>
        <w:tc>
          <w:tcPr>
            <w:tcW w:w="403" w:type="dxa"/>
            <w:noWrap/>
            <w:hideMark/>
          </w:tcPr>
          <w:p w14:paraId="5F02CDB0" w14:textId="241A0CA6"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0999CA02" w14:textId="6B49666E" w:rsidR="002D6F91" w:rsidRPr="00196CC8" w:rsidRDefault="00CF1BCF"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color w:val="000000"/>
                <w:sz w:val="18"/>
                <w:szCs w:val="18"/>
              </w:rPr>
              <w:t>Part</w:t>
            </w:r>
            <w:r w:rsidR="002D6F91">
              <w:rPr>
                <w:rFonts w:ascii="Verdana" w:hAnsi="Verdana"/>
                <w:sz w:val="18"/>
                <w:szCs w:val="18"/>
              </w:rPr>
              <w:t xml:space="preserve"> 3: Technical delivery conditions for normalized/normalized rolled weldable fine grain structural steels</w:t>
            </w:r>
          </w:p>
        </w:tc>
        <w:tc>
          <w:tcPr>
            <w:tcW w:w="703" w:type="dxa"/>
            <w:noWrap/>
          </w:tcPr>
          <w:p w14:paraId="6BE765DF" w14:textId="691B4894" w:rsidR="002D6F91" w:rsidRPr="00196CC8" w:rsidRDefault="002D6F91" w:rsidP="00497692">
            <w:pPr>
              <w:spacing w:line="240" w:lineRule="auto"/>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3FD37E43"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4647506B"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10025-4</w:t>
            </w:r>
          </w:p>
        </w:tc>
        <w:tc>
          <w:tcPr>
            <w:tcW w:w="403" w:type="dxa"/>
            <w:noWrap/>
            <w:hideMark/>
          </w:tcPr>
          <w:p w14:paraId="38E5006C" w14:textId="282EFA6B"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444E0A1F" w14:textId="5606A15D" w:rsidR="002D6F91" w:rsidRPr="00196CC8" w:rsidRDefault="00CF1BCF"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color w:val="000000"/>
                <w:sz w:val="18"/>
                <w:szCs w:val="18"/>
              </w:rPr>
              <w:t>Part</w:t>
            </w:r>
            <w:r w:rsidR="002D6F91">
              <w:rPr>
                <w:rFonts w:ascii="Verdana" w:hAnsi="Verdana"/>
                <w:sz w:val="18"/>
                <w:szCs w:val="18"/>
              </w:rPr>
              <w:t xml:space="preserve"> 4: Technical delivery conditions for thermomechanical rolled weldable fine grain structural steels</w:t>
            </w:r>
          </w:p>
        </w:tc>
        <w:tc>
          <w:tcPr>
            <w:tcW w:w="703" w:type="dxa"/>
            <w:noWrap/>
          </w:tcPr>
          <w:p w14:paraId="00E72DC5" w14:textId="56BC41D0" w:rsidR="002D6F91" w:rsidRPr="00196CC8" w:rsidRDefault="002D6F91" w:rsidP="00497692">
            <w:pPr>
              <w:spacing w:line="240" w:lineRule="auto"/>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311B2CEA"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2F9FA3D0"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10025-5</w:t>
            </w:r>
          </w:p>
        </w:tc>
        <w:tc>
          <w:tcPr>
            <w:tcW w:w="403" w:type="dxa"/>
            <w:noWrap/>
            <w:hideMark/>
          </w:tcPr>
          <w:p w14:paraId="1A5C2ED8" w14:textId="3A5FFE50"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5D7DC47F" w14:textId="7323A4D5" w:rsidR="002D6F91" w:rsidRPr="00196CC8" w:rsidRDefault="00CF1BCF"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color w:val="000000"/>
                <w:sz w:val="18"/>
                <w:szCs w:val="18"/>
              </w:rPr>
              <w:t>Part</w:t>
            </w:r>
            <w:r w:rsidR="002D6F91">
              <w:rPr>
                <w:rFonts w:ascii="Verdana" w:hAnsi="Verdana"/>
                <w:sz w:val="18"/>
                <w:szCs w:val="18"/>
              </w:rPr>
              <w:t xml:space="preserve"> 5: Technical delivery conditions for structural steels with improved atmospheric corrosion resistance ”…”</w:t>
            </w:r>
          </w:p>
        </w:tc>
        <w:tc>
          <w:tcPr>
            <w:tcW w:w="703" w:type="dxa"/>
            <w:noWrap/>
          </w:tcPr>
          <w:p w14:paraId="3CE82689" w14:textId="0F359F8F" w:rsidR="002D6F91" w:rsidRPr="00196CC8" w:rsidRDefault="002D6F91" w:rsidP="00497692">
            <w:pPr>
              <w:spacing w:line="240" w:lineRule="auto"/>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026A99B0"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7A96C9FF"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lastRenderedPageBreak/>
              <w:t>DS/EN 10025-6</w:t>
            </w:r>
          </w:p>
        </w:tc>
        <w:tc>
          <w:tcPr>
            <w:tcW w:w="403" w:type="dxa"/>
            <w:noWrap/>
            <w:hideMark/>
          </w:tcPr>
          <w:p w14:paraId="05D0364C" w14:textId="55D24573"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1FBFC26D" w14:textId="550E824B" w:rsidR="002D6F91" w:rsidRPr="00196CC8" w:rsidRDefault="00CF1BCF"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color w:val="000000"/>
                <w:sz w:val="18"/>
                <w:szCs w:val="18"/>
              </w:rPr>
              <w:t>Part</w:t>
            </w:r>
            <w:r w:rsidR="002D6F91">
              <w:rPr>
                <w:rFonts w:ascii="Verdana" w:hAnsi="Verdana"/>
                <w:sz w:val="18"/>
                <w:szCs w:val="18"/>
              </w:rPr>
              <w:t xml:space="preserve"> 6: Technical delivery conditions for flat products of high yield strength structural steels in the quenched and tempered condition</w:t>
            </w:r>
          </w:p>
        </w:tc>
        <w:tc>
          <w:tcPr>
            <w:tcW w:w="703" w:type="dxa"/>
            <w:noWrap/>
          </w:tcPr>
          <w:p w14:paraId="1A9287A6" w14:textId="1736E002" w:rsidR="002D6F91" w:rsidRPr="00196CC8" w:rsidRDefault="002D6F91" w:rsidP="00497692">
            <w:pPr>
              <w:spacing w:line="240" w:lineRule="auto"/>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1DE30AF5"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4E96B91F" w14:textId="6DB0A8C2" w:rsidR="002D6F91" w:rsidRPr="00196CC8" w:rsidRDefault="002D6F91" w:rsidP="00497692">
            <w:pPr>
              <w:spacing w:line="240" w:lineRule="auto"/>
              <w:rPr>
                <w:rFonts w:ascii="Verdana" w:hAnsi="Verdana"/>
                <w:b w:val="0"/>
                <w:sz w:val="18"/>
                <w:szCs w:val="18"/>
                <w:lang w:eastAsia="da-DK"/>
              </w:rPr>
            </w:pPr>
          </w:p>
        </w:tc>
        <w:tc>
          <w:tcPr>
            <w:tcW w:w="403" w:type="dxa"/>
            <w:noWrap/>
            <w:hideMark/>
          </w:tcPr>
          <w:p w14:paraId="0748BF59" w14:textId="4D5974BB"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0CE15EBA" w14:textId="66706754"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703" w:type="dxa"/>
            <w:noWrap/>
          </w:tcPr>
          <w:p w14:paraId="3CFBAB2F"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r>
      <w:tr w:rsidR="002D6F91" w:rsidRPr="00196CC8" w14:paraId="67FEFDD7"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2A282D86"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10088</w:t>
            </w:r>
          </w:p>
        </w:tc>
        <w:tc>
          <w:tcPr>
            <w:tcW w:w="403" w:type="dxa"/>
            <w:noWrap/>
            <w:hideMark/>
          </w:tcPr>
          <w:p w14:paraId="62674352" w14:textId="72CE28E5"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2E8E923B"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Stainless steels</w:t>
            </w:r>
          </w:p>
        </w:tc>
        <w:tc>
          <w:tcPr>
            <w:tcW w:w="703" w:type="dxa"/>
            <w:noWrap/>
          </w:tcPr>
          <w:p w14:paraId="2E8CBB6D" w14:textId="2F3C62E7"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1941B265"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3C5D189E" w14:textId="740D12C0" w:rsidR="002D6F91" w:rsidRPr="00196CC8" w:rsidRDefault="002D6F91" w:rsidP="00497692">
            <w:pPr>
              <w:spacing w:line="240" w:lineRule="auto"/>
              <w:rPr>
                <w:rFonts w:ascii="Verdana" w:hAnsi="Verdana"/>
                <w:b w:val="0"/>
                <w:sz w:val="18"/>
                <w:szCs w:val="18"/>
                <w:lang w:eastAsia="da-DK"/>
              </w:rPr>
            </w:pPr>
          </w:p>
        </w:tc>
        <w:tc>
          <w:tcPr>
            <w:tcW w:w="403" w:type="dxa"/>
            <w:noWrap/>
            <w:hideMark/>
          </w:tcPr>
          <w:p w14:paraId="5A86345F" w14:textId="125E47F6"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69940B95" w14:textId="673C5472"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703" w:type="dxa"/>
            <w:noWrap/>
          </w:tcPr>
          <w:p w14:paraId="6F8D429F"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r>
      <w:tr w:rsidR="002D6F91" w:rsidRPr="00196CC8" w14:paraId="3B0BB079"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08657E13"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10160</w:t>
            </w:r>
          </w:p>
        </w:tc>
        <w:tc>
          <w:tcPr>
            <w:tcW w:w="403" w:type="dxa"/>
            <w:noWrap/>
            <w:hideMark/>
          </w:tcPr>
          <w:p w14:paraId="38A246EA" w14:textId="397861F8"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448758B2"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Ultrasonic testing of steel flat products of thickness ≥ 6 mm</w:t>
            </w:r>
          </w:p>
        </w:tc>
        <w:tc>
          <w:tcPr>
            <w:tcW w:w="703" w:type="dxa"/>
            <w:noWrap/>
          </w:tcPr>
          <w:p w14:paraId="17628EC4" w14:textId="3AAAF7E8" w:rsidR="002D6F91" w:rsidRPr="00196CC8" w:rsidRDefault="002D6F91" w:rsidP="00497692">
            <w:pPr>
              <w:spacing w:line="240" w:lineRule="auto"/>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54D6145C"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4A7DDF6F" w14:textId="2B0A4BE3" w:rsidR="002D6F91" w:rsidRPr="00196CC8" w:rsidRDefault="002D6F91" w:rsidP="00497692">
            <w:pPr>
              <w:spacing w:line="240" w:lineRule="auto"/>
              <w:rPr>
                <w:rFonts w:ascii="Verdana" w:hAnsi="Verdana"/>
                <w:b w:val="0"/>
                <w:sz w:val="18"/>
                <w:szCs w:val="18"/>
                <w:lang w:eastAsia="da-DK"/>
              </w:rPr>
            </w:pPr>
          </w:p>
        </w:tc>
        <w:tc>
          <w:tcPr>
            <w:tcW w:w="403" w:type="dxa"/>
            <w:noWrap/>
            <w:hideMark/>
          </w:tcPr>
          <w:p w14:paraId="59F1781E" w14:textId="231C574A"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1F9A0C17" w14:textId="12EBEBBD"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703" w:type="dxa"/>
            <w:noWrap/>
          </w:tcPr>
          <w:p w14:paraId="73CE8520"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r>
      <w:tr w:rsidR="002D6F91" w:rsidRPr="00196CC8" w14:paraId="28F95B74"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33D7F174"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10163</w:t>
            </w:r>
          </w:p>
        </w:tc>
        <w:tc>
          <w:tcPr>
            <w:tcW w:w="403" w:type="dxa"/>
            <w:noWrap/>
            <w:hideMark/>
          </w:tcPr>
          <w:p w14:paraId="7E56B56B" w14:textId="77A8519D"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5F7AD89C"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Delivery requirements for surface condition of hot-rolled steel plates, wide flats and profiles  </w:t>
            </w:r>
          </w:p>
        </w:tc>
        <w:tc>
          <w:tcPr>
            <w:tcW w:w="703" w:type="dxa"/>
            <w:noWrap/>
          </w:tcPr>
          <w:p w14:paraId="06D4B390" w14:textId="4BF55DC4"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068DA564"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01363734" w14:textId="5EDCD93C" w:rsidR="002D6F91" w:rsidRPr="00196CC8" w:rsidRDefault="002D6F91" w:rsidP="00497692">
            <w:pPr>
              <w:spacing w:line="240" w:lineRule="auto"/>
              <w:rPr>
                <w:rFonts w:ascii="Verdana" w:hAnsi="Verdana"/>
                <w:b w:val="0"/>
                <w:sz w:val="18"/>
                <w:szCs w:val="18"/>
                <w:lang w:eastAsia="da-DK"/>
              </w:rPr>
            </w:pPr>
          </w:p>
        </w:tc>
        <w:tc>
          <w:tcPr>
            <w:tcW w:w="403" w:type="dxa"/>
            <w:noWrap/>
            <w:hideMark/>
          </w:tcPr>
          <w:p w14:paraId="17F07300" w14:textId="07A7CD3B"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7E7887D0" w14:textId="344ECA8F"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703" w:type="dxa"/>
            <w:noWrap/>
          </w:tcPr>
          <w:p w14:paraId="70FF2079"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r>
      <w:tr w:rsidR="002D6F91" w:rsidRPr="00196CC8" w14:paraId="5ABBC48E"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030EA24E"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10164</w:t>
            </w:r>
          </w:p>
        </w:tc>
        <w:tc>
          <w:tcPr>
            <w:tcW w:w="403" w:type="dxa"/>
            <w:noWrap/>
            <w:hideMark/>
          </w:tcPr>
          <w:p w14:paraId="63754DEB" w14:textId="08AC9C26"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263B2A6F" w14:textId="74B8A760"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Steel products with improved deformation properties perpendicular to the surface of the product (Z-steel) -  ”…”</w:t>
            </w:r>
          </w:p>
        </w:tc>
        <w:tc>
          <w:tcPr>
            <w:tcW w:w="703" w:type="dxa"/>
            <w:noWrap/>
          </w:tcPr>
          <w:p w14:paraId="46D7AAAF" w14:textId="1F1B03EB" w:rsidR="002D6F91" w:rsidRPr="00196CC8" w:rsidRDefault="002D6F91" w:rsidP="00497692">
            <w:pPr>
              <w:spacing w:line="240" w:lineRule="auto"/>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24259231"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tcPr>
          <w:p w14:paraId="70705246" w14:textId="77777777" w:rsidR="002D6F91" w:rsidRPr="00196CC8" w:rsidRDefault="002D6F91" w:rsidP="00497692">
            <w:pPr>
              <w:spacing w:line="240" w:lineRule="auto"/>
              <w:rPr>
                <w:rFonts w:ascii="Verdana" w:hAnsi="Verdana"/>
                <w:b w:val="0"/>
                <w:sz w:val="18"/>
                <w:szCs w:val="18"/>
                <w:lang w:eastAsia="da-DK"/>
              </w:rPr>
            </w:pPr>
          </w:p>
        </w:tc>
        <w:tc>
          <w:tcPr>
            <w:tcW w:w="403" w:type="dxa"/>
            <w:noWrap/>
          </w:tcPr>
          <w:p w14:paraId="20114DB4"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tcPr>
          <w:p w14:paraId="52DEB90C"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703" w:type="dxa"/>
            <w:noWrap/>
          </w:tcPr>
          <w:p w14:paraId="456DE636" w14:textId="77777777" w:rsidR="002D6F91" w:rsidRPr="00196CC8" w:rsidRDefault="002D6F91" w:rsidP="00497692">
            <w:pPr>
              <w:spacing w:line="240" w:lineRule="auto"/>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6815F6AC"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tcPr>
          <w:p w14:paraId="50661CD8"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10204</w:t>
            </w:r>
          </w:p>
        </w:tc>
        <w:tc>
          <w:tcPr>
            <w:tcW w:w="403" w:type="dxa"/>
            <w:noWrap/>
          </w:tcPr>
          <w:p w14:paraId="786D6966"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tcPr>
          <w:p w14:paraId="18717394"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Metallic products - Types of inspection documents.</w:t>
            </w:r>
          </w:p>
        </w:tc>
        <w:tc>
          <w:tcPr>
            <w:tcW w:w="703" w:type="dxa"/>
            <w:noWrap/>
          </w:tcPr>
          <w:p w14:paraId="536BC29E" w14:textId="77777777" w:rsidR="002D6F91" w:rsidRPr="00196CC8" w:rsidRDefault="002D6F91" w:rsidP="00497692">
            <w:pPr>
              <w:spacing w:line="240" w:lineRule="auto"/>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56C70CAB"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2DA50512" w14:textId="77777777" w:rsidR="002D6F91" w:rsidRPr="00196CC8" w:rsidRDefault="002D6F91" w:rsidP="00497692">
            <w:pPr>
              <w:spacing w:line="240" w:lineRule="auto"/>
              <w:rPr>
                <w:rFonts w:ascii="Verdana" w:hAnsi="Verdana"/>
                <w:b w:val="0"/>
                <w:sz w:val="18"/>
                <w:szCs w:val="18"/>
                <w:lang w:eastAsia="da-DK"/>
              </w:rPr>
            </w:pPr>
          </w:p>
        </w:tc>
        <w:tc>
          <w:tcPr>
            <w:tcW w:w="403" w:type="dxa"/>
            <w:noWrap/>
            <w:hideMark/>
          </w:tcPr>
          <w:p w14:paraId="2EC03C30" w14:textId="2280772C"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1FD1BD34" w14:textId="39472FF9"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703" w:type="dxa"/>
            <w:noWrap/>
          </w:tcPr>
          <w:p w14:paraId="4C543D78" w14:textId="6A720E6F"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30C6ADFE"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tcPr>
          <w:p w14:paraId="2D3DE16D"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10306:</w:t>
            </w:r>
          </w:p>
        </w:tc>
        <w:tc>
          <w:tcPr>
            <w:tcW w:w="403" w:type="dxa"/>
            <w:noWrap/>
          </w:tcPr>
          <w:p w14:paraId="39FDDC41"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tcPr>
          <w:p w14:paraId="5AF7724B"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Iron and steel - Ultrasonic testing of H beams with parallel flanges and IPE beams</w:t>
            </w:r>
          </w:p>
        </w:tc>
        <w:tc>
          <w:tcPr>
            <w:tcW w:w="703" w:type="dxa"/>
            <w:noWrap/>
          </w:tcPr>
          <w:p w14:paraId="61E8886D" w14:textId="77777777"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5AC91288"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tcPr>
          <w:p w14:paraId="510DAE6E"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10340</w:t>
            </w:r>
          </w:p>
        </w:tc>
        <w:tc>
          <w:tcPr>
            <w:tcW w:w="403" w:type="dxa"/>
            <w:noWrap/>
          </w:tcPr>
          <w:p w14:paraId="14E9A4E7"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w:t>
            </w:r>
          </w:p>
        </w:tc>
        <w:tc>
          <w:tcPr>
            <w:tcW w:w="5100" w:type="dxa"/>
            <w:noWrap/>
          </w:tcPr>
          <w:p w14:paraId="6267FDD2"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Steel castings for structural uses</w:t>
            </w:r>
          </w:p>
        </w:tc>
        <w:tc>
          <w:tcPr>
            <w:tcW w:w="703" w:type="dxa"/>
            <w:noWrap/>
          </w:tcPr>
          <w:p w14:paraId="4A813B34" w14:textId="77777777"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8A2FD6" w14:paraId="5FFCC883"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6ED8C0AC" w14:textId="77777777" w:rsidR="002D6F91" w:rsidRPr="00196CC8" w:rsidRDefault="002D6F91" w:rsidP="00497692">
            <w:pPr>
              <w:tabs>
                <w:tab w:val="left" w:pos="-1701"/>
                <w:tab w:val="left" w:pos="-1055"/>
                <w:tab w:val="left" w:pos="0"/>
                <w:tab w:val="left" w:pos="1134"/>
                <w:tab w:val="left" w:pos="1496"/>
              </w:tabs>
              <w:snapToGrid w:val="0"/>
              <w:rPr>
                <w:rFonts w:cs="Courier New"/>
                <w:b w:val="0"/>
              </w:rPr>
            </w:pPr>
          </w:p>
        </w:tc>
        <w:tc>
          <w:tcPr>
            <w:tcW w:w="403" w:type="dxa"/>
          </w:tcPr>
          <w:p w14:paraId="0C647B73" w14:textId="77777777" w:rsidR="002D6F91" w:rsidRPr="008A2FD6" w:rsidRDefault="002D6F91" w:rsidP="00497692">
            <w:pPr>
              <w:cnfStyle w:val="000000000000" w:firstRow="0" w:lastRow="0" w:firstColumn="0" w:lastColumn="0" w:oddVBand="0" w:evenVBand="0" w:oddHBand="0" w:evenHBand="0" w:firstRowFirstColumn="0" w:firstRowLastColumn="0" w:lastRowFirstColumn="0" w:lastRowLastColumn="0"/>
              <w:rPr>
                <w:rFonts w:cs="Courier New"/>
              </w:rPr>
            </w:pPr>
          </w:p>
        </w:tc>
        <w:tc>
          <w:tcPr>
            <w:tcW w:w="5100" w:type="dxa"/>
          </w:tcPr>
          <w:p w14:paraId="05E0B316" w14:textId="77777777" w:rsidR="002D6F91" w:rsidRPr="008A2FD6" w:rsidRDefault="002D6F91" w:rsidP="00497692">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p>
        </w:tc>
        <w:tc>
          <w:tcPr>
            <w:tcW w:w="703" w:type="dxa"/>
          </w:tcPr>
          <w:p w14:paraId="18431156" w14:textId="77777777" w:rsidR="002D6F91" w:rsidRPr="008A2FD6" w:rsidRDefault="002D6F91" w:rsidP="00497692">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2D6F91" w:rsidRPr="008A2FD6" w14:paraId="21024A33"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7FA5333C" w14:textId="77777777" w:rsidR="002D6F91" w:rsidRPr="00196CC8" w:rsidRDefault="002D6F91" w:rsidP="00497692">
            <w:pPr>
              <w:tabs>
                <w:tab w:val="left" w:pos="-1701"/>
                <w:tab w:val="left" w:pos="-1055"/>
                <w:tab w:val="left" w:pos="0"/>
                <w:tab w:val="left" w:pos="1134"/>
                <w:tab w:val="left" w:pos="1496"/>
              </w:tabs>
              <w:snapToGrid w:val="0"/>
              <w:rPr>
                <w:rFonts w:cs="Courier New"/>
              </w:rPr>
            </w:pPr>
            <w:r>
              <w:t>Welding</w:t>
            </w:r>
          </w:p>
        </w:tc>
        <w:tc>
          <w:tcPr>
            <w:tcW w:w="403" w:type="dxa"/>
          </w:tcPr>
          <w:p w14:paraId="7FAB8957" w14:textId="77777777" w:rsidR="002D6F91" w:rsidRPr="008A2FD6" w:rsidRDefault="002D6F91" w:rsidP="00497692">
            <w:pPr>
              <w:cnfStyle w:val="000000000000" w:firstRow="0" w:lastRow="0" w:firstColumn="0" w:lastColumn="0" w:oddVBand="0" w:evenVBand="0" w:oddHBand="0" w:evenHBand="0" w:firstRowFirstColumn="0" w:firstRowLastColumn="0" w:lastRowFirstColumn="0" w:lastRowLastColumn="0"/>
              <w:rPr>
                <w:rFonts w:cs="Courier New"/>
              </w:rPr>
            </w:pPr>
          </w:p>
        </w:tc>
        <w:tc>
          <w:tcPr>
            <w:tcW w:w="5100" w:type="dxa"/>
          </w:tcPr>
          <w:p w14:paraId="72C0DB3E" w14:textId="77777777" w:rsidR="002D6F91" w:rsidRPr="008A2FD6" w:rsidRDefault="002D6F91" w:rsidP="00497692">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p>
        </w:tc>
        <w:tc>
          <w:tcPr>
            <w:tcW w:w="703" w:type="dxa"/>
          </w:tcPr>
          <w:p w14:paraId="6BA7D77A" w14:textId="77777777" w:rsidR="002D6F91" w:rsidRPr="008A2FD6" w:rsidRDefault="002D6F91" w:rsidP="00497692">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2D6F91" w:rsidRPr="00196CC8" w14:paraId="4859010D" w14:textId="77777777" w:rsidTr="003F0052">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2289" w:type="dxa"/>
            <w:noWrap/>
          </w:tcPr>
          <w:p w14:paraId="6FE54923"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ISO 3834</w:t>
            </w:r>
          </w:p>
        </w:tc>
        <w:tc>
          <w:tcPr>
            <w:tcW w:w="403" w:type="dxa"/>
            <w:noWrap/>
          </w:tcPr>
          <w:p w14:paraId="4A33AFE9"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tcPr>
          <w:p w14:paraId="3BF06293"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Quality requirements for fusion welding of metallic materials</w:t>
            </w:r>
          </w:p>
        </w:tc>
        <w:tc>
          <w:tcPr>
            <w:tcW w:w="703" w:type="dxa"/>
            <w:noWrap/>
          </w:tcPr>
          <w:p w14:paraId="10026E95" w14:textId="77777777" w:rsidR="002D6F91" w:rsidRPr="00196CC8" w:rsidRDefault="002D6F91" w:rsidP="00497692">
            <w:pPr>
              <w:spacing w:line="240" w:lineRule="auto"/>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6EB69732" w14:textId="77777777" w:rsidTr="003F0052">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198A2F09"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ISO 3834-1</w:t>
            </w:r>
          </w:p>
        </w:tc>
        <w:tc>
          <w:tcPr>
            <w:tcW w:w="403" w:type="dxa"/>
            <w:noWrap/>
            <w:hideMark/>
          </w:tcPr>
          <w:p w14:paraId="653B218B" w14:textId="0ABA8BEA"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w:t>
            </w:r>
          </w:p>
        </w:tc>
        <w:tc>
          <w:tcPr>
            <w:tcW w:w="5100" w:type="dxa"/>
            <w:noWrap/>
            <w:hideMark/>
          </w:tcPr>
          <w:p w14:paraId="2882B0F5" w14:textId="134EE341" w:rsidR="002D6F91" w:rsidRPr="00196CC8" w:rsidRDefault="00CF1BCF"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color w:val="000000"/>
                <w:sz w:val="18"/>
                <w:szCs w:val="18"/>
              </w:rPr>
              <w:t>Part</w:t>
            </w:r>
            <w:r w:rsidR="002D6F91">
              <w:rPr>
                <w:rFonts w:ascii="Verdana" w:hAnsi="Verdana"/>
                <w:sz w:val="18"/>
                <w:szCs w:val="18"/>
              </w:rPr>
              <w:t xml:space="preserve"> 1: Criteria for the selection of the appropriate level of quality requirements</w:t>
            </w:r>
          </w:p>
        </w:tc>
        <w:tc>
          <w:tcPr>
            <w:tcW w:w="703" w:type="dxa"/>
            <w:noWrap/>
          </w:tcPr>
          <w:p w14:paraId="38CB6A37" w14:textId="34A09DC7" w:rsidR="002D6F91" w:rsidRPr="00196CC8" w:rsidRDefault="002D6F91" w:rsidP="00497692">
            <w:pPr>
              <w:spacing w:line="240" w:lineRule="auto"/>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5FB228C9" w14:textId="77777777" w:rsidTr="003F0052">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6DD3437C"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ISO 3834-2</w:t>
            </w:r>
          </w:p>
        </w:tc>
        <w:tc>
          <w:tcPr>
            <w:tcW w:w="403" w:type="dxa"/>
            <w:noWrap/>
            <w:hideMark/>
          </w:tcPr>
          <w:p w14:paraId="5CD0E2A8" w14:textId="27FD2DAC"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w:t>
            </w:r>
          </w:p>
        </w:tc>
        <w:tc>
          <w:tcPr>
            <w:tcW w:w="5100" w:type="dxa"/>
            <w:noWrap/>
            <w:hideMark/>
          </w:tcPr>
          <w:p w14:paraId="5494358D" w14:textId="2CAD5D06" w:rsidR="002D6F91" w:rsidRPr="00196CC8" w:rsidRDefault="00CF1BCF"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color w:val="000000"/>
                <w:sz w:val="18"/>
                <w:szCs w:val="18"/>
              </w:rPr>
              <w:t>Part</w:t>
            </w:r>
            <w:r w:rsidR="002D6F91">
              <w:rPr>
                <w:rFonts w:ascii="Verdana" w:hAnsi="Verdana"/>
                <w:sz w:val="18"/>
                <w:szCs w:val="18"/>
              </w:rPr>
              <w:t xml:space="preserve"> 2: Comprehensive quality requirements</w:t>
            </w:r>
          </w:p>
        </w:tc>
        <w:tc>
          <w:tcPr>
            <w:tcW w:w="703" w:type="dxa"/>
            <w:noWrap/>
          </w:tcPr>
          <w:p w14:paraId="54D738FD" w14:textId="10D1B2E3" w:rsidR="002D6F91" w:rsidRPr="00196CC8" w:rsidRDefault="002D6F91" w:rsidP="00497692">
            <w:pPr>
              <w:spacing w:line="240" w:lineRule="auto"/>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13A21F8E" w14:textId="77777777" w:rsidTr="003F0052">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50D38FEB"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ISO 3834-3</w:t>
            </w:r>
          </w:p>
        </w:tc>
        <w:tc>
          <w:tcPr>
            <w:tcW w:w="403" w:type="dxa"/>
            <w:noWrap/>
            <w:hideMark/>
          </w:tcPr>
          <w:p w14:paraId="5F450F99" w14:textId="28BB66F1"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w:t>
            </w:r>
          </w:p>
        </w:tc>
        <w:tc>
          <w:tcPr>
            <w:tcW w:w="5100" w:type="dxa"/>
            <w:noWrap/>
            <w:hideMark/>
          </w:tcPr>
          <w:p w14:paraId="777449A1" w14:textId="5A0FCBBB" w:rsidR="002D6F91" w:rsidRPr="00196CC8" w:rsidRDefault="00CF1BCF"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color w:val="000000"/>
                <w:sz w:val="18"/>
                <w:szCs w:val="18"/>
              </w:rPr>
              <w:t>Part</w:t>
            </w:r>
            <w:r w:rsidR="002D6F91">
              <w:rPr>
                <w:rFonts w:ascii="Verdana" w:hAnsi="Verdana"/>
                <w:sz w:val="18"/>
                <w:szCs w:val="18"/>
              </w:rPr>
              <w:t xml:space="preserve"> 3: Standard quality requirements</w:t>
            </w:r>
          </w:p>
        </w:tc>
        <w:tc>
          <w:tcPr>
            <w:tcW w:w="703" w:type="dxa"/>
            <w:noWrap/>
          </w:tcPr>
          <w:p w14:paraId="433998A7" w14:textId="57C86EE7" w:rsidR="002D6F91" w:rsidRPr="00196CC8" w:rsidRDefault="002D6F91" w:rsidP="00497692">
            <w:pPr>
              <w:spacing w:line="240" w:lineRule="auto"/>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5454AE90"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4DA138BE"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ISO 3834-4</w:t>
            </w:r>
          </w:p>
        </w:tc>
        <w:tc>
          <w:tcPr>
            <w:tcW w:w="403" w:type="dxa"/>
            <w:noWrap/>
            <w:hideMark/>
          </w:tcPr>
          <w:p w14:paraId="3D0AA6AB" w14:textId="1981C563"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w:t>
            </w:r>
          </w:p>
        </w:tc>
        <w:tc>
          <w:tcPr>
            <w:tcW w:w="5100" w:type="dxa"/>
            <w:noWrap/>
            <w:hideMark/>
          </w:tcPr>
          <w:p w14:paraId="5CA8B933" w14:textId="12C55412" w:rsidR="002D6F91" w:rsidRPr="00196CC8" w:rsidRDefault="00CF1BCF"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color w:val="000000"/>
                <w:sz w:val="18"/>
                <w:szCs w:val="18"/>
              </w:rPr>
              <w:t>Part</w:t>
            </w:r>
            <w:r w:rsidR="002D6F91">
              <w:rPr>
                <w:rFonts w:ascii="Verdana" w:hAnsi="Verdana"/>
                <w:sz w:val="18"/>
                <w:szCs w:val="18"/>
              </w:rPr>
              <w:t xml:space="preserve"> 4: Elementary quality requirements</w:t>
            </w:r>
          </w:p>
        </w:tc>
        <w:tc>
          <w:tcPr>
            <w:tcW w:w="703" w:type="dxa"/>
            <w:noWrap/>
          </w:tcPr>
          <w:p w14:paraId="4FD5B384" w14:textId="3F5375DA" w:rsidR="002D6F91" w:rsidRPr="00196CC8" w:rsidRDefault="002D6F91" w:rsidP="00497692">
            <w:pPr>
              <w:spacing w:line="240" w:lineRule="auto"/>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276D6CBC" w14:textId="77777777" w:rsidTr="003F0052">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4FB99B76"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ISO 3834-5</w:t>
            </w:r>
          </w:p>
        </w:tc>
        <w:tc>
          <w:tcPr>
            <w:tcW w:w="403" w:type="dxa"/>
            <w:noWrap/>
            <w:hideMark/>
          </w:tcPr>
          <w:p w14:paraId="1E8DCCD8" w14:textId="3CCDF81B"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w:t>
            </w:r>
          </w:p>
        </w:tc>
        <w:tc>
          <w:tcPr>
            <w:tcW w:w="5100" w:type="dxa"/>
            <w:noWrap/>
            <w:hideMark/>
          </w:tcPr>
          <w:p w14:paraId="40F83F2E" w14:textId="2828B11C" w:rsidR="002D6F91" w:rsidRPr="00196CC8" w:rsidRDefault="00CF1BCF"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color w:val="000000"/>
                <w:sz w:val="18"/>
                <w:szCs w:val="18"/>
              </w:rPr>
              <w:t>Part</w:t>
            </w:r>
            <w:r w:rsidR="002D6F91">
              <w:rPr>
                <w:rFonts w:ascii="Verdana" w:hAnsi="Verdana"/>
                <w:sz w:val="18"/>
                <w:szCs w:val="18"/>
              </w:rPr>
              <w:t xml:space="preserve"> 5: Documents to be observed</w:t>
            </w:r>
          </w:p>
        </w:tc>
        <w:tc>
          <w:tcPr>
            <w:tcW w:w="703" w:type="dxa"/>
            <w:noWrap/>
          </w:tcPr>
          <w:p w14:paraId="0E9C90D8" w14:textId="7FDCEF2D" w:rsidR="002D6F91" w:rsidRPr="00196CC8" w:rsidRDefault="002D6F91" w:rsidP="00497692">
            <w:pPr>
              <w:spacing w:line="240" w:lineRule="auto"/>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6F8EFCA5" w14:textId="77777777" w:rsidTr="003F0052">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2289" w:type="dxa"/>
            <w:noWrap/>
          </w:tcPr>
          <w:p w14:paraId="2BF13FF7" w14:textId="77777777" w:rsidR="002D6F91" w:rsidRPr="00196CC8" w:rsidRDefault="002D6F91" w:rsidP="00497692">
            <w:pPr>
              <w:spacing w:line="240" w:lineRule="auto"/>
              <w:rPr>
                <w:rFonts w:ascii="Verdana" w:hAnsi="Verdana"/>
                <w:b w:val="0"/>
                <w:sz w:val="18"/>
                <w:szCs w:val="18"/>
                <w:lang w:eastAsia="da-DK"/>
              </w:rPr>
            </w:pPr>
          </w:p>
        </w:tc>
        <w:tc>
          <w:tcPr>
            <w:tcW w:w="403" w:type="dxa"/>
            <w:noWrap/>
          </w:tcPr>
          <w:p w14:paraId="612FAE23"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tcPr>
          <w:p w14:paraId="7D385286" w14:textId="77777777" w:rsidR="002D6F91" w:rsidRPr="00B67AC3"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703" w:type="dxa"/>
            <w:noWrap/>
          </w:tcPr>
          <w:p w14:paraId="74C2C867" w14:textId="77777777" w:rsidR="002D6F91" w:rsidRPr="00196CC8" w:rsidRDefault="002D6F91" w:rsidP="00497692">
            <w:pPr>
              <w:spacing w:line="240" w:lineRule="auto"/>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615EA875" w14:textId="77777777" w:rsidTr="003F0052">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2289" w:type="dxa"/>
            <w:noWrap/>
          </w:tcPr>
          <w:p w14:paraId="5B7F2F11"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ISO 5817</w:t>
            </w:r>
          </w:p>
        </w:tc>
        <w:tc>
          <w:tcPr>
            <w:tcW w:w="403" w:type="dxa"/>
            <w:noWrap/>
          </w:tcPr>
          <w:p w14:paraId="393D7305"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tcPr>
          <w:p w14:paraId="05726A7A" w14:textId="1D2BD56A" w:rsidR="002D6F91" w:rsidRPr="00B67AC3"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Welding - Fusion welded joints in steel ”…”  - quality levels for welding faults</w:t>
            </w:r>
          </w:p>
        </w:tc>
        <w:tc>
          <w:tcPr>
            <w:tcW w:w="703" w:type="dxa"/>
            <w:noWrap/>
          </w:tcPr>
          <w:p w14:paraId="116B6DC4" w14:textId="77777777" w:rsidR="002D6F91" w:rsidRPr="00196CC8" w:rsidRDefault="002D6F91" w:rsidP="00497692">
            <w:pPr>
              <w:spacing w:line="240" w:lineRule="auto"/>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3D2B701D" w14:textId="77777777" w:rsidTr="003F0052">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2289" w:type="dxa"/>
            <w:noWrap/>
          </w:tcPr>
          <w:p w14:paraId="07716973" w14:textId="77777777" w:rsidR="002D6F91" w:rsidRDefault="002D6F91" w:rsidP="00497692">
            <w:pPr>
              <w:spacing w:line="240" w:lineRule="auto"/>
              <w:rPr>
                <w:rFonts w:ascii="Verdana" w:hAnsi="Verdana"/>
                <w:b w:val="0"/>
                <w:sz w:val="18"/>
                <w:szCs w:val="18"/>
                <w:lang w:eastAsia="da-DK"/>
              </w:rPr>
            </w:pPr>
          </w:p>
        </w:tc>
        <w:tc>
          <w:tcPr>
            <w:tcW w:w="403" w:type="dxa"/>
            <w:noWrap/>
          </w:tcPr>
          <w:p w14:paraId="24E70532"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tcPr>
          <w:p w14:paraId="4DBF0D47" w14:textId="77777777" w:rsidR="002D6F91" w:rsidRPr="00B67AC3"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703" w:type="dxa"/>
            <w:noWrap/>
          </w:tcPr>
          <w:p w14:paraId="356D4CE3" w14:textId="77777777" w:rsidR="002D6F91" w:rsidRPr="00196CC8" w:rsidRDefault="002D6F91" w:rsidP="00497692">
            <w:pPr>
              <w:spacing w:line="240" w:lineRule="auto"/>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651DEBF0" w14:textId="77777777" w:rsidTr="003F0052">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2289" w:type="dxa"/>
            <w:noWrap/>
          </w:tcPr>
          <w:p w14:paraId="4678E599" w14:textId="77777777" w:rsidR="002D6F91" w:rsidRPr="00B67AC3" w:rsidRDefault="002D6F91" w:rsidP="00497692">
            <w:pPr>
              <w:spacing w:line="240" w:lineRule="auto"/>
              <w:rPr>
                <w:rFonts w:ascii="Verdana" w:hAnsi="Verdana"/>
                <w:sz w:val="18"/>
                <w:szCs w:val="18"/>
              </w:rPr>
            </w:pPr>
            <w:r>
              <w:rPr>
                <w:rFonts w:ascii="Verdana" w:hAnsi="Verdana"/>
                <w:b w:val="0"/>
                <w:sz w:val="18"/>
                <w:szCs w:val="18"/>
              </w:rPr>
              <w:t>DS/EN ISO 14555</w:t>
            </w:r>
          </w:p>
        </w:tc>
        <w:tc>
          <w:tcPr>
            <w:tcW w:w="403" w:type="dxa"/>
            <w:noWrap/>
          </w:tcPr>
          <w:p w14:paraId="270CE8FD"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tcPr>
          <w:p w14:paraId="3552F38C" w14:textId="77777777" w:rsidR="002D6F91" w:rsidRPr="00B67AC3"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Welding - Stud welding (stud welding) of metallic materials</w:t>
            </w:r>
          </w:p>
        </w:tc>
        <w:tc>
          <w:tcPr>
            <w:tcW w:w="703" w:type="dxa"/>
            <w:noWrap/>
          </w:tcPr>
          <w:p w14:paraId="4A562032" w14:textId="77777777" w:rsidR="002D6F91" w:rsidRPr="00196CC8" w:rsidRDefault="002D6F91" w:rsidP="00497692">
            <w:pPr>
              <w:spacing w:line="240" w:lineRule="auto"/>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8A2FD6" w14:paraId="459935FE"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47F144DB" w14:textId="77777777" w:rsidR="002D6F91" w:rsidRPr="00196CC8" w:rsidRDefault="002D6F91" w:rsidP="00497692">
            <w:pPr>
              <w:tabs>
                <w:tab w:val="left" w:pos="-1701"/>
                <w:tab w:val="left" w:pos="-1055"/>
                <w:tab w:val="left" w:pos="0"/>
                <w:tab w:val="left" w:pos="1134"/>
                <w:tab w:val="left" w:pos="1496"/>
              </w:tabs>
              <w:snapToGrid w:val="0"/>
              <w:rPr>
                <w:rFonts w:cs="Courier New"/>
              </w:rPr>
            </w:pPr>
            <w:r>
              <w:t>Mechanical fasteners</w:t>
            </w:r>
          </w:p>
        </w:tc>
        <w:tc>
          <w:tcPr>
            <w:tcW w:w="403" w:type="dxa"/>
          </w:tcPr>
          <w:p w14:paraId="0DEB6A44" w14:textId="77777777" w:rsidR="002D6F91" w:rsidRPr="008A2FD6" w:rsidRDefault="002D6F91" w:rsidP="00497692">
            <w:pPr>
              <w:cnfStyle w:val="000000000000" w:firstRow="0" w:lastRow="0" w:firstColumn="0" w:lastColumn="0" w:oddVBand="0" w:evenVBand="0" w:oddHBand="0" w:evenHBand="0" w:firstRowFirstColumn="0" w:firstRowLastColumn="0" w:lastRowFirstColumn="0" w:lastRowLastColumn="0"/>
              <w:rPr>
                <w:rFonts w:cs="Courier New"/>
              </w:rPr>
            </w:pPr>
          </w:p>
        </w:tc>
        <w:tc>
          <w:tcPr>
            <w:tcW w:w="5100" w:type="dxa"/>
          </w:tcPr>
          <w:p w14:paraId="1B586AFA" w14:textId="77777777" w:rsidR="002D6F91" w:rsidRPr="008A2FD6" w:rsidRDefault="002D6F91" w:rsidP="00497692">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p>
        </w:tc>
        <w:tc>
          <w:tcPr>
            <w:tcW w:w="703" w:type="dxa"/>
          </w:tcPr>
          <w:p w14:paraId="2A0CBC1C" w14:textId="77777777" w:rsidR="002D6F91" w:rsidRPr="008A2FD6" w:rsidRDefault="002D6F91" w:rsidP="00497692">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2D6F91" w:rsidRPr="00196CC8" w14:paraId="18A3FC43"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21B9377A"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14399</w:t>
            </w:r>
          </w:p>
        </w:tc>
        <w:tc>
          <w:tcPr>
            <w:tcW w:w="403" w:type="dxa"/>
            <w:noWrap/>
            <w:hideMark/>
          </w:tcPr>
          <w:p w14:paraId="599213DE" w14:textId="6CC82A5D"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w:t>
            </w:r>
          </w:p>
        </w:tc>
        <w:tc>
          <w:tcPr>
            <w:tcW w:w="5100" w:type="dxa"/>
            <w:noWrap/>
            <w:hideMark/>
          </w:tcPr>
          <w:p w14:paraId="54110F9A"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High-strength structural bolting assemblies for preloading</w:t>
            </w:r>
          </w:p>
        </w:tc>
        <w:tc>
          <w:tcPr>
            <w:tcW w:w="703" w:type="dxa"/>
            <w:noWrap/>
          </w:tcPr>
          <w:p w14:paraId="2D906CA0" w14:textId="59D0A062"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58CB6447"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66114A6A"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lastRenderedPageBreak/>
              <w:t>DS/EN 14399-1</w:t>
            </w:r>
          </w:p>
        </w:tc>
        <w:tc>
          <w:tcPr>
            <w:tcW w:w="403" w:type="dxa"/>
            <w:noWrap/>
            <w:hideMark/>
          </w:tcPr>
          <w:p w14:paraId="4060A790" w14:textId="7DB83B10"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w:t>
            </w:r>
          </w:p>
        </w:tc>
        <w:tc>
          <w:tcPr>
            <w:tcW w:w="5100" w:type="dxa"/>
            <w:noWrap/>
            <w:hideMark/>
          </w:tcPr>
          <w:p w14:paraId="57091E19" w14:textId="155C06C4" w:rsidR="002D6F91" w:rsidRPr="00196CC8" w:rsidRDefault="00CF1BCF"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color w:val="000000"/>
                <w:sz w:val="18"/>
                <w:szCs w:val="18"/>
              </w:rPr>
              <w:t>Part</w:t>
            </w:r>
            <w:r w:rsidR="002D6F91">
              <w:rPr>
                <w:rFonts w:ascii="Verdana" w:hAnsi="Verdana"/>
                <w:sz w:val="18"/>
                <w:szCs w:val="18"/>
              </w:rPr>
              <w:t xml:space="preserve"> 1: General requirements</w:t>
            </w:r>
          </w:p>
        </w:tc>
        <w:tc>
          <w:tcPr>
            <w:tcW w:w="703" w:type="dxa"/>
            <w:noWrap/>
          </w:tcPr>
          <w:p w14:paraId="13D4764F" w14:textId="33A5C65D"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78FCDB87"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0DD2DEBF"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14399-3</w:t>
            </w:r>
          </w:p>
        </w:tc>
        <w:tc>
          <w:tcPr>
            <w:tcW w:w="403" w:type="dxa"/>
            <w:noWrap/>
            <w:hideMark/>
          </w:tcPr>
          <w:p w14:paraId="6DB80EE4"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1 </w:t>
            </w:r>
          </w:p>
        </w:tc>
        <w:tc>
          <w:tcPr>
            <w:tcW w:w="5100" w:type="dxa"/>
            <w:noWrap/>
            <w:hideMark/>
          </w:tcPr>
          <w:p w14:paraId="492021EF" w14:textId="1C6DDABB" w:rsidR="002D6F91" w:rsidRPr="00196CC8" w:rsidRDefault="00CF1BCF"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color w:val="000000"/>
                <w:sz w:val="18"/>
                <w:szCs w:val="18"/>
              </w:rPr>
              <w:t>Part</w:t>
            </w:r>
            <w:r w:rsidR="002D6F91">
              <w:rPr>
                <w:rFonts w:ascii="Verdana" w:hAnsi="Verdana"/>
                <w:sz w:val="18"/>
                <w:szCs w:val="18"/>
              </w:rPr>
              <w:t xml:space="preserve"> 3: System HR – Hexagon bolt and nut assemblies</w:t>
            </w:r>
          </w:p>
        </w:tc>
        <w:tc>
          <w:tcPr>
            <w:tcW w:w="703" w:type="dxa"/>
            <w:noWrap/>
          </w:tcPr>
          <w:p w14:paraId="70C2B73F" w14:textId="79B7B3CD"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7BD166BA"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177EBCC3" w14:textId="4565383D" w:rsidR="002D6F91" w:rsidRPr="00196CC8" w:rsidRDefault="002D6F91" w:rsidP="00497692">
            <w:pPr>
              <w:spacing w:line="240" w:lineRule="auto"/>
              <w:rPr>
                <w:rFonts w:ascii="Verdana" w:hAnsi="Verdana"/>
                <w:b w:val="0"/>
                <w:sz w:val="18"/>
                <w:szCs w:val="18"/>
                <w:lang w:eastAsia="da-DK"/>
              </w:rPr>
            </w:pPr>
          </w:p>
        </w:tc>
        <w:tc>
          <w:tcPr>
            <w:tcW w:w="403" w:type="dxa"/>
            <w:noWrap/>
            <w:hideMark/>
          </w:tcPr>
          <w:p w14:paraId="741C3BE9" w14:textId="39D623E8"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7A3346E3" w14:textId="266AD47E"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703" w:type="dxa"/>
            <w:noWrap/>
          </w:tcPr>
          <w:p w14:paraId="1C336C60" w14:textId="1779AD65"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7D10C105"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2B5EF531"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15048</w:t>
            </w:r>
          </w:p>
        </w:tc>
        <w:tc>
          <w:tcPr>
            <w:tcW w:w="403" w:type="dxa"/>
            <w:noWrap/>
            <w:hideMark/>
          </w:tcPr>
          <w:p w14:paraId="74F129F2" w14:textId="1F906A15"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w:t>
            </w:r>
          </w:p>
        </w:tc>
        <w:tc>
          <w:tcPr>
            <w:tcW w:w="5100" w:type="dxa"/>
            <w:noWrap/>
            <w:hideMark/>
          </w:tcPr>
          <w:p w14:paraId="62E31E40"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Non-preloaded structural bolting assemblies </w:t>
            </w:r>
          </w:p>
        </w:tc>
        <w:tc>
          <w:tcPr>
            <w:tcW w:w="703" w:type="dxa"/>
            <w:noWrap/>
          </w:tcPr>
          <w:p w14:paraId="3E0C6879" w14:textId="31FDC127"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62D7AD87"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06C9DF92"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15048-1</w:t>
            </w:r>
          </w:p>
        </w:tc>
        <w:tc>
          <w:tcPr>
            <w:tcW w:w="403" w:type="dxa"/>
            <w:noWrap/>
            <w:hideMark/>
          </w:tcPr>
          <w:p w14:paraId="0992962B" w14:textId="24CAC59E"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w:t>
            </w:r>
          </w:p>
        </w:tc>
        <w:tc>
          <w:tcPr>
            <w:tcW w:w="5100" w:type="dxa"/>
            <w:noWrap/>
            <w:hideMark/>
          </w:tcPr>
          <w:p w14:paraId="5797B6F4" w14:textId="4B1EF26A" w:rsidR="002D6F91" w:rsidRPr="00196CC8" w:rsidRDefault="00CF1BCF"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color w:val="000000"/>
                <w:sz w:val="18"/>
                <w:szCs w:val="18"/>
              </w:rPr>
              <w:t>Part</w:t>
            </w:r>
            <w:r w:rsidR="002D6F91">
              <w:rPr>
                <w:rFonts w:ascii="Verdana" w:hAnsi="Verdana"/>
                <w:sz w:val="18"/>
                <w:szCs w:val="18"/>
              </w:rPr>
              <w:t xml:space="preserve"> 1: General requirements</w:t>
            </w:r>
          </w:p>
        </w:tc>
        <w:tc>
          <w:tcPr>
            <w:tcW w:w="703" w:type="dxa"/>
            <w:noWrap/>
          </w:tcPr>
          <w:p w14:paraId="7252857B" w14:textId="6EE7B741"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22B0F4D2"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0728F8FA" w14:textId="203E470F" w:rsidR="002D6F91" w:rsidRPr="00196CC8" w:rsidRDefault="002D6F91" w:rsidP="00497692">
            <w:pPr>
              <w:spacing w:line="240" w:lineRule="auto"/>
              <w:rPr>
                <w:rFonts w:ascii="Verdana" w:hAnsi="Verdana"/>
                <w:b w:val="0"/>
                <w:sz w:val="18"/>
                <w:szCs w:val="18"/>
                <w:lang w:eastAsia="da-DK"/>
              </w:rPr>
            </w:pPr>
          </w:p>
        </w:tc>
        <w:tc>
          <w:tcPr>
            <w:tcW w:w="403" w:type="dxa"/>
            <w:noWrap/>
            <w:hideMark/>
          </w:tcPr>
          <w:p w14:paraId="49E435A2" w14:textId="2CFF9C88"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52EA6523" w14:textId="63F72F8A"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703" w:type="dxa"/>
            <w:noWrap/>
          </w:tcPr>
          <w:p w14:paraId="0536CF07" w14:textId="4A6E1A65"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17EA2C27"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79ACD562"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ISO 3506</w:t>
            </w:r>
          </w:p>
        </w:tc>
        <w:tc>
          <w:tcPr>
            <w:tcW w:w="403" w:type="dxa"/>
            <w:noWrap/>
            <w:hideMark/>
          </w:tcPr>
          <w:p w14:paraId="7682FA2C" w14:textId="5B5888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19C467A4" w14:textId="29DFA47D"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Mechanical properties of corrosion-resistant stainless</w:t>
            </w:r>
            <w:r w:rsidR="00CF1BCF">
              <w:rPr>
                <w:rFonts w:ascii="Verdana" w:hAnsi="Verdana"/>
                <w:sz w:val="18"/>
                <w:szCs w:val="18"/>
              </w:rPr>
              <w:t xml:space="preserve"> </w:t>
            </w:r>
            <w:r>
              <w:rPr>
                <w:rFonts w:ascii="Verdana" w:hAnsi="Verdana"/>
                <w:sz w:val="18"/>
                <w:szCs w:val="18"/>
              </w:rPr>
              <w:t>steel fasteners</w:t>
            </w:r>
          </w:p>
        </w:tc>
        <w:tc>
          <w:tcPr>
            <w:tcW w:w="703" w:type="dxa"/>
            <w:noWrap/>
          </w:tcPr>
          <w:p w14:paraId="1EC8C995" w14:textId="7CF7702D"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5ED17C1C"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0DAC918A"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ISO 3506-1</w:t>
            </w:r>
          </w:p>
        </w:tc>
        <w:tc>
          <w:tcPr>
            <w:tcW w:w="403" w:type="dxa"/>
            <w:noWrap/>
            <w:hideMark/>
          </w:tcPr>
          <w:p w14:paraId="3058058B" w14:textId="1094BD2C"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3BD977FE" w14:textId="58A0EBF1" w:rsidR="002D6F91" w:rsidRPr="00196CC8" w:rsidRDefault="00CF1BCF"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color w:val="000000"/>
                <w:sz w:val="18"/>
                <w:szCs w:val="18"/>
              </w:rPr>
              <w:t>Part</w:t>
            </w:r>
            <w:r w:rsidR="002D6F91">
              <w:rPr>
                <w:rFonts w:ascii="Verdana" w:hAnsi="Verdana"/>
                <w:sz w:val="18"/>
                <w:szCs w:val="18"/>
              </w:rPr>
              <w:t xml:space="preserve"> 1: Bolts, screws and studs</w:t>
            </w:r>
          </w:p>
        </w:tc>
        <w:tc>
          <w:tcPr>
            <w:tcW w:w="703" w:type="dxa"/>
            <w:noWrap/>
          </w:tcPr>
          <w:p w14:paraId="20DD2497" w14:textId="3B97663C"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1612F700"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25933469"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ISO 3506-2</w:t>
            </w:r>
          </w:p>
        </w:tc>
        <w:tc>
          <w:tcPr>
            <w:tcW w:w="403" w:type="dxa"/>
            <w:noWrap/>
            <w:hideMark/>
          </w:tcPr>
          <w:p w14:paraId="1B4E6BC0" w14:textId="2549E15F"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2A8862CB"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Part 2: Nuts</w:t>
            </w:r>
          </w:p>
        </w:tc>
        <w:tc>
          <w:tcPr>
            <w:tcW w:w="703" w:type="dxa"/>
            <w:noWrap/>
          </w:tcPr>
          <w:p w14:paraId="4D42C882" w14:textId="3A39D740"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28FE6E45"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709A7152" w14:textId="1EFF67DD" w:rsidR="002D6F91" w:rsidRPr="00196CC8" w:rsidRDefault="002D6F91" w:rsidP="00497692">
            <w:pPr>
              <w:spacing w:line="240" w:lineRule="auto"/>
              <w:rPr>
                <w:rFonts w:ascii="Verdana" w:hAnsi="Verdana"/>
                <w:b w:val="0"/>
                <w:sz w:val="18"/>
                <w:szCs w:val="18"/>
                <w:lang w:eastAsia="da-DK"/>
              </w:rPr>
            </w:pPr>
          </w:p>
        </w:tc>
        <w:tc>
          <w:tcPr>
            <w:tcW w:w="403" w:type="dxa"/>
            <w:noWrap/>
            <w:hideMark/>
          </w:tcPr>
          <w:p w14:paraId="6FFA4B13" w14:textId="6A0B57D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701F1481" w14:textId="0E6D5EF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703" w:type="dxa"/>
            <w:noWrap/>
          </w:tcPr>
          <w:p w14:paraId="73629BC3" w14:textId="580388B7"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3C9BCA9D"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43D90C3B"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ISO 4014</w:t>
            </w:r>
          </w:p>
        </w:tc>
        <w:tc>
          <w:tcPr>
            <w:tcW w:w="403" w:type="dxa"/>
            <w:noWrap/>
            <w:hideMark/>
          </w:tcPr>
          <w:p w14:paraId="78B711FD" w14:textId="6E3416B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w:t>
            </w:r>
          </w:p>
        </w:tc>
        <w:tc>
          <w:tcPr>
            <w:tcW w:w="5100" w:type="dxa"/>
            <w:noWrap/>
            <w:hideMark/>
          </w:tcPr>
          <w:p w14:paraId="223A1FF5"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Hex head bolts - Product grades A and B</w:t>
            </w:r>
          </w:p>
        </w:tc>
        <w:tc>
          <w:tcPr>
            <w:tcW w:w="703" w:type="dxa"/>
            <w:noWrap/>
          </w:tcPr>
          <w:p w14:paraId="2AE8B606" w14:textId="1AA0C5D9"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5DA47ADD"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3FB8B8FC" w14:textId="0B02FFD7" w:rsidR="002D6F91" w:rsidRPr="00196CC8" w:rsidRDefault="002D6F91" w:rsidP="00497692">
            <w:pPr>
              <w:spacing w:line="240" w:lineRule="auto"/>
              <w:rPr>
                <w:rFonts w:ascii="Verdana" w:hAnsi="Verdana"/>
                <w:b w:val="0"/>
                <w:sz w:val="18"/>
                <w:szCs w:val="18"/>
                <w:lang w:eastAsia="da-DK"/>
              </w:rPr>
            </w:pPr>
          </w:p>
        </w:tc>
        <w:tc>
          <w:tcPr>
            <w:tcW w:w="403" w:type="dxa"/>
            <w:noWrap/>
            <w:hideMark/>
          </w:tcPr>
          <w:p w14:paraId="2C9D6E1F" w14:textId="0F4F8D8E"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2E96552F"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w:t>
            </w:r>
          </w:p>
        </w:tc>
        <w:tc>
          <w:tcPr>
            <w:tcW w:w="703" w:type="dxa"/>
            <w:noWrap/>
          </w:tcPr>
          <w:p w14:paraId="584EAF35" w14:textId="24D2E8DB"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69550D4B"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0A0A5EBC"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ISO 4032</w:t>
            </w:r>
          </w:p>
        </w:tc>
        <w:tc>
          <w:tcPr>
            <w:tcW w:w="403" w:type="dxa"/>
            <w:noWrap/>
            <w:hideMark/>
          </w:tcPr>
          <w:p w14:paraId="4AE0FBBB" w14:textId="74C82310"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w:t>
            </w:r>
          </w:p>
        </w:tc>
        <w:tc>
          <w:tcPr>
            <w:tcW w:w="5100" w:type="dxa"/>
            <w:noWrap/>
            <w:hideMark/>
          </w:tcPr>
          <w:p w14:paraId="34261FEF"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Hexagon regular nuts (style 1) – Product grades A and B</w:t>
            </w:r>
          </w:p>
        </w:tc>
        <w:tc>
          <w:tcPr>
            <w:tcW w:w="703" w:type="dxa"/>
            <w:noWrap/>
          </w:tcPr>
          <w:p w14:paraId="35A3D5FD" w14:textId="4A3BD6ED"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1DA42D0B"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7EEBF3E6" w14:textId="6DFC3A5A" w:rsidR="002D6F91" w:rsidRPr="00196CC8" w:rsidRDefault="002D6F91" w:rsidP="00497692">
            <w:pPr>
              <w:spacing w:line="240" w:lineRule="auto"/>
              <w:rPr>
                <w:rFonts w:ascii="Verdana" w:hAnsi="Verdana"/>
                <w:b w:val="0"/>
                <w:sz w:val="18"/>
                <w:szCs w:val="18"/>
                <w:lang w:eastAsia="da-DK"/>
              </w:rPr>
            </w:pPr>
          </w:p>
        </w:tc>
        <w:tc>
          <w:tcPr>
            <w:tcW w:w="403" w:type="dxa"/>
            <w:noWrap/>
            <w:hideMark/>
          </w:tcPr>
          <w:p w14:paraId="3CF8AFD9" w14:textId="7CD6494B"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2B7EE3E3" w14:textId="0BF7ACC9"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703" w:type="dxa"/>
            <w:noWrap/>
          </w:tcPr>
          <w:p w14:paraId="3DF93CF4" w14:textId="74B112DE"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06A9CAAB"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3E60AEA7"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ISO 7089</w:t>
            </w:r>
          </w:p>
        </w:tc>
        <w:tc>
          <w:tcPr>
            <w:tcW w:w="403" w:type="dxa"/>
            <w:noWrap/>
            <w:hideMark/>
          </w:tcPr>
          <w:p w14:paraId="1E19043A" w14:textId="01788A3C"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w:t>
            </w:r>
          </w:p>
        </w:tc>
        <w:tc>
          <w:tcPr>
            <w:tcW w:w="5100" w:type="dxa"/>
            <w:noWrap/>
            <w:hideMark/>
          </w:tcPr>
          <w:p w14:paraId="40C3EA74" w14:textId="783F8941"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Plain washers – Normal series – Product grade A</w:t>
            </w:r>
          </w:p>
        </w:tc>
        <w:tc>
          <w:tcPr>
            <w:tcW w:w="703" w:type="dxa"/>
            <w:noWrap/>
          </w:tcPr>
          <w:p w14:paraId="370645A0" w14:textId="482DC782"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5F797575"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3AD0B6CC" w14:textId="10B3F2FC" w:rsidR="002D6F91" w:rsidRPr="00196CC8" w:rsidRDefault="002D6F91" w:rsidP="00497692">
            <w:pPr>
              <w:spacing w:line="240" w:lineRule="auto"/>
              <w:rPr>
                <w:rFonts w:ascii="Verdana" w:hAnsi="Verdana"/>
                <w:b w:val="0"/>
                <w:sz w:val="18"/>
                <w:szCs w:val="18"/>
                <w:lang w:eastAsia="da-DK"/>
              </w:rPr>
            </w:pPr>
          </w:p>
        </w:tc>
        <w:tc>
          <w:tcPr>
            <w:tcW w:w="403" w:type="dxa"/>
            <w:noWrap/>
            <w:hideMark/>
          </w:tcPr>
          <w:p w14:paraId="74017E2F" w14:textId="409575BA"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7852B540" w14:textId="17B71638"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703" w:type="dxa"/>
            <w:noWrap/>
          </w:tcPr>
          <w:p w14:paraId="180052E9" w14:textId="1F4B9F9E"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6464A30C"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519BE7EA"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ISO 10684</w:t>
            </w:r>
          </w:p>
        </w:tc>
        <w:tc>
          <w:tcPr>
            <w:tcW w:w="403" w:type="dxa"/>
            <w:noWrap/>
            <w:hideMark/>
          </w:tcPr>
          <w:p w14:paraId="651CD0C0" w14:textId="744A6230"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w:t>
            </w:r>
          </w:p>
        </w:tc>
        <w:tc>
          <w:tcPr>
            <w:tcW w:w="5100" w:type="dxa"/>
            <w:noWrap/>
            <w:hideMark/>
          </w:tcPr>
          <w:p w14:paraId="1D81404D"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Fasteners - Hot dip galvanised coatings</w:t>
            </w:r>
          </w:p>
        </w:tc>
        <w:tc>
          <w:tcPr>
            <w:tcW w:w="703" w:type="dxa"/>
            <w:noWrap/>
          </w:tcPr>
          <w:p w14:paraId="028C88B1" w14:textId="33373EA0"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74E47DE4"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03CFFEC6" w14:textId="45192C9B" w:rsidR="002D6F91" w:rsidRPr="00196CC8" w:rsidRDefault="002D6F91" w:rsidP="00497692">
            <w:pPr>
              <w:spacing w:line="240" w:lineRule="auto"/>
              <w:rPr>
                <w:rFonts w:ascii="Verdana" w:hAnsi="Verdana"/>
                <w:b w:val="0"/>
                <w:sz w:val="18"/>
                <w:szCs w:val="18"/>
                <w:lang w:eastAsia="da-DK"/>
              </w:rPr>
            </w:pPr>
          </w:p>
        </w:tc>
        <w:tc>
          <w:tcPr>
            <w:tcW w:w="403" w:type="dxa"/>
            <w:noWrap/>
            <w:hideMark/>
          </w:tcPr>
          <w:p w14:paraId="5D6D9C43" w14:textId="1AA65D99"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5110A83B" w14:textId="731416B9"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703" w:type="dxa"/>
            <w:noWrap/>
          </w:tcPr>
          <w:p w14:paraId="0712BCDF" w14:textId="696A4BE0"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2204C197"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7CBE8D95"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DIN 976</w:t>
            </w:r>
          </w:p>
        </w:tc>
        <w:tc>
          <w:tcPr>
            <w:tcW w:w="403" w:type="dxa"/>
            <w:noWrap/>
            <w:hideMark/>
          </w:tcPr>
          <w:p w14:paraId="354A93C7" w14:textId="6F6F9586"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w:t>
            </w:r>
          </w:p>
        </w:tc>
        <w:tc>
          <w:tcPr>
            <w:tcW w:w="5100" w:type="dxa"/>
            <w:noWrap/>
            <w:hideMark/>
          </w:tcPr>
          <w:p w14:paraId="0913FC82"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Gewindebolzen</w:t>
            </w:r>
          </w:p>
        </w:tc>
        <w:tc>
          <w:tcPr>
            <w:tcW w:w="703" w:type="dxa"/>
            <w:noWrap/>
          </w:tcPr>
          <w:p w14:paraId="5ECAB814" w14:textId="2DEDC2B8"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8A2FD6" w14:paraId="40FF3E6B"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2B838E08" w14:textId="77777777" w:rsidR="002D6F91" w:rsidRPr="00196CC8" w:rsidRDefault="002D6F91" w:rsidP="00497692">
            <w:pPr>
              <w:tabs>
                <w:tab w:val="left" w:pos="-1701"/>
                <w:tab w:val="left" w:pos="-1055"/>
                <w:tab w:val="left" w:pos="0"/>
                <w:tab w:val="left" w:pos="1134"/>
                <w:tab w:val="left" w:pos="1496"/>
              </w:tabs>
              <w:snapToGrid w:val="0"/>
              <w:rPr>
                <w:rFonts w:cs="Courier New"/>
                <w:b w:val="0"/>
              </w:rPr>
            </w:pPr>
          </w:p>
        </w:tc>
        <w:tc>
          <w:tcPr>
            <w:tcW w:w="403" w:type="dxa"/>
          </w:tcPr>
          <w:p w14:paraId="70EC8A04" w14:textId="77777777" w:rsidR="002D6F91" w:rsidRPr="008A2FD6" w:rsidRDefault="002D6F91" w:rsidP="00497692">
            <w:pPr>
              <w:cnfStyle w:val="000000000000" w:firstRow="0" w:lastRow="0" w:firstColumn="0" w:lastColumn="0" w:oddVBand="0" w:evenVBand="0" w:oddHBand="0" w:evenHBand="0" w:firstRowFirstColumn="0" w:firstRowLastColumn="0" w:lastRowFirstColumn="0" w:lastRowLastColumn="0"/>
              <w:rPr>
                <w:rFonts w:cs="Courier New"/>
              </w:rPr>
            </w:pPr>
          </w:p>
        </w:tc>
        <w:tc>
          <w:tcPr>
            <w:tcW w:w="5100" w:type="dxa"/>
          </w:tcPr>
          <w:p w14:paraId="3D77B5BD" w14:textId="77777777" w:rsidR="002D6F91" w:rsidRPr="008A2FD6" w:rsidRDefault="002D6F91" w:rsidP="00497692">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p>
        </w:tc>
        <w:tc>
          <w:tcPr>
            <w:tcW w:w="703" w:type="dxa"/>
          </w:tcPr>
          <w:p w14:paraId="3483D7EC" w14:textId="77777777" w:rsidR="002D6F91" w:rsidRPr="008A2FD6" w:rsidRDefault="002D6F91" w:rsidP="00497692">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2D6F91" w:rsidRPr="008A2FD6" w14:paraId="69D7ED21"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1B0A65DE" w14:textId="77777777" w:rsidR="002D6F91" w:rsidRPr="00196CC8" w:rsidRDefault="002D6F91" w:rsidP="00497692">
            <w:pPr>
              <w:tabs>
                <w:tab w:val="left" w:pos="-1701"/>
                <w:tab w:val="left" w:pos="-1055"/>
                <w:tab w:val="left" w:pos="0"/>
                <w:tab w:val="left" w:pos="1134"/>
                <w:tab w:val="left" w:pos="1496"/>
              </w:tabs>
              <w:snapToGrid w:val="0"/>
              <w:rPr>
                <w:rFonts w:cs="Courier New"/>
                <w:b w:val="0"/>
              </w:rPr>
            </w:pPr>
          </w:p>
        </w:tc>
        <w:tc>
          <w:tcPr>
            <w:tcW w:w="403" w:type="dxa"/>
          </w:tcPr>
          <w:p w14:paraId="78F2A4B3" w14:textId="77777777" w:rsidR="002D6F91" w:rsidRPr="008A2FD6" w:rsidRDefault="002D6F91" w:rsidP="00497692">
            <w:pPr>
              <w:cnfStyle w:val="000000000000" w:firstRow="0" w:lastRow="0" w:firstColumn="0" w:lastColumn="0" w:oddVBand="0" w:evenVBand="0" w:oddHBand="0" w:evenHBand="0" w:firstRowFirstColumn="0" w:firstRowLastColumn="0" w:lastRowFirstColumn="0" w:lastRowLastColumn="0"/>
              <w:rPr>
                <w:rFonts w:cs="Courier New"/>
              </w:rPr>
            </w:pPr>
          </w:p>
        </w:tc>
        <w:tc>
          <w:tcPr>
            <w:tcW w:w="5100" w:type="dxa"/>
          </w:tcPr>
          <w:p w14:paraId="0FA569EE" w14:textId="77777777" w:rsidR="002D6F91" w:rsidRPr="008A2FD6" w:rsidRDefault="002D6F91" w:rsidP="00497692">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p>
        </w:tc>
        <w:tc>
          <w:tcPr>
            <w:tcW w:w="703" w:type="dxa"/>
          </w:tcPr>
          <w:p w14:paraId="57DD8F86" w14:textId="77777777" w:rsidR="002D6F91" w:rsidRPr="008A2FD6" w:rsidRDefault="002D6F91" w:rsidP="00497692">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2D6F91" w:rsidRPr="008A2FD6" w14:paraId="4728CB81"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1BB108F2" w14:textId="2A8C2C7E" w:rsidR="002D6F91" w:rsidRPr="00196CC8" w:rsidRDefault="002D6F91" w:rsidP="00497692">
            <w:pPr>
              <w:tabs>
                <w:tab w:val="left" w:pos="-1701"/>
                <w:tab w:val="left" w:pos="-1055"/>
                <w:tab w:val="left" w:pos="0"/>
                <w:tab w:val="left" w:pos="1134"/>
                <w:tab w:val="left" w:pos="1496"/>
              </w:tabs>
              <w:snapToGrid w:val="0"/>
              <w:rPr>
                <w:rFonts w:cs="Courier New"/>
              </w:rPr>
            </w:pPr>
            <w:r>
              <w:t xml:space="preserve">Surface </w:t>
            </w:r>
            <w:r w:rsidR="00CD108C">
              <w:t>protection</w:t>
            </w:r>
          </w:p>
        </w:tc>
        <w:tc>
          <w:tcPr>
            <w:tcW w:w="403" w:type="dxa"/>
          </w:tcPr>
          <w:p w14:paraId="71B0EC5A" w14:textId="77777777" w:rsidR="002D6F91" w:rsidRPr="008A2FD6" w:rsidRDefault="002D6F91" w:rsidP="00497692">
            <w:pPr>
              <w:cnfStyle w:val="000000000000" w:firstRow="0" w:lastRow="0" w:firstColumn="0" w:lastColumn="0" w:oddVBand="0" w:evenVBand="0" w:oddHBand="0" w:evenHBand="0" w:firstRowFirstColumn="0" w:firstRowLastColumn="0" w:lastRowFirstColumn="0" w:lastRowLastColumn="0"/>
              <w:rPr>
                <w:rFonts w:cs="Courier New"/>
              </w:rPr>
            </w:pPr>
          </w:p>
        </w:tc>
        <w:tc>
          <w:tcPr>
            <w:tcW w:w="5100" w:type="dxa"/>
          </w:tcPr>
          <w:p w14:paraId="2B681AA1" w14:textId="77777777" w:rsidR="002D6F91" w:rsidRPr="008A2FD6" w:rsidRDefault="002D6F91" w:rsidP="00497692">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p>
        </w:tc>
        <w:tc>
          <w:tcPr>
            <w:tcW w:w="703" w:type="dxa"/>
          </w:tcPr>
          <w:p w14:paraId="53D2558C" w14:textId="77777777" w:rsidR="002D6F91" w:rsidRPr="008A2FD6" w:rsidRDefault="002D6F91" w:rsidP="00497692">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2D6F91" w:rsidRPr="00196CC8" w14:paraId="65D625DD" w14:textId="77777777" w:rsidTr="003F0052">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0313E012"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ISO 1461</w:t>
            </w:r>
          </w:p>
        </w:tc>
        <w:tc>
          <w:tcPr>
            <w:tcW w:w="403" w:type="dxa"/>
            <w:noWrap/>
            <w:hideMark/>
          </w:tcPr>
          <w:p w14:paraId="2C87BB9A" w14:textId="67DB5F6D"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w:t>
            </w:r>
          </w:p>
        </w:tc>
        <w:tc>
          <w:tcPr>
            <w:tcW w:w="5100" w:type="dxa"/>
            <w:noWrap/>
            <w:hideMark/>
          </w:tcPr>
          <w:p w14:paraId="6E34CB1A" w14:textId="10796460"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Hot-dip galvanised coatings on fabricated iron and steel articles - Specifications ”…”</w:t>
            </w:r>
          </w:p>
        </w:tc>
        <w:tc>
          <w:tcPr>
            <w:tcW w:w="703" w:type="dxa"/>
            <w:noWrap/>
          </w:tcPr>
          <w:p w14:paraId="7A609236" w14:textId="1553C75E"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006150AF" w14:textId="77777777" w:rsidTr="003F0052">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2289" w:type="dxa"/>
            <w:noWrap/>
          </w:tcPr>
          <w:p w14:paraId="6377800D" w14:textId="77777777" w:rsidR="002D6F91" w:rsidRPr="00196CC8" w:rsidRDefault="002D6F91" w:rsidP="00497692">
            <w:pPr>
              <w:spacing w:line="240" w:lineRule="auto"/>
              <w:rPr>
                <w:rFonts w:ascii="Verdana" w:hAnsi="Verdana"/>
                <w:b w:val="0"/>
                <w:sz w:val="18"/>
                <w:szCs w:val="18"/>
                <w:lang w:eastAsia="da-DK"/>
              </w:rPr>
            </w:pPr>
          </w:p>
        </w:tc>
        <w:tc>
          <w:tcPr>
            <w:tcW w:w="403" w:type="dxa"/>
            <w:noWrap/>
          </w:tcPr>
          <w:p w14:paraId="7A785AB8"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tcPr>
          <w:p w14:paraId="763D498A" w14:textId="77777777"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703" w:type="dxa"/>
            <w:noWrap/>
          </w:tcPr>
          <w:p w14:paraId="283B2759" w14:textId="77777777"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773C80D7"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30610AC3"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ISO 8501</w:t>
            </w:r>
          </w:p>
        </w:tc>
        <w:tc>
          <w:tcPr>
            <w:tcW w:w="403" w:type="dxa"/>
            <w:noWrap/>
            <w:hideMark/>
          </w:tcPr>
          <w:p w14:paraId="15E6B5BB" w14:textId="2F37674B"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4ED69575" w14:textId="089A22E2"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Preparation of steel substrates before application of paints ”...” - Visual assessment of surface cleanliness</w:t>
            </w:r>
          </w:p>
        </w:tc>
        <w:tc>
          <w:tcPr>
            <w:tcW w:w="703" w:type="dxa"/>
            <w:noWrap/>
          </w:tcPr>
          <w:p w14:paraId="19309122" w14:textId="4A140F4E"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6335C876"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6727C0D9"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ISO 8501-1</w:t>
            </w:r>
          </w:p>
        </w:tc>
        <w:tc>
          <w:tcPr>
            <w:tcW w:w="403" w:type="dxa"/>
            <w:noWrap/>
            <w:hideMark/>
          </w:tcPr>
          <w:p w14:paraId="7B1E31B3" w14:textId="4FB18980"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50659D4F" w14:textId="654772FA" w:rsidR="002D6F91" w:rsidRPr="00196CC8" w:rsidRDefault="00CF1BCF"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color w:val="000000"/>
                <w:sz w:val="18"/>
                <w:szCs w:val="18"/>
              </w:rPr>
              <w:t>Part</w:t>
            </w:r>
            <w:r w:rsidR="002D6F91">
              <w:rPr>
                <w:rFonts w:ascii="Verdana" w:hAnsi="Verdana"/>
                <w:sz w:val="18"/>
                <w:szCs w:val="18"/>
              </w:rPr>
              <w:t xml:space="preserve"> 1: Rust grades and preparation grades of uncoated steel substrates ”…”</w:t>
            </w:r>
          </w:p>
        </w:tc>
        <w:tc>
          <w:tcPr>
            <w:tcW w:w="703" w:type="dxa"/>
            <w:noWrap/>
          </w:tcPr>
          <w:p w14:paraId="6550AE26" w14:textId="7E9BF8FA"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6FD52F3E"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21583CD9"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ISO 8501-3</w:t>
            </w:r>
          </w:p>
        </w:tc>
        <w:tc>
          <w:tcPr>
            <w:tcW w:w="403" w:type="dxa"/>
            <w:noWrap/>
            <w:hideMark/>
          </w:tcPr>
          <w:p w14:paraId="51230C79" w14:textId="1B248B53"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48A26E46" w14:textId="3C6F8991" w:rsidR="002D6F91" w:rsidRPr="00196CC8" w:rsidRDefault="00CF1BCF"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color w:val="000000"/>
                <w:sz w:val="18"/>
                <w:szCs w:val="18"/>
              </w:rPr>
              <w:t>Part</w:t>
            </w:r>
            <w:r w:rsidR="002D6F91">
              <w:rPr>
                <w:rFonts w:ascii="Verdana" w:hAnsi="Verdana"/>
                <w:sz w:val="18"/>
                <w:szCs w:val="18"/>
              </w:rPr>
              <w:t xml:space="preserve"> 3: Preparation grades of welds, edges and other areas with surface imperfections ”…”</w:t>
            </w:r>
          </w:p>
        </w:tc>
        <w:tc>
          <w:tcPr>
            <w:tcW w:w="703" w:type="dxa"/>
            <w:noWrap/>
          </w:tcPr>
          <w:p w14:paraId="1A6D57FC" w14:textId="40AB8043"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70B81112"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60824F6A" w14:textId="5EF765CA" w:rsidR="002D6F91" w:rsidRPr="00196CC8" w:rsidRDefault="002D6F91" w:rsidP="00497692">
            <w:pPr>
              <w:spacing w:line="240" w:lineRule="auto"/>
              <w:rPr>
                <w:rFonts w:ascii="Verdana" w:hAnsi="Verdana"/>
                <w:b w:val="0"/>
                <w:sz w:val="18"/>
                <w:szCs w:val="18"/>
                <w:lang w:eastAsia="da-DK"/>
              </w:rPr>
            </w:pPr>
          </w:p>
        </w:tc>
        <w:tc>
          <w:tcPr>
            <w:tcW w:w="403" w:type="dxa"/>
            <w:noWrap/>
            <w:hideMark/>
          </w:tcPr>
          <w:p w14:paraId="022D72F3" w14:textId="02B1A589"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249F74CC" w14:textId="3F878E74"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703" w:type="dxa"/>
            <w:noWrap/>
          </w:tcPr>
          <w:p w14:paraId="14508983" w14:textId="0E64647B"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0A27D661"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6073DF5D"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ISO 8502</w:t>
            </w:r>
          </w:p>
        </w:tc>
        <w:tc>
          <w:tcPr>
            <w:tcW w:w="403" w:type="dxa"/>
            <w:noWrap/>
            <w:hideMark/>
          </w:tcPr>
          <w:p w14:paraId="584CEE7E" w14:textId="1F7CE8A3"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1A662D58" w14:textId="5E200886"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Preparation of steel substrates before application of paints ”...” - Tests for the assessment of surface cleanliness </w:t>
            </w:r>
          </w:p>
        </w:tc>
        <w:tc>
          <w:tcPr>
            <w:tcW w:w="703" w:type="dxa"/>
            <w:noWrap/>
          </w:tcPr>
          <w:p w14:paraId="5CE64D14" w14:textId="3C6F89DE"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4AA431AB"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3558001C"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lastRenderedPageBreak/>
              <w:t>DS/EN ISO 8502-2</w:t>
            </w:r>
          </w:p>
        </w:tc>
        <w:tc>
          <w:tcPr>
            <w:tcW w:w="403" w:type="dxa"/>
            <w:noWrap/>
            <w:hideMark/>
          </w:tcPr>
          <w:p w14:paraId="0C0906D8" w14:textId="7A088D0B"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515849AF" w14:textId="46938A1B" w:rsidR="002D6F91" w:rsidRPr="00196CC8" w:rsidRDefault="00CF1BCF"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color w:val="000000"/>
                <w:sz w:val="18"/>
                <w:szCs w:val="18"/>
              </w:rPr>
              <w:t>Part</w:t>
            </w:r>
            <w:r w:rsidR="002D6F91">
              <w:rPr>
                <w:rFonts w:ascii="Verdana" w:hAnsi="Verdana"/>
                <w:sz w:val="18"/>
                <w:szCs w:val="18"/>
              </w:rPr>
              <w:t xml:space="preserve"> 2: Laboratory determination of chloride on cleaned surfaces</w:t>
            </w:r>
          </w:p>
        </w:tc>
        <w:tc>
          <w:tcPr>
            <w:tcW w:w="703" w:type="dxa"/>
            <w:noWrap/>
          </w:tcPr>
          <w:p w14:paraId="430FA7C6" w14:textId="1E08D28E"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196CC8" w14:paraId="1ADEEA43"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181245B0" w14:textId="77777777" w:rsidR="002D6F91" w:rsidRPr="00196CC8" w:rsidRDefault="002D6F91" w:rsidP="00497692">
            <w:pPr>
              <w:spacing w:line="240" w:lineRule="auto"/>
              <w:rPr>
                <w:rFonts w:ascii="Verdana" w:hAnsi="Verdana"/>
                <w:b w:val="0"/>
                <w:sz w:val="18"/>
                <w:szCs w:val="18"/>
              </w:rPr>
            </w:pPr>
            <w:r>
              <w:rPr>
                <w:rFonts w:ascii="Verdana" w:hAnsi="Verdana"/>
                <w:b w:val="0"/>
                <w:sz w:val="18"/>
                <w:szCs w:val="18"/>
              </w:rPr>
              <w:t>DS/EN ISO 8502-3</w:t>
            </w:r>
          </w:p>
        </w:tc>
        <w:tc>
          <w:tcPr>
            <w:tcW w:w="403" w:type="dxa"/>
            <w:noWrap/>
            <w:hideMark/>
          </w:tcPr>
          <w:p w14:paraId="10083F3E" w14:textId="5B2A9911" w:rsidR="002D6F91" w:rsidRPr="00196CC8"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276ED9E2" w14:textId="7407AAC2" w:rsidR="002D6F91" w:rsidRPr="00196CC8" w:rsidRDefault="00CF1BCF"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color w:val="000000"/>
                <w:sz w:val="18"/>
                <w:szCs w:val="18"/>
              </w:rPr>
              <w:t>Part</w:t>
            </w:r>
            <w:r w:rsidR="002D6F91">
              <w:rPr>
                <w:rFonts w:ascii="Verdana" w:hAnsi="Verdana"/>
                <w:sz w:val="18"/>
                <w:szCs w:val="18"/>
              </w:rPr>
              <w:t xml:space="preserve"> 3: Assessment of dust on steel surfaces prepared for painting (pressure-sensitive tape method) </w:t>
            </w:r>
          </w:p>
        </w:tc>
        <w:tc>
          <w:tcPr>
            <w:tcW w:w="703" w:type="dxa"/>
            <w:noWrap/>
          </w:tcPr>
          <w:p w14:paraId="62A97AF5" w14:textId="5382614F" w:rsidR="002D6F91" w:rsidRPr="00196CC8" w:rsidRDefault="002D6F91" w:rsidP="00497692">
            <w:pPr>
              <w:spacing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lang w:eastAsia="da-DK"/>
              </w:rPr>
            </w:pPr>
          </w:p>
        </w:tc>
      </w:tr>
      <w:tr w:rsidR="002D6F91" w:rsidRPr="008A2FD6" w14:paraId="72A676B5"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74CDDD56" w14:textId="77777777" w:rsidR="002D6F91" w:rsidRPr="00B67AC3" w:rsidRDefault="002D6F91" w:rsidP="00497692">
            <w:pPr>
              <w:tabs>
                <w:tab w:val="left" w:pos="-1701"/>
                <w:tab w:val="left" w:pos="-1055"/>
                <w:tab w:val="left" w:pos="0"/>
                <w:tab w:val="left" w:pos="1134"/>
                <w:tab w:val="left" w:pos="1496"/>
              </w:tabs>
              <w:snapToGrid w:val="0"/>
              <w:rPr>
                <w:rFonts w:cs="Courier New"/>
              </w:rPr>
            </w:pPr>
            <w:r>
              <w:t>Miscellaneous:</w:t>
            </w:r>
          </w:p>
        </w:tc>
        <w:tc>
          <w:tcPr>
            <w:tcW w:w="403" w:type="dxa"/>
          </w:tcPr>
          <w:p w14:paraId="18B113A5" w14:textId="77777777" w:rsidR="002D6F91" w:rsidRPr="008A2FD6" w:rsidRDefault="002D6F91" w:rsidP="00497692">
            <w:pPr>
              <w:cnfStyle w:val="000000000000" w:firstRow="0" w:lastRow="0" w:firstColumn="0" w:lastColumn="0" w:oddVBand="0" w:evenVBand="0" w:oddHBand="0" w:evenHBand="0" w:firstRowFirstColumn="0" w:firstRowLastColumn="0" w:lastRowFirstColumn="0" w:lastRowLastColumn="0"/>
              <w:rPr>
                <w:rFonts w:cs="Courier New"/>
              </w:rPr>
            </w:pPr>
          </w:p>
        </w:tc>
        <w:tc>
          <w:tcPr>
            <w:tcW w:w="5100" w:type="dxa"/>
          </w:tcPr>
          <w:p w14:paraId="5C4B6DE4" w14:textId="77777777" w:rsidR="002D6F91" w:rsidRPr="008A2FD6" w:rsidRDefault="002D6F91" w:rsidP="00497692">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p>
        </w:tc>
        <w:tc>
          <w:tcPr>
            <w:tcW w:w="703" w:type="dxa"/>
          </w:tcPr>
          <w:p w14:paraId="54C3B292" w14:textId="77777777" w:rsidR="002D6F91" w:rsidRPr="008A2FD6" w:rsidRDefault="002D6F91" w:rsidP="00497692">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2D6F91" w:rsidRPr="00B67AC3" w14:paraId="22C332EE"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7724FEA1" w14:textId="77777777" w:rsidR="002D6F91" w:rsidRPr="00B67AC3" w:rsidRDefault="002D6F91" w:rsidP="00497692">
            <w:pPr>
              <w:spacing w:line="240" w:lineRule="auto"/>
              <w:rPr>
                <w:rFonts w:ascii="Verdana" w:hAnsi="Verdana"/>
                <w:b w:val="0"/>
                <w:sz w:val="18"/>
                <w:szCs w:val="18"/>
              </w:rPr>
            </w:pPr>
            <w:r>
              <w:rPr>
                <w:rFonts w:ascii="Verdana" w:hAnsi="Verdana"/>
                <w:b w:val="0"/>
                <w:sz w:val="18"/>
                <w:szCs w:val="18"/>
              </w:rPr>
              <w:t>DS/EN 1504</w:t>
            </w:r>
          </w:p>
        </w:tc>
        <w:tc>
          <w:tcPr>
            <w:tcW w:w="403" w:type="dxa"/>
            <w:noWrap/>
            <w:hideMark/>
          </w:tcPr>
          <w:p w14:paraId="61495083" w14:textId="44754E5D" w:rsidR="002D6F91" w:rsidRPr="00B67AC3"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54A28C54" w14:textId="77777777" w:rsidR="002D6F91" w:rsidRPr="00B67AC3"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Products and systems for the protection and repair of concrete structures.</w:t>
            </w:r>
          </w:p>
        </w:tc>
        <w:tc>
          <w:tcPr>
            <w:tcW w:w="703" w:type="dxa"/>
            <w:noWrap/>
          </w:tcPr>
          <w:p w14:paraId="7AEE4B14" w14:textId="4BDBF7BA" w:rsidR="002D6F91" w:rsidRPr="00B67AC3"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r>
      <w:tr w:rsidR="002D6F91" w:rsidRPr="00B67AC3" w14:paraId="54A981E0"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3585A742" w14:textId="77777777" w:rsidR="002D6F91" w:rsidRPr="00B67AC3" w:rsidRDefault="002D6F91" w:rsidP="00497692">
            <w:pPr>
              <w:spacing w:line="240" w:lineRule="auto"/>
              <w:rPr>
                <w:rFonts w:ascii="Verdana" w:hAnsi="Verdana"/>
                <w:b w:val="0"/>
                <w:sz w:val="18"/>
                <w:szCs w:val="18"/>
              </w:rPr>
            </w:pPr>
            <w:r>
              <w:rPr>
                <w:rFonts w:ascii="Verdana" w:hAnsi="Verdana"/>
                <w:b w:val="0"/>
                <w:sz w:val="18"/>
                <w:szCs w:val="18"/>
              </w:rPr>
              <w:t>DS/EN 1504-3</w:t>
            </w:r>
          </w:p>
        </w:tc>
        <w:tc>
          <w:tcPr>
            <w:tcW w:w="403" w:type="dxa"/>
            <w:noWrap/>
            <w:hideMark/>
          </w:tcPr>
          <w:p w14:paraId="636E5DCD" w14:textId="482D6F07" w:rsidR="002D6F91" w:rsidRPr="00B67AC3"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1C115E9C" w14:textId="0B7FDE2A" w:rsidR="002D6F91" w:rsidRPr="00B67AC3" w:rsidRDefault="00CF1BCF"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color w:val="000000"/>
                <w:sz w:val="18"/>
                <w:szCs w:val="18"/>
              </w:rPr>
              <w:t>Part</w:t>
            </w:r>
            <w:r w:rsidR="002D6F91">
              <w:rPr>
                <w:rFonts w:ascii="Verdana" w:hAnsi="Verdana"/>
                <w:sz w:val="18"/>
                <w:szCs w:val="18"/>
              </w:rPr>
              <w:t xml:space="preserve"> 3: Structural and non-structural repairs</w:t>
            </w:r>
          </w:p>
        </w:tc>
        <w:tc>
          <w:tcPr>
            <w:tcW w:w="703" w:type="dxa"/>
            <w:noWrap/>
          </w:tcPr>
          <w:p w14:paraId="6167580B" w14:textId="50BB8737" w:rsidR="002D6F91" w:rsidRPr="00B67AC3"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r>
      <w:tr w:rsidR="002D6F91" w:rsidRPr="00B67AC3" w14:paraId="613C1395"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05E84D17" w14:textId="77777777" w:rsidR="002D6F91" w:rsidRPr="00B67AC3" w:rsidRDefault="002D6F91" w:rsidP="00497692">
            <w:pPr>
              <w:spacing w:line="240" w:lineRule="auto"/>
              <w:rPr>
                <w:rFonts w:ascii="Verdana" w:hAnsi="Verdana"/>
                <w:b w:val="0"/>
                <w:sz w:val="18"/>
                <w:szCs w:val="18"/>
              </w:rPr>
            </w:pPr>
            <w:r>
              <w:rPr>
                <w:rFonts w:ascii="Verdana" w:hAnsi="Verdana"/>
                <w:b w:val="0"/>
                <w:sz w:val="18"/>
                <w:szCs w:val="18"/>
              </w:rPr>
              <w:t>DS/EN 1504-4</w:t>
            </w:r>
          </w:p>
        </w:tc>
        <w:tc>
          <w:tcPr>
            <w:tcW w:w="403" w:type="dxa"/>
            <w:noWrap/>
            <w:hideMark/>
          </w:tcPr>
          <w:p w14:paraId="3BE20F3F" w14:textId="2931F13D" w:rsidR="002D6F91" w:rsidRPr="00B67AC3"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w:t>
            </w:r>
          </w:p>
        </w:tc>
        <w:tc>
          <w:tcPr>
            <w:tcW w:w="5100" w:type="dxa"/>
            <w:noWrap/>
            <w:hideMark/>
          </w:tcPr>
          <w:p w14:paraId="6A6FBDF3" w14:textId="144E6797" w:rsidR="002D6F91" w:rsidRPr="00B67AC3" w:rsidRDefault="00CF1BCF"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color w:val="000000"/>
                <w:sz w:val="18"/>
                <w:szCs w:val="18"/>
              </w:rPr>
              <w:t>Part</w:t>
            </w:r>
            <w:r w:rsidR="002D6F91">
              <w:rPr>
                <w:rFonts w:ascii="Verdana" w:hAnsi="Verdana"/>
                <w:sz w:val="18"/>
                <w:szCs w:val="18"/>
              </w:rPr>
              <w:t xml:space="preserve"> 4: Structural bonding</w:t>
            </w:r>
          </w:p>
        </w:tc>
        <w:tc>
          <w:tcPr>
            <w:tcW w:w="703" w:type="dxa"/>
            <w:noWrap/>
          </w:tcPr>
          <w:p w14:paraId="5BD6F9DA" w14:textId="453F315B" w:rsidR="002D6F91" w:rsidRPr="00B67AC3"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r>
      <w:tr w:rsidR="002D6F91" w:rsidRPr="00B67AC3" w14:paraId="18D62A70"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58C830D7" w14:textId="55188C04" w:rsidR="002D6F91" w:rsidRPr="00B67AC3" w:rsidRDefault="002D6F91" w:rsidP="00497692">
            <w:pPr>
              <w:spacing w:line="240" w:lineRule="auto"/>
              <w:rPr>
                <w:rFonts w:ascii="Verdana" w:hAnsi="Verdana"/>
                <w:b w:val="0"/>
                <w:sz w:val="18"/>
                <w:szCs w:val="18"/>
                <w:lang w:eastAsia="da-DK"/>
              </w:rPr>
            </w:pPr>
          </w:p>
        </w:tc>
        <w:tc>
          <w:tcPr>
            <w:tcW w:w="403" w:type="dxa"/>
            <w:noWrap/>
            <w:hideMark/>
          </w:tcPr>
          <w:p w14:paraId="13068FA9" w14:textId="5D7E192A" w:rsidR="002D6F91" w:rsidRPr="00B67AC3"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7DC1FAEA" w14:textId="5A1F8051" w:rsidR="002D6F91" w:rsidRPr="00B67AC3"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703" w:type="dxa"/>
            <w:noWrap/>
          </w:tcPr>
          <w:p w14:paraId="15C3EFE0" w14:textId="24554AE0" w:rsidR="002D6F91" w:rsidRPr="00B67AC3"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r>
      <w:tr w:rsidR="002D6F91" w:rsidRPr="00B67AC3" w14:paraId="36975C84"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6B26B7CB" w14:textId="77777777" w:rsidR="002D6F91" w:rsidRPr="00B67AC3" w:rsidRDefault="002D6F91" w:rsidP="00497692">
            <w:pPr>
              <w:spacing w:line="240" w:lineRule="auto"/>
              <w:rPr>
                <w:rFonts w:ascii="Verdana" w:hAnsi="Verdana"/>
                <w:b w:val="0"/>
                <w:sz w:val="18"/>
                <w:szCs w:val="18"/>
              </w:rPr>
            </w:pPr>
            <w:r>
              <w:rPr>
                <w:rFonts w:ascii="Verdana" w:hAnsi="Verdana"/>
                <w:b w:val="0"/>
                <w:sz w:val="18"/>
                <w:szCs w:val="18"/>
              </w:rPr>
              <w:t>DS/EN 1593</w:t>
            </w:r>
          </w:p>
        </w:tc>
        <w:tc>
          <w:tcPr>
            <w:tcW w:w="403" w:type="dxa"/>
            <w:noWrap/>
            <w:hideMark/>
          </w:tcPr>
          <w:p w14:paraId="4765CDEC" w14:textId="1D0686F1" w:rsidR="002D6F91" w:rsidRPr="00B67AC3"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w:t>
            </w:r>
          </w:p>
        </w:tc>
        <w:tc>
          <w:tcPr>
            <w:tcW w:w="5100" w:type="dxa"/>
            <w:noWrap/>
            <w:hideMark/>
          </w:tcPr>
          <w:p w14:paraId="2799B539" w14:textId="77777777" w:rsidR="002D6F91" w:rsidRPr="00B67AC3"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Non-destructive testing – Leak testing – Bubble emission techniques</w:t>
            </w:r>
          </w:p>
        </w:tc>
        <w:tc>
          <w:tcPr>
            <w:tcW w:w="703" w:type="dxa"/>
            <w:noWrap/>
          </w:tcPr>
          <w:p w14:paraId="4ECA010E" w14:textId="77262C8B" w:rsidR="002D6F91" w:rsidRPr="00B67AC3"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r>
      <w:tr w:rsidR="002D6F91" w:rsidRPr="00B67AC3" w14:paraId="0954E7B3"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67C4F30A" w14:textId="0448D543" w:rsidR="002D6F91" w:rsidRPr="00B67AC3" w:rsidRDefault="002D6F91" w:rsidP="00497692">
            <w:pPr>
              <w:spacing w:line="240" w:lineRule="auto"/>
              <w:rPr>
                <w:rFonts w:ascii="Verdana" w:hAnsi="Verdana"/>
                <w:b w:val="0"/>
                <w:sz w:val="18"/>
                <w:szCs w:val="18"/>
                <w:lang w:eastAsia="da-DK"/>
              </w:rPr>
            </w:pPr>
          </w:p>
        </w:tc>
        <w:tc>
          <w:tcPr>
            <w:tcW w:w="403" w:type="dxa"/>
            <w:noWrap/>
            <w:hideMark/>
          </w:tcPr>
          <w:p w14:paraId="09ACC497" w14:textId="3CEE807A" w:rsidR="002D6F91" w:rsidRPr="00B67AC3"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43FE954B" w14:textId="532D7416" w:rsidR="002D6F91" w:rsidRPr="00B67AC3"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703" w:type="dxa"/>
            <w:noWrap/>
          </w:tcPr>
          <w:p w14:paraId="18B2402E" w14:textId="0E87C10B" w:rsidR="002D6F91" w:rsidRPr="00B67AC3"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r>
      <w:tr w:rsidR="002D6F91" w:rsidRPr="00B67AC3" w14:paraId="7AFB7312"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19498057" w14:textId="77777777" w:rsidR="002D6F91" w:rsidRPr="00B67AC3" w:rsidRDefault="002D6F91" w:rsidP="00497692">
            <w:pPr>
              <w:spacing w:line="240" w:lineRule="auto"/>
              <w:rPr>
                <w:rFonts w:ascii="Verdana" w:hAnsi="Verdana"/>
                <w:b w:val="0"/>
                <w:sz w:val="18"/>
                <w:szCs w:val="18"/>
              </w:rPr>
            </w:pPr>
            <w:r>
              <w:rPr>
                <w:rFonts w:ascii="Verdana" w:hAnsi="Verdana"/>
                <w:b w:val="0"/>
                <w:sz w:val="18"/>
                <w:szCs w:val="18"/>
              </w:rPr>
              <w:t>DS/EN 2553</w:t>
            </w:r>
          </w:p>
        </w:tc>
        <w:tc>
          <w:tcPr>
            <w:tcW w:w="403" w:type="dxa"/>
            <w:noWrap/>
            <w:hideMark/>
          </w:tcPr>
          <w:p w14:paraId="33CD59EE" w14:textId="5550DA79" w:rsidR="002D6F91" w:rsidRPr="00B67AC3"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w:t>
            </w:r>
          </w:p>
        </w:tc>
        <w:tc>
          <w:tcPr>
            <w:tcW w:w="5100" w:type="dxa"/>
            <w:noWrap/>
            <w:hideMark/>
          </w:tcPr>
          <w:p w14:paraId="67FFCE82" w14:textId="77777777" w:rsidR="002D6F91" w:rsidRPr="00B67AC3"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Welding and allied processes – Symbolic representation on drawings – Welded joints</w:t>
            </w:r>
          </w:p>
        </w:tc>
        <w:tc>
          <w:tcPr>
            <w:tcW w:w="703" w:type="dxa"/>
            <w:noWrap/>
          </w:tcPr>
          <w:p w14:paraId="5BA24344" w14:textId="09056FE2" w:rsidR="002D6F91" w:rsidRPr="00B67AC3"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r>
      <w:tr w:rsidR="002D6F91" w:rsidRPr="00B67AC3" w14:paraId="18AA7ECC"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1B7A84E9" w14:textId="7823C424" w:rsidR="002D6F91" w:rsidRPr="00B67AC3" w:rsidRDefault="002D6F91" w:rsidP="00497692">
            <w:pPr>
              <w:spacing w:line="240" w:lineRule="auto"/>
              <w:rPr>
                <w:rFonts w:ascii="Verdana" w:hAnsi="Verdana"/>
                <w:b w:val="0"/>
                <w:sz w:val="18"/>
                <w:szCs w:val="18"/>
                <w:lang w:eastAsia="da-DK"/>
              </w:rPr>
            </w:pPr>
          </w:p>
        </w:tc>
        <w:tc>
          <w:tcPr>
            <w:tcW w:w="403" w:type="dxa"/>
            <w:noWrap/>
            <w:hideMark/>
          </w:tcPr>
          <w:p w14:paraId="46498C6D" w14:textId="300A017A" w:rsidR="002D6F91" w:rsidRPr="00B67AC3" w:rsidRDefault="002D6F91" w:rsidP="000551B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0E9D0AC4" w14:textId="2262E4ED" w:rsidR="002D6F91" w:rsidRPr="00B67AC3"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703" w:type="dxa"/>
            <w:noWrap/>
          </w:tcPr>
          <w:p w14:paraId="39B2BA86" w14:textId="30A1DD03" w:rsidR="002D6F91" w:rsidRPr="00B67AC3"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r>
      <w:tr w:rsidR="002D6F91" w:rsidRPr="00B67AC3" w14:paraId="07CC994A" w14:textId="77777777" w:rsidTr="003F0052">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289" w:type="dxa"/>
            <w:noWrap/>
            <w:hideMark/>
          </w:tcPr>
          <w:p w14:paraId="5FCF22F6" w14:textId="77777777" w:rsidR="002D6F91" w:rsidRPr="00B67AC3" w:rsidRDefault="002D6F91" w:rsidP="00497692">
            <w:pPr>
              <w:spacing w:line="240" w:lineRule="auto"/>
              <w:rPr>
                <w:rFonts w:ascii="Verdana" w:hAnsi="Verdana"/>
                <w:b w:val="0"/>
                <w:sz w:val="18"/>
                <w:szCs w:val="18"/>
              </w:rPr>
            </w:pPr>
            <w:r>
              <w:rPr>
                <w:rFonts w:ascii="Verdana" w:hAnsi="Verdana"/>
                <w:b w:val="0"/>
                <w:sz w:val="18"/>
                <w:szCs w:val="18"/>
              </w:rPr>
              <w:t>DS/EN ISO 13918</w:t>
            </w:r>
          </w:p>
        </w:tc>
        <w:tc>
          <w:tcPr>
            <w:tcW w:w="403" w:type="dxa"/>
            <w:noWrap/>
            <w:hideMark/>
          </w:tcPr>
          <w:p w14:paraId="287D22D1" w14:textId="37A4464B" w:rsidR="002D6F91" w:rsidRPr="00B67AC3" w:rsidRDefault="002D6F91" w:rsidP="000551B3">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c>
          <w:tcPr>
            <w:tcW w:w="5100" w:type="dxa"/>
            <w:noWrap/>
            <w:hideMark/>
          </w:tcPr>
          <w:p w14:paraId="63AD7188" w14:textId="77777777" w:rsidR="002D6F91" w:rsidRPr="00B67AC3"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Welding - Studs and ceramic ferrules for arc stud welding</w:t>
            </w:r>
          </w:p>
        </w:tc>
        <w:tc>
          <w:tcPr>
            <w:tcW w:w="703" w:type="dxa"/>
            <w:noWrap/>
          </w:tcPr>
          <w:p w14:paraId="0FE964CC" w14:textId="4CA88080" w:rsidR="002D6F91" w:rsidRPr="00B67AC3" w:rsidRDefault="002D6F91" w:rsidP="00497692">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da-DK"/>
              </w:rPr>
            </w:pPr>
          </w:p>
        </w:tc>
      </w:tr>
      <w:tr w:rsidR="002D6F91" w:rsidRPr="008A2FD6" w14:paraId="2EEB413F"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4F2161AE" w14:textId="77777777" w:rsidR="002D6F91" w:rsidRPr="00196CC8" w:rsidRDefault="002D6F91" w:rsidP="00497692">
            <w:pPr>
              <w:tabs>
                <w:tab w:val="left" w:pos="-1701"/>
                <w:tab w:val="left" w:pos="-1055"/>
                <w:tab w:val="left" w:pos="0"/>
                <w:tab w:val="left" w:pos="1134"/>
                <w:tab w:val="left" w:pos="1496"/>
              </w:tabs>
              <w:snapToGrid w:val="0"/>
              <w:rPr>
                <w:rFonts w:cs="Courier New"/>
                <w:b w:val="0"/>
              </w:rPr>
            </w:pPr>
          </w:p>
        </w:tc>
        <w:tc>
          <w:tcPr>
            <w:tcW w:w="403" w:type="dxa"/>
          </w:tcPr>
          <w:p w14:paraId="4EAD3A16" w14:textId="77777777" w:rsidR="002D6F91" w:rsidRPr="008A2FD6" w:rsidRDefault="002D6F91" w:rsidP="000551B3">
            <w:pPr>
              <w:cnfStyle w:val="000000000000" w:firstRow="0" w:lastRow="0" w:firstColumn="0" w:lastColumn="0" w:oddVBand="0" w:evenVBand="0" w:oddHBand="0" w:evenHBand="0" w:firstRowFirstColumn="0" w:firstRowLastColumn="0" w:lastRowFirstColumn="0" w:lastRowLastColumn="0"/>
              <w:rPr>
                <w:rFonts w:cs="Courier New"/>
              </w:rPr>
            </w:pPr>
          </w:p>
        </w:tc>
        <w:tc>
          <w:tcPr>
            <w:tcW w:w="5100" w:type="dxa"/>
          </w:tcPr>
          <w:p w14:paraId="669A2AB7" w14:textId="77777777" w:rsidR="002D6F91" w:rsidRPr="008A2FD6" w:rsidRDefault="002D6F91" w:rsidP="00497692">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p>
        </w:tc>
        <w:tc>
          <w:tcPr>
            <w:tcW w:w="703" w:type="dxa"/>
          </w:tcPr>
          <w:p w14:paraId="4365AEAF" w14:textId="77777777" w:rsidR="002D6F91" w:rsidRPr="008A2FD6" w:rsidRDefault="002D6F91" w:rsidP="00497692">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2D6F91" w:rsidRPr="008A2FD6" w14:paraId="0DA2B705"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2769B611" w14:textId="77777777" w:rsidR="002D6F91" w:rsidRPr="009F75C6" w:rsidRDefault="002D6F91" w:rsidP="00C63479">
            <w:pPr>
              <w:tabs>
                <w:tab w:val="left" w:pos="-1701"/>
                <w:tab w:val="left" w:pos="-1055"/>
                <w:tab w:val="left" w:pos="0"/>
                <w:tab w:val="left" w:pos="1134"/>
                <w:tab w:val="left" w:pos="1496"/>
              </w:tabs>
              <w:snapToGrid w:val="0"/>
              <w:rPr>
                <w:rFonts w:cs="Courier New"/>
                <w:b w:val="0"/>
              </w:rPr>
            </w:pPr>
          </w:p>
        </w:tc>
        <w:tc>
          <w:tcPr>
            <w:tcW w:w="403" w:type="dxa"/>
          </w:tcPr>
          <w:p w14:paraId="1D7A7AE0" w14:textId="77777777" w:rsidR="002D6F91" w:rsidRPr="008A2FD6" w:rsidRDefault="002D6F91" w:rsidP="000551B3">
            <w:pPr>
              <w:cnfStyle w:val="000000000000" w:firstRow="0" w:lastRow="0" w:firstColumn="0" w:lastColumn="0" w:oddVBand="0" w:evenVBand="0" w:oddHBand="0" w:evenHBand="0" w:firstRowFirstColumn="0" w:firstRowLastColumn="0" w:lastRowFirstColumn="0" w:lastRowLastColumn="0"/>
              <w:rPr>
                <w:rFonts w:cs="Courier New"/>
              </w:rPr>
            </w:pPr>
          </w:p>
        </w:tc>
        <w:tc>
          <w:tcPr>
            <w:tcW w:w="5100" w:type="dxa"/>
          </w:tcPr>
          <w:p w14:paraId="7EC8AEE6" w14:textId="77777777" w:rsidR="002D6F91" w:rsidRPr="008A2FD6" w:rsidRDefault="002D6F91" w:rsidP="00C63479">
            <w:pPr>
              <w:tabs>
                <w:tab w:val="left" w:pos="-1700"/>
                <w:tab w:val="left" w:pos="-1054"/>
                <w:tab w:val="left" w:pos="0"/>
                <w:tab w:val="left" w:pos="900"/>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p>
        </w:tc>
        <w:tc>
          <w:tcPr>
            <w:tcW w:w="703" w:type="dxa"/>
          </w:tcPr>
          <w:p w14:paraId="73EAB15A" w14:textId="77777777" w:rsidR="002D6F91" w:rsidRPr="008A2FD6" w:rsidRDefault="002D6F91"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tr w:rsidR="002D6F91" w:rsidRPr="008A2FD6" w14:paraId="0297B611" w14:textId="77777777" w:rsidTr="003F005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289" w:type="dxa"/>
          </w:tcPr>
          <w:p w14:paraId="13CB6F50" w14:textId="77777777" w:rsidR="002D6F91" w:rsidRPr="009F75C6" w:rsidRDefault="002D6F91" w:rsidP="00C63479">
            <w:pPr>
              <w:tabs>
                <w:tab w:val="left" w:pos="-1701"/>
                <w:tab w:val="left" w:pos="-1055"/>
                <w:tab w:val="left" w:pos="0"/>
                <w:tab w:val="left" w:pos="1134"/>
                <w:tab w:val="left" w:pos="1496"/>
              </w:tabs>
              <w:snapToGrid w:val="0"/>
              <w:rPr>
                <w:rFonts w:cs="Courier New"/>
                <w:b w:val="0"/>
              </w:rPr>
            </w:pPr>
          </w:p>
        </w:tc>
        <w:tc>
          <w:tcPr>
            <w:tcW w:w="403" w:type="dxa"/>
          </w:tcPr>
          <w:p w14:paraId="7E79FC45" w14:textId="77777777" w:rsidR="002D6F91" w:rsidRPr="008A2FD6" w:rsidRDefault="002D6F91" w:rsidP="000551B3">
            <w:pPr>
              <w:cnfStyle w:val="000000000000" w:firstRow="0" w:lastRow="0" w:firstColumn="0" w:lastColumn="0" w:oddVBand="0" w:evenVBand="0" w:oddHBand="0" w:evenHBand="0" w:firstRowFirstColumn="0" w:firstRowLastColumn="0" w:lastRowFirstColumn="0" w:lastRowLastColumn="0"/>
              <w:rPr>
                <w:rFonts w:cs="Courier New"/>
              </w:rPr>
            </w:pPr>
          </w:p>
        </w:tc>
        <w:tc>
          <w:tcPr>
            <w:tcW w:w="5100" w:type="dxa"/>
          </w:tcPr>
          <w:p w14:paraId="28CFDA5B" w14:textId="77777777" w:rsidR="002D6F91" w:rsidRPr="008A2FD6" w:rsidRDefault="002D6F91" w:rsidP="00C63479">
            <w:pPr>
              <w:tabs>
                <w:tab w:val="left" w:pos="-1700"/>
                <w:tab w:val="left" w:pos="-1054"/>
                <w:tab w:val="left" w:pos="0"/>
                <w:tab w:val="left" w:pos="900"/>
              </w:tabs>
              <w:snapToGrid w:val="0"/>
              <w:cnfStyle w:val="000000000000" w:firstRow="0" w:lastRow="0" w:firstColumn="0" w:lastColumn="0" w:oddVBand="0" w:evenVBand="0" w:oddHBand="0" w:evenHBand="0" w:firstRowFirstColumn="0" w:firstRowLastColumn="0" w:lastRowFirstColumn="0" w:lastRowLastColumn="0"/>
              <w:rPr>
                <w:rFonts w:cs="Courier New"/>
                <w:color w:val="000000"/>
              </w:rPr>
            </w:pPr>
          </w:p>
        </w:tc>
        <w:tc>
          <w:tcPr>
            <w:tcW w:w="703" w:type="dxa"/>
          </w:tcPr>
          <w:p w14:paraId="48F88F21" w14:textId="77777777" w:rsidR="002D6F91" w:rsidRPr="008A2FD6" w:rsidRDefault="002D6F91" w:rsidP="00C63479">
            <w:pPr>
              <w:tabs>
                <w:tab w:val="left" w:pos="-1700"/>
                <w:tab w:val="left" w:pos="-1054"/>
                <w:tab w:val="left" w:pos="0"/>
                <w:tab w:val="left" w:pos="1140"/>
                <w:tab w:val="left" w:pos="1497"/>
              </w:tabs>
              <w:snapToGrid w:val="0"/>
              <w:cnfStyle w:val="000000000000" w:firstRow="0" w:lastRow="0" w:firstColumn="0" w:lastColumn="0" w:oddVBand="0" w:evenVBand="0" w:oddHBand="0" w:evenHBand="0" w:firstRowFirstColumn="0" w:firstRowLastColumn="0" w:lastRowFirstColumn="0" w:lastRowLastColumn="0"/>
              <w:rPr>
                <w:rFonts w:cs="Courier New"/>
              </w:rPr>
            </w:pPr>
          </w:p>
        </w:tc>
      </w:tr>
      <w:bookmarkEnd w:id="98"/>
    </w:tbl>
    <w:p w14:paraId="50048631" w14:textId="0FA52EE8" w:rsidR="00BB0199" w:rsidRDefault="00BB0199">
      <w:pPr>
        <w:spacing w:line="240" w:lineRule="auto"/>
      </w:pPr>
    </w:p>
    <w:p w14:paraId="4F054330" w14:textId="2C0E42FC" w:rsidR="002D6F91" w:rsidRDefault="002D6F91">
      <w:pPr>
        <w:spacing w:line="240" w:lineRule="auto"/>
      </w:pPr>
    </w:p>
    <w:p w14:paraId="3A2C8BEC" w14:textId="77777777" w:rsidR="002D6F91" w:rsidRDefault="002D6F91">
      <w:pPr>
        <w:spacing w:line="240" w:lineRule="auto"/>
      </w:pPr>
    </w:p>
    <w:p w14:paraId="0DB7F70B" w14:textId="32BC280E" w:rsidR="00BB0199" w:rsidRDefault="00BB0199">
      <w:pPr>
        <w:spacing w:line="240" w:lineRule="auto"/>
      </w:pPr>
    </w:p>
    <w:p w14:paraId="77596950" w14:textId="3DAA2805" w:rsidR="00BB0199" w:rsidRDefault="00BB0199">
      <w:pPr>
        <w:spacing w:line="240" w:lineRule="auto"/>
      </w:pPr>
    </w:p>
    <w:p w14:paraId="43CE1C1C" w14:textId="77777777" w:rsidR="00BB0199" w:rsidRDefault="00BB0199">
      <w:pPr>
        <w:spacing w:line="240" w:lineRule="auto"/>
      </w:pPr>
    </w:p>
    <w:p w14:paraId="12D95E5A" w14:textId="77777777" w:rsidR="00DC471F" w:rsidRDefault="00DC471F" w:rsidP="00DC471F"/>
    <w:p w14:paraId="380553A0" w14:textId="77777777" w:rsidR="00DC471F" w:rsidRDefault="00DC471F" w:rsidP="00DC471F">
      <w:pPr>
        <w:sectPr w:rsidR="00DC471F" w:rsidSect="003B663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701" w:right="1701" w:bottom="1701" w:left="1701" w:header="567" w:footer="567" w:gutter="0"/>
          <w:cols w:space="708"/>
          <w:titlePg/>
          <w:docGrid w:linePitch="360"/>
        </w:sectPr>
      </w:pPr>
    </w:p>
    <w:tbl>
      <w:tblPr>
        <w:tblStyle w:val="Tabel-Gitter"/>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92"/>
      </w:tblGrid>
      <w:tr w:rsidR="00DE1AE7" w14:paraId="441DA123" w14:textId="77777777" w:rsidTr="005F4967">
        <w:tc>
          <w:tcPr>
            <w:tcW w:w="2892" w:type="dxa"/>
            <w:tcMar>
              <w:top w:w="5182" w:type="dxa"/>
              <w:bottom w:w="567" w:type="dxa"/>
            </w:tcMar>
          </w:tcPr>
          <w:p w14:paraId="3F65EC0E" w14:textId="1653826F" w:rsidR="00DE1AE7" w:rsidRDefault="005D5A69" w:rsidP="005F4967">
            <w:r w:rsidRPr="00A54C81">
              <w:rPr>
                <w:noProof/>
              </w:rPr>
              <w:lastRenderedPageBreak/>
              <w:drawing>
                <wp:inline distT="0" distB="0" distL="0" distR="0" wp14:anchorId="1CBFA4DB" wp14:editId="7F2438CD">
                  <wp:extent cx="1836420" cy="473075"/>
                  <wp:effectExtent l="0" t="0" r="0" b="317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D logo gråt EN.jpg"/>
                          <pic:cNvPicPr/>
                        </pic:nvPicPr>
                        <pic:blipFill>
                          <a:blip r:embed="rId15">
                            <a:extLst>
                              <a:ext uri="{28A0092B-C50C-407E-A947-70E740481C1C}">
                                <a14:useLocalDpi xmlns:a14="http://schemas.microsoft.com/office/drawing/2010/main" val="0"/>
                              </a:ext>
                            </a:extLst>
                          </a:blip>
                          <a:stretch>
                            <a:fillRect/>
                          </a:stretch>
                        </pic:blipFill>
                        <pic:spPr>
                          <a:xfrm>
                            <a:off x="0" y="0"/>
                            <a:ext cx="1836420" cy="473075"/>
                          </a:xfrm>
                          <a:prstGeom prst="rect">
                            <a:avLst/>
                          </a:prstGeom>
                        </pic:spPr>
                      </pic:pic>
                    </a:graphicData>
                  </a:graphic>
                </wp:inline>
              </w:drawing>
            </w:r>
          </w:p>
        </w:tc>
      </w:tr>
      <w:tr w:rsidR="00DE1AE7" w:rsidRPr="005D5A69" w14:paraId="54E5B17C" w14:textId="77777777" w:rsidTr="005F4967">
        <w:tc>
          <w:tcPr>
            <w:tcW w:w="2892" w:type="dxa"/>
          </w:tcPr>
          <w:p w14:paraId="3FBBA391" w14:textId="12AC434D" w:rsidR="00DE1AE7" w:rsidRPr="002A2516" w:rsidRDefault="00AC4F9D" w:rsidP="005F4967">
            <w:pPr>
              <w:pStyle w:val="Template-Adresse"/>
              <w:rPr>
                <w:lang w:val="da-DK"/>
              </w:rPr>
            </w:pPr>
            <w:r w:rsidRPr="002A2516">
              <w:rPr>
                <w:lang w:val="da-DK"/>
              </w:rPr>
              <w:t>Havnegade 27</w:t>
            </w:r>
          </w:p>
          <w:p w14:paraId="1C7EC214" w14:textId="77777777" w:rsidR="00DE1AE7" w:rsidRPr="002A2516" w:rsidRDefault="00DE1AE7" w:rsidP="005F4967">
            <w:pPr>
              <w:pStyle w:val="Template-Adresse"/>
              <w:rPr>
                <w:lang w:val="da-DK"/>
              </w:rPr>
            </w:pPr>
            <w:r w:rsidRPr="002A2516">
              <w:rPr>
                <w:lang w:val="da-DK"/>
              </w:rPr>
              <w:t>P.O Box 9018</w:t>
            </w:r>
          </w:p>
          <w:p w14:paraId="45E828EC" w14:textId="75B60974" w:rsidR="00DE1AE7" w:rsidRPr="002A2516" w:rsidRDefault="00AC4F9D" w:rsidP="005F4967">
            <w:pPr>
              <w:pStyle w:val="Template-Adresse"/>
              <w:rPr>
                <w:lang w:val="da-DK"/>
              </w:rPr>
            </w:pPr>
            <w:r w:rsidRPr="002A2516">
              <w:rPr>
                <w:lang w:val="da-DK"/>
              </w:rPr>
              <w:t>1058 Copenhagen K</w:t>
            </w:r>
          </w:p>
          <w:p w14:paraId="7676AD4A" w14:textId="77777777" w:rsidR="00DE1AE7" w:rsidRPr="005D5A69" w:rsidRDefault="00DE1AE7" w:rsidP="005F4967">
            <w:pPr>
              <w:pStyle w:val="Template-Adresse"/>
            </w:pPr>
            <w:r w:rsidRPr="005D5A69">
              <w:t>Telephone +45 7244 3333</w:t>
            </w:r>
          </w:p>
          <w:p w14:paraId="41E2DBA1" w14:textId="77777777" w:rsidR="00DE1AE7" w:rsidRPr="005D5A69" w:rsidRDefault="00DE1AE7" w:rsidP="005F4967">
            <w:pPr>
              <w:pStyle w:val="Template-Adresse"/>
            </w:pPr>
          </w:p>
          <w:p w14:paraId="3710911F" w14:textId="77777777" w:rsidR="00DE1AE7" w:rsidRPr="005D5A69" w:rsidRDefault="00DE1AE7" w:rsidP="005F4967">
            <w:pPr>
              <w:pStyle w:val="Template-Adresse"/>
            </w:pPr>
            <w:r w:rsidRPr="005D5A69">
              <w:t>vd@vd.dk</w:t>
            </w:r>
          </w:p>
          <w:p w14:paraId="119C1FBE" w14:textId="77777777" w:rsidR="00DE1AE7" w:rsidRPr="005D5A69" w:rsidRDefault="00DE1AE7" w:rsidP="005F4967">
            <w:pPr>
              <w:pStyle w:val="Template-Adresse"/>
            </w:pPr>
            <w:r w:rsidRPr="005D5A69">
              <w:t>vejdirektoratet.dk</w:t>
            </w:r>
          </w:p>
          <w:p w14:paraId="2D7A6875" w14:textId="77777777" w:rsidR="00DE1AE7" w:rsidRPr="005D5A69" w:rsidRDefault="00DE1AE7" w:rsidP="005F4967">
            <w:pPr>
              <w:pStyle w:val="Template-Adresse"/>
            </w:pPr>
          </w:p>
          <w:p w14:paraId="4C061F54" w14:textId="77777777" w:rsidR="00DE1AE7" w:rsidRPr="005D5A69" w:rsidRDefault="00DE1AE7" w:rsidP="005F4967">
            <w:pPr>
              <w:pStyle w:val="Template-Adresse"/>
            </w:pPr>
            <w:r w:rsidRPr="005D5A69">
              <w:t>vejregler@vd.dk</w:t>
            </w:r>
          </w:p>
          <w:p w14:paraId="21ECB6A7" w14:textId="77777777" w:rsidR="00DE1AE7" w:rsidRPr="005D5A69" w:rsidRDefault="00DE1AE7" w:rsidP="005F4967">
            <w:pPr>
              <w:pStyle w:val="Template-Adresse"/>
            </w:pPr>
            <w:r w:rsidRPr="005D5A69">
              <w:t>vejregler.dk</w:t>
            </w:r>
          </w:p>
          <w:p w14:paraId="4516C183" w14:textId="1D2A0A06" w:rsidR="00C27058" w:rsidRPr="005D5A69" w:rsidRDefault="00C27058" w:rsidP="00AC4F9D">
            <w:pPr>
              <w:pStyle w:val="Template-Adresse"/>
              <w:ind w:left="0"/>
            </w:pPr>
          </w:p>
          <w:p w14:paraId="150A9D4D" w14:textId="77777777" w:rsidR="00C27058" w:rsidRPr="005D5A69" w:rsidRDefault="00C27058" w:rsidP="00C27058">
            <w:pPr>
              <w:pStyle w:val="Template-Adresse"/>
            </w:pPr>
          </w:p>
          <w:p w14:paraId="53415D3A" w14:textId="77777777" w:rsidR="00C27058" w:rsidRPr="005D5A69" w:rsidRDefault="00C27058" w:rsidP="00C27058">
            <w:pPr>
              <w:pStyle w:val="Template-Adresse"/>
            </w:pPr>
          </w:p>
          <w:p w14:paraId="0DA25423" w14:textId="1B250A9C" w:rsidR="00C27058" w:rsidRPr="005D5A69" w:rsidRDefault="00C27058" w:rsidP="00C27058">
            <w:pPr>
              <w:pStyle w:val="Template-Adresse"/>
            </w:pPr>
          </w:p>
          <w:p w14:paraId="278282EE" w14:textId="7714D012" w:rsidR="00C27058" w:rsidRPr="005D5A69" w:rsidRDefault="005D5A69" w:rsidP="005F4967">
            <w:pPr>
              <w:pStyle w:val="Template-Adresse"/>
            </w:pPr>
            <w:r w:rsidRPr="005D5A69">
              <w:rPr>
                <w:rFonts w:asciiTheme="minorHAnsi" w:hAnsiTheme="minorHAnsi"/>
                <w:sz w:val="21"/>
                <w:szCs w:val="21"/>
              </w:rPr>
              <w:drawing>
                <wp:anchor distT="0" distB="0" distL="114300" distR="114300" simplePos="0" relativeHeight="251663360" behindDoc="0" locked="0" layoutInCell="1" allowOverlap="1" wp14:anchorId="39A80972" wp14:editId="59DDC65C">
                  <wp:simplePos x="0" y="0"/>
                  <wp:positionH relativeFrom="column">
                    <wp:posOffset>196922</wp:posOffset>
                  </wp:positionH>
                  <wp:positionV relativeFrom="paragraph">
                    <wp:posOffset>1270</wp:posOffset>
                  </wp:positionV>
                  <wp:extent cx="1259840" cy="345440"/>
                  <wp:effectExtent l="0" t="0" r="0" b="0"/>
                  <wp:wrapSquare wrapText="bothSides"/>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RMLogo_eng_Grå.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59840" cy="345440"/>
                          </a:xfrm>
                          <a:prstGeom prst="rect">
                            <a:avLst/>
                          </a:prstGeom>
                        </pic:spPr>
                      </pic:pic>
                    </a:graphicData>
                  </a:graphic>
                  <wp14:sizeRelH relativeFrom="page">
                    <wp14:pctWidth>0</wp14:pctWidth>
                  </wp14:sizeRelH>
                  <wp14:sizeRelV relativeFrom="page">
                    <wp14:pctHeight>0</wp14:pctHeight>
                  </wp14:sizeRelV>
                </wp:anchor>
              </w:drawing>
            </w:r>
          </w:p>
        </w:tc>
      </w:tr>
    </w:tbl>
    <w:p w14:paraId="0AD6D7C3" w14:textId="77777777" w:rsidR="002A0CE1" w:rsidRPr="00715FA5" w:rsidRDefault="002A0CE1" w:rsidP="00C27058">
      <w:pPr>
        <w:rPr>
          <w:lang w:val="nb-NO"/>
        </w:rPr>
      </w:pPr>
    </w:p>
    <w:sectPr w:rsidR="002A0CE1" w:rsidRPr="00715FA5" w:rsidSect="00DC471F">
      <w:headerReference w:type="first" r:id="rId17"/>
      <w:footerReference w:type="first" r:id="rId18"/>
      <w:endnotePr>
        <w:numFmt w:val="decimal"/>
      </w:endnotePr>
      <w:type w:val="evenPage"/>
      <w:pgSz w:w="11907" w:h="16840" w:code="9"/>
      <w:pgMar w:top="1701" w:right="1701" w:bottom="170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3DD45" w14:textId="77777777" w:rsidR="005D5A69" w:rsidRDefault="005D5A69">
      <w:r>
        <w:separator/>
      </w:r>
    </w:p>
  </w:endnote>
  <w:endnote w:type="continuationSeparator" w:id="0">
    <w:p w14:paraId="6E910E75" w14:textId="77777777" w:rsidR="005D5A69" w:rsidRDefault="005D5A69">
      <w:r>
        <w:continuationSeparator/>
      </w:r>
    </w:p>
  </w:endnote>
  <w:endnote w:type="continuationNotice" w:id="1">
    <w:p w14:paraId="5705535C" w14:textId="77777777" w:rsidR="005D5A69" w:rsidRDefault="005D5A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bertus Medium">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7433F" w14:textId="31CA2D19" w:rsidR="005D5A69" w:rsidRPr="00882024" w:rsidRDefault="005D5A69">
    <w:pPr>
      <w:pStyle w:val="Sidefod"/>
    </w:pPr>
    <w:r>
      <w:rPr>
        <w:rStyle w:val="Sidetal"/>
      </w:rPr>
      <w:fldChar w:fldCharType="begin"/>
    </w:r>
    <w:r w:rsidRPr="00882024">
      <w:rPr>
        <w:rStyle w:val="Sidetal"/>
      </w:rPr>
      <w:instrText xml:space="preserve"> PAGE </w:instrText>
    </w:r>
    <w:r>
      <w:rPr>
        <w:rStyle w:val="Sidetal"/>
      </w:rPr>
      <w:fldChar w:fldCharType="separate"/>
    </w:r>
    <w:r>
      <w:rPr>
        <w:rStyle w:val="Sidetal"/>
      </w:rPr>
      <w:t>20</w:t>
    </w:r>
    <w:r>
      <w:rPr>
        <w:rStyle w:val="Sidetal"/>
      </w:rPr>
      <w:fldChar w:fldCharType="end"/>
    </w:r>
    <w:r>
      <w:rPr>
        <w:rStyle w:val="Sidetal"/>
      </w:rPr>
      <w:tab/>
    </w:r>
    <w:r>
      <w:rPr>
        <w:rStyle w:val="Sidetal"/>
      </w:rPr>
      <w:fldChar w:fldCharType="begin"/>
    </w:r>
    <w:r>
      <w:rPr>
        <w:rStyle w:val="Sidetal"/>
      </w:rPr>
      <w:instrText xml:space="preserve"> STYLEREF  Måned-år  \* MERGEFORMAT </w:instrText>
    </w:r>
    <w:r>
      <w:rPr>
        <w:rStyle w:val="Sidetal"/>
      </w:rPr>
      <w:fldChar w:fldCharType="separate"/>
    </w:r>
    <w:r w:rsidR="002D40FC">
      <w:rPr>
        <w:rStyle w:val="Sidetal"/>
        <w:noProof/>
      </w:rPr>
      <w:t>DECEMBER 2018</w:t>
    </w:r>
    <w:r>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68959" w14:textId="6002D821" w:rsidR="005D5A69" w:rsidRDefault="005D5A69">
    <w:pPr>
      <w:pStyle w:val="Sidefod"/>
    </w:pPr>
    <w:r>
      <w:rPr>
        <w:noProof/>
      </w:rPr>
      <w:fldChar w:fldCharType="begin"/>
    </w:r>
    <w:r>
      <w:rPr>
        <w:noProof/>
      </w:rPr>
      <w:instrText xml:space="preserve"> STYLEREF  Måned-år  \* MERGEFORMAT </w:instrText>
    </w:r>
    <w:r>
      <w:rPr>
        <w:noProof/>
      </w:rPr>
      <w:fldChar w:fldCharType="separate"/>
    </w:r>
    <w:r w:rsidR="002D40FC">
      <w:rPr>
        <w:noProof/>
      </w:rPr>
      <w:t>DECEMBER 2018</w:t>
    </w:r>
    <w:r>
      <w:rPr>
        <w:noProof/>
      </w:rPr>
      <w:fldChar w:fldCharType="end"/>
    </w:r>
    <w:r>
      <w:tab/>
    </w:r>
    <w:r>
      <w:rPr>
        <w:rStyle w:val="Sidetal"/>
      </w:rPr>
      <w:fldChar w:fldCharType="begin"/>
    </w:r>
    <w:r w:rsidRPr="00882024">
      <w:rPr>
        <w:rStyle w:val="Sidetal"/>
      </w:rPr>
      <w:instrText xml:space="preserve"> PAGE </w:instrText>
    </w:r>
    <w:r>
      <w:rPr>
        <w:rStyle w:val="Sidetal"/>
      </w:rPr>
      <w:fldChar w:fldCharType="separate"/>
    </w:r>
    <w:r>
      <w:rPr>
        <w:rStyle w:val="Sidetal"/>
      </w:rPr>
      <w:t>19</w:t>
    </w:r>
    <w:r>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1A8F9" w14:textId="77777777" w:rsidR="005D5A69" w:rsidRDefault="005D5A6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A7B88" w14:textId="77777777" w:rsidR="005D5A69" w:rsidRPr="00DC471F" w:rsidRDefault="005D5A69" w:rsidP="00DC471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25481" w14:textId="77777777" w:rsidR="005D5A69" w:rsidRDefault="005D5A69">
      <w:r>
        <w:separator/>
      </w:r>
    </w:p>
  </w:footnote>
  <w:footnote w:type="continuationSeparator" w:id="0">
    <w:p w14:paraId="29C1CD01" w14:textId="77777777" w:rsidR="005D5A69" w:rsidRDefault="005D5A69">
      <w:r>
        <w:continuationSeparator/>
      </w:r>
    </w:p>
  </w:footnote>
  <w:footnote w:type="continuationNotice" w:id="1">
    <w:p w14:paraId="2D844F3C" w14:textId="77777777" w:rsidR="005D5A69" w:rsidRDefault="005D5A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B57AA" w14:textId="5816E04A" w:rsidR="005D5A69" w:rsidRDefault="005D5A69">
    <w:pPr>
      <w:pStyle w:val="Sidehoved"/>
    </w:pPr>
    <w:r>
      <w:fldChar w:fldCharType="begin"/>
    </w:r>
    <w:r>
      <w:instrText>STYLEREF "Forside - Kategori"</w:instrText>
    </w:r>
    <w:r>
      <w:fldChar w:fldCharType="separate"/>
    </w:r>
    <w:r w:rsidR="002D40FC">
      <w:rPr>
        <w:noProof/>
      </w:rPr>
      <w:t>Tender Specification</w:t>
    </w:r>
    <w:r>
      <w:fldChar w:fldCharType="end"/>
    </w:r>
    <w:r>
      <w:tab/>
    </w:r>
    <w:r>
      <w:fldChar w:fldCharType="begin"/>
    </w:r>
    <w:r>
      <w:instrText>STYLEREF "Forside - overskrift"</w:instrText>
    </w:r>
    <w:r>
      <w:fldChar w:fldCharType="separate"/>
    </w:r>
    <w:r w:rsidR="002D40FC">
      <w:rPr>
        <w:noProof/>
      </w:rPr>
      <w:t>Steel Bridges – Structural Steelwork – SWS-P</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CE56B" w14:textId="71F82B37" w:rsidR="005D5A69" w:rsidRDefault="005D5A69">
    <w:pPr>
      <w:pStyle w:val="Sidehoved"/>
    </w:pPr>
    <w:r>
      <w:fldChar w:fldCharType="begin"/>
    </w:r>
    <w:r>
      <w:instrText>STYLEREF "Forside - Kategori"</w:instrText>
    </w:r>
    <w:r>
      <w:fldChar w:fldCharType="separate"/>
    </w:r>
    <w:r w:rsidR="002D40FC">
      <w:rPr>
        <w:noProof/>
      </w:rPr>
      <w:t>Tender Specification</w:t>
    </w:r>
    <w:r>
      <w:fldChar w:fldCharType="end"/>
    </w:r>
    <w:r>
      <w:tab/>
    </w:r>
    <w:r>
      <w:fldChar w:fldCharType="begin"/>
    </w:r>
    <w:r>
      <w:instrText>STYLEREF "Forside - overskrift"</w:instrText>
    </w:r>
    <w:r>
      <w:fldChar w:fldCharType="separate"/>
    </w:r>
    <w:r w:rsidR="002D40FC">
      <w:rPr>
        <w:noProof/>
      </w:rPr>
      <w:t>Steel Bridges – Structural Steelwork – SWS-P</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38791" w14:textId="77777777" w:rsidR="005D5A69" w:rsidRDefault="005D5A69" w:rsidP="00DC471F">
    <w:pPr>
      <w:pStyle w:val="Sidehoved"/>
    </w:pPr>
    <w:r>
      <w:rPr>
        <w:noProof/>
      </w:rPr>
      <w:drawing>
        <wp:anchor distT="0" distB="0" distL="114300" distR="114300" simplePos="0" relativeHeight="251661312" behindDoc="0" locked="0" layoutInCell="1" allowOverlap="1" wp14:anchorId="70A21043" wp14:editId="1456D72C">
          <wp:simplePos x="0" y="0"/>
          <wp:positionH relativeFrom="page">
            <wp:posOffset>533400</wp:posOffset>
          </wp:positionH>
          <wp:positionV relativeFrom="page">
            <wp:posOffset>9523095</wp:posOffset>
          </wp:positionV>
          <wp:extent cx="1552575" cy="295275"/>
          <wp:effectExtent l="0" t="0" r="0" b="0"/>
          <wp:wrapNone/>
          <wp:docPr id="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srcRect/>
                  <a:stretch>
                    <a:fillRect/>
                  </a:stretch>
                </pic:blipFill>
                <pic:spPr bwMode="auto">
                  <a:xfrm>
                    <a:off x="0" y="0"/>
                    <a:ext cx="1552575" cy="295275"/>
                  </a:xfrm>
                  <a:prstGeom prst="rect">
                    <a:avLst/>
                  </a:prstGeom>
                  <a:noFill/>
                </pic:spPr>
              </pic:pic>
            </a:graphicData>
          </a:graphic>
        </wp:anchor>
      </w:drawing>
    </w:r>
    <w:r>
      <w:rPr>
        <w:noProof/>
      </w:rPr>
      <mc:AlternateContent>
        <mc:Choice Requires="wpc">
          <w:drawing>
            <wp:anchor distT="0" distB="0" distL="114300" distR="114300" simplePos="0" relativeHeight="251658240" behindDoc="0" locked="0" layoutInCell="1" allowOverlap="1" wp14:anchorId="62897E23" wp14:editId="4FB8E5AC">
              <wp:simplePos x="0" y="0"/>
              <wp:positionH relativeFrom="column">
                <wp:posOffset>-1089660</wp:posOffset>
              </wp:positionH>
              <wp:positionV relativeFrom="paragraph">
                <wp:posOffset>-379095</wp:posOffset>
              </wp:positionV>
              <wp:extent cx="7679055" cy="10835005"/>
              <wp:effectExtent l="0" t="1905" r="1905" b="2540"/>
              <wp:wrapNone/>
              <wp:docPr id="34" name="Canvas 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 name="Freeform 36"/>
                      <wps:cNvSpPr>
                        <a:spLocks/>
                      </wps:cNvSpPr>
                      <wps:spPr bwMode="auto">
                        <a:xfrm>
                          <a:off x="0" y="0"/>
                          <a:ext cx="7610475" cy="10772140"/>
                        </a:xfrm>
                        <a:custGeom>
                          <a:avLst/>
                          <a:gdLst>
                            <a:gd name="T0" fmla="*/ 11977 w 11985"/>
                            <a:gd name="T1" fmla="*/ 0 h 16964"/>
                            <a:gd name="T2" fmla="*/ 11957 w 11985"/>
                            <a:gd name="T3" fmla="*/ 0 h 16964"/>
                            <a:gd name="T4" fmla="*/ 11957 w 11985"/>
                            <a:gd name="T5" fmla="*/ 21 h 16964"/>
                            <a:gd name="T6" fmla="*/ 1 w 11985"/>
                            <a:gd name="T7" fmla="*/ 21 h 16964"/>
                            <a:gd name="T8" fmla="*/ 0 w 11985"/>
                            <a:gd name="T9" fmla="*/ 21 h 16964"/>
                            <a:gd name="T10" fmla="*/ 0 w 11985"/>
                            <a:gd name="T11" fmla="*/ 6287 h 16964"/>
                            <a:gd name="T12" fmla="*/ 0 w 11985"/>
                            <a:gd name="T13" fmla="*/ 6307 h 16964"/>
                            <a:gd name="T14" fmla="*/ 0 w 11985"/>
                            <a:gd name="T15" fmla="*/ 16964 h 16964"/>
                            <a:gd name="T16" fmla="*/ 1 w 11985"/>
                            <a:gd name="T17" fmla="*/ 16964 h 16964"/>
                            <a:gd name="T18" fmla="*/ 11984 w 11985"/>
                            <a:gd name="T19" fmla="*/ 16964 h 16964"/>
                            <a:gd name="T20" fmla="*/ 11985 w 11985"/>
                            <a:gd name="T21" fmla="*/ 16964 h 16964"/>
                            <a:gd name="T22" fmla="*/ 11985 w 11985"/>
                            <a:gd name="T23" fmla="*/ 0 h 16964"/>
                            <a:gd name="T24" fmla="*/ 11977 w 11985"/>
                            <a:gd name="T25" fmla="*/ 0 h 169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985" h="16964">
                              <a:moveTo>
                                <a:pt x="11977" y="0"/>
                              </a:moveTo>
                              <a:lnTo>
                                <a:pt x="11957" y="0"/>
                              </a:lnTo>
                              <a:lnTo>
                                <a:pt x="11957" y="21"/>
                              </a:lnTo>
                              <a:lnTo>
                                <a:pt x="1" y="21"/>
                              </a:lnTo>
                              <a:lnTo>
                                <a:pt x="0" y="21"/>
                              </a:lnTo>
                              <a:lnTo>
                                <a:pt x="0" y="6287"/>
                              </a:lnTo>
                              <a:lnTo>
                                <a:pt x="0" y="6307"/>
                              </a:lnTo>
                              <a:lnTo>
                                <a:pt x="0" y="16964"/>
                              </a:lnTo>
                              <a:lnTo>
                                <a:pt x="1" y="16964"/>
                              </a:lnTo>
                              <a:lnTo>
                                <a:pt x="11984" y="16964"/>
                              </a:lnTo>
                              <a:lnTo>
                                <a:pt x="11985" y="16964"/>
                              </a:lnTo>
                              <a:lnTo>
                                <a:pt x="11985" y="0"/>
                              </a:lnTo>
                              <a:lnTo>
                                <a:pt x="11977" y="0"/>
                              </a:lnTo>
                              <a:close/>
                            </a:path>
                          </a:pathLst>
                        </a:custGeom>
                        <a:solidFill>
                          <a:schemeClr val="accent6">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37"/>
                      <wps:cNvSpPr>
                        <a:spLocks noChangeArrowheads="1"/>
                      </wps:cNvSpPr>
                      <wps:spPr bwMode="auto">
                        <a:xfrm>
                          <a:off x="0" y="10784205"/>
                          <a:ext cx="7609840" cy="635"/>
                        </a:xfrm>
                        <a:prstGeom prst="rect">
                          <a:avLst/>
                        </a:prstGeom>
                        <a:solidFill>
                          <a:srgbClr val="599C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Freeform 38"/>
                      <wps:cNvSpPr>
                        <a:spLocks/>
                      </wps:cNvSpPr>
                      <wps:spPr bwMode="auto">
                        <a:xfrm>
                          <a:off x="635" y="13335"/>
                          <a:ext cx="7592060" cy="3978910"/>
                        </a:xfrm>
                        <a:custGeom>
                          <a:avLst/>
                          <a:gdLst>
                            <a:gd name="T0" fmla="*/ 11956 w 11956"/>
                            <a:gd name="T1" fmla="*/ 6266 h 6266"/>
                            <a:gd name="T2" fmla="*/ 11956 w 11956"/>
                            <a:gd name="T3" fmla="*/ 0 h 6266"/>
                            <a:gd name="T4" fmla="*/ 0 w 11956"/>
                            <a:gd name="T5" fmla="*/ 0 h 6266"/>
                            <a:gd name="T6" fmla="*/ 0 w 11956"/>
                            <a:gd name="T7" fmla="*/ 6118 h 6266"/>
                            <a:gd name="T8" fmla="*/ 0 w 11956"/>
                            <a:gd name="T9" fmla="*/ 6266 h 6266"/>
                            <a:gd name="T10" fmla="*/ 11956 w 11956"/>
                            <a:gd name="T11" fmla="*/ 6266 h 6266"/>
                          </a:gdLst>
                          <a:ahLst/>
                          <a:cxnLst>
                            <a:cxn ang="0">
                              <a:pos x="T0" y="T1"/>
                            </a:cxn>
                            <a:cxn ang="0">
                              <a:pos x="T2" y="T3"/>
                            </a:cxn>
                            <a:cxn ang="0">
                              <a:pos x="T4" y="T5"/>
                            </a:cxn>
                            <a:cxn ang="0">
                              <a:pos x="T6" y="T7"/>
                            </a:cxn>
                            <a:cxn ang="0">
                              <a:pos x="T8" y="T9"/>
                            </a:cxn>
                            <a:cxn ang="0">
                              <a:pos x="T10" y="T11"/>
                            </a:cxn>
                          </a:cxnLst>
                          <a:rect l="0" t="0" r="r" b="b"/>
                          <a:pathLst>
                            <a:path w="11956" h="6266">
                              <a:moveTo>
                                <a:pt x="11956" y="6266"/>
                              </a:moveTo>
                              <a:lnTo>
                                <a:pt x="11956" y="0"/>
                              </a:lnTo>
                              <a:lnTo>
                                <a:pt x="0" y="0"/>
                              </a:lnTo>
                              <a:lnTo>
                                <a:pt x="0" y="6118"/>
                              </a:lnTo>
                              <a:lnTo>
                                <a:pt x="0" y="6266"/>
                              </a:lnTo>
                              <a:lnTo>
                                <a:pt x="11956" y="6266"/>
                              </a:lnTo>
                              <a:close/>
                            </a:path>
                          </a:pathLst>
                        </a:custGeom>
                        <a:solidFill>
                          <a:schemeClr val="tx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39"/>
                      <wps:cNvSpPr>
                        <a:spLocks noChangeArrowheads="1"/>
                      </wps:cNvSpPr>
                      <wps:spPr bwMode="auto">
                        <a:xfrm>
                          <a:off x="635" y="3898265"/>
                          <a:ext cx="4680585" cy="1727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A768D7C" id="Canvas 34" o:spid="_x0000_s1026" editas="canvas" style="position:absolute;margin-left:-85.8pt;margin-top:-29.85pt;width:604.65pt;height:853.15pt;z-index:251658240" coordsize="76790,108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790;height:108350;visibility:visible;mso-wrap-style:square">
                <v:fill o:detectmouseclick="t"/>
                <v:path o:connecttype="none"/>
              </v:shape>
              <v:shape id="Freeform 36" o:spid="_x0000_s1028" style="position:absolute;width:76104;height:107721;visibility:visible;mso-wrap-style:square;v-text-anchor:top" coordsize="11985,16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" path="m11977,r-20,l11957,21,1,21,,21,,6287r,20l,16964r1,l11984,16964r1,l11985,r-8,xe" fillcolor="#f18851 [3209]" stroked="f">
                <v:path arrowok="t" o:connecttype="custom" o:connectlocs="7605395,0;7592695,0;7592695,13335;635,13335;0,13335;0,3992245;0,4004945;0,10772140;635,10772140;7609840,10772140;7610475,10772140;7610475,0;7605395,0" o:connectangles="0,0,0,0,0,0,0,0,0,0,0,0,0"/>
              </v:shape>
              <v:rect id="Rectangle 37" o:spid="_x0000_s1029" style="position:absolute;top:107842;width:76098;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" fillcolor="#599cd1" stroked="f"/>
              <v:shape id="Freeform 38" o:spid="_x0000_s1030" style="position:absolute;left:6;top:133;width:75920;height:39789;visibility:visible;mso-wrap-style:square;v-text-anchor:top" coordsize="1195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" path="m11956,6266l11956,,,,,6118r,148l11956,6266xe" fillcolor="#ea631c [3215]" stroked="f">
                <v:path arrowok="t" o:connecttype="custom" o:connectlocs="7592060,3978910;7592060,0;0,0;0,3884930;0,3978910;7592060,3978910" o:connectangles="0,0,0,0,0,0"/>
              </v:shape>
              <v:rect id="Rectangle 39" o:spid="_x0000_s1031" style="position:absolute;left:6;top:38982;width:46806;height:1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" fillcolor="#feead3 [3214]" stroked="f"/>
            </v:group>
          </w:pict>
        </mc:Fallback>
      </mc:AlternateContent>
    </w:r>
  </w:p>
  <w:p w14:paraId="2184B5FF" w14:textId="77777777" w:rsidR="005D5A69" w:rsidRDefault="005D5A69" w:rsidP="00DC471F"/>
  <w:p w14:paraId="7B46B5D3" w14:textId="77777777" w:rsidR="005D5A69" w:rsidRPr="00DC471F" w:rsidRDefault="005D5A69" w:rsidP="00DC471F">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D7616" w14:textId="77777777" w:rsidR="005D5A69" w:rsidRDefault="005D5A69" w:rsidP="00DC471F">
    <w:pPr>
      <w:pStyle w:val="Sidehoved"/>
    </w:pPr>
    <w:r>
      <w:rPr>
        <w:noProof/>
      </w:rPr>
      <mc:AlternateContent>
        <mc:Choice Requires="wps">
          <w:drawing>
            <wp:anchor distT="0" distB="0" distL="114300" distR="114300" simplePos="0" relativeHeight="251668480" behindDoc="0" locked="0" layoutInCell="1" allowOverlap="1" wp14:anchorId="034FD2FA" wp14:editId="285D6BFB">
              <wp:simplePos x="0" y="0"/>
              <wp:positionH relativeFrom="column">
                <wp:posOffset>-1089025</wp:posOffset>
              </wp:positionH>
              <wp:positionV relativeFrom="paragraph">
                <wp:posOffset>3528695</wp:posOffset>
              </wp:positionV>
              <wp:extent cx="7632065" cy="172720"/>
              <wp:effectExtent l="0" t="4445" r="635" b="3810"/>
              <wp:wrapNone/>
              <wp:docPr id="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2065" cy="1727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D591D" id="Rectangle 48" o:spid="_x0000_s1026" style="position:absolute;margin-left:-85.75pt;margin-top:277.85pt;width:600.95pt;height:1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" fillcolor="#feead3 [3214]" stroked="f"/>
          </w:pict>
        </mc:Fallback>
      </mc:AlternateContent>
    </w:r>
    <w:r>
      <w:rPr>
        <w:noProof/>
      </w:rPr>
      <mc:AlternateContent>
        <mc:Choice Requires="wps">
          <w:drawing>
            <wp:anchor distT="0" distB="0" distL="114300" distR="114300" simplePos="0" relativeHeight="251667456" behindDoc="0" locked="0" layoutInCell="1" allowOverlap="1" wp14:anchorId="230447A4" wp14:editId="763D25AF">
              <wp:simplePos x="0" y="0"/>
              <wp:positionH relativeFrom="column">
                <wp:posOffset>4968240</wp:posOffset>
              </wp:positionH>
              <wp:positionV relativeFrom="paragraph">
                <wp:posOffset>-356235</wp:posOffset>
              </wp:positionV>
              <wp:extent cx="1511935" cy="3978910"/>
              <wp:effectExtent l="0" t="0" r="0" b="0"/>
              <wp:wrapNone/>
              <wp:docPr id="5"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935" cy="3978910"/>
                      </a:xfrm>
                      <a:custGeom>
                        <a:avLst/>
                        <a:gdLst>
                          <a:gd name="T0" fmla="*/ 11956 w 11956"/>
                          <a:gd name="T1" fmla="*/ 6266 h 6266"/>
                          <a:gd name="T2" fmla="*/ 11956 w 11956"/>
                          <a:gd name="T3" fmla="*/ 0 h 6266"/>
                          <a:gd name="T4" fmla="*/ 0 w 11956"/>
                          <a:gd name="T5" fmla="*/ 0 h 6266"/>
                          <a:gd name="T6" fmla="*/ 0 w 11956"/>
                          <a:gd name="T7" fmla="*/ 6118 h 6266"/>
                          <a:gd name="T8" fmla="*/ 0 w 11956"/>
                          <a:gd name="T9" fmla="*/ 6266 h 6266"/>
                          <a:gd name="T10" fmla="*/ 11956 w 11956"/>
                          <a:gd name="T11" fmla="*/ 6266 h 6266"/>
                        </a:gdLst>
                        <a:ahLst/>
                        <a:cxnLst>
                          <a:cxn ang="0">
                            <a:pos x="T0" y="T1"/>
                          </a:cxn>
                          <a:cxn ang="0">
                            <a:pos x="T2" y="T3"/>
                          </a:cxn>
                          <a:cxn ang="0">
                            <a:pos x="T4" y="T5"/>
                          </a:cxn>
                          <a:cxn ang="0">
                            <a:pos x="T6" y="T7"/>
                          </a:cxn>
                          <a:cxn ang="0">
                            <a:pos x="T8" y="T9"/>
                          </a:cxn>
                          <a:cxn ang="0">
                            <a:pos x="T10" y="T11"/>
                          </a:cxn>
                        </a:cxnLst>
                        <a:rect l="0" t="0" r="r" b="b"/>
                        <a:pathLst>
                          <a:path w="11956" h="6266">
                            <a:moveTo>
                              <a:pt x="11956" y="6266"/>
                            </a:moveTo>
                            <a:lnTo>
                              <a:pt x="11956" y="0"/>
                            </a:lnTo>
                            <a:lnTo>
                              <a:pt x="0" y="0"/>
                            </a:lnTo>
                            <a:lnTo>
                              <a:pt x="0" y="6118"/>
                            </a:lnTo>
                            <a:lnTo>
                              <a:pt x="0" y="6266"/>
                            </a:lnTo>
                            <a:lnTo>
                              <a:pt x="11956" y="6266"/>
                            </a:lnTo>
                            <a:close/>
                          </a:path>
                        </a:pathLst>
                      </a:custGeom>
                      <a:solidFill>
                        <a:schemeClr val="tx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8DADF" id="Freeform 47" o:spid="_x0000_s1026" style="position:absolute;margin-left:391.2pt;margin-top:-28.05pt;width:119.05pt;height:3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95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" path="m11956,6266l11956,,,,,6118r,148l11956,6266xe" fillcolor="#ea631c [3215]" stroked="f">
              <v:path arrowok="t" o:connecttype="custom" o:connectlocs="1511935,3978910;1511935,0;0,0;0,3884930;0,3978910;1511935,3978910" o:connectangles="0,0,0,0,0,0"/>
            </v:shape>
          </w:pict>
        </mc:Fallback>
      </mc:AlternateContent>
    </w:r>
    <w:r>
      <w:rPr>
        <w:noProof/>
      </w:rPr>
      <mc:AlternateContent>
        <mc:Choice Requires="wps">
          <w:drawing>
            <wp:anchor distT="0" distB="0" distL="114300" distR="114300" simplePos="0" relativeHeight="251666432" behindDoc="0" locked="0" layoutInCell="1" allowOverlap="1" wp14:anchorId="22DB92E0" wp14:editId="5C9E6F38">
              <wp:simplePos x="0" y="0"/>
              <wp:positionH relativeFrom="column">
                <wp:posOffset>4967605</wp:posOffset>
              </wp:positionH>
              <wp:positionV relativeFrom="paragraph">
                <wp:posOffset>-369570</wp:posOffset>
              </wp:positionV>
              <wp:extent cx="1511935" cy="10772140"/>
              <wp:effectExtent l="0" t="1905" r="0" b="0"/>
              <wp:wrapNone/>
              <wp:docPr id="4"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935" cy="10772140"/>
                      </a:xfrm>
                      <a:custGeom>
                        <a:avLst/>
                        <a:gdLst>
                          <a:gd name="T0" fmla="*/ 11977 w 11985"/>
                          <a:gd name="T1" fmla="*/ 0 h 16964"/>
                          <a:gd name="T2" fmla="*/ 11957 w 11985"/>
                          <a:gd name="T3" fmla="*/ 0 h 16964"/>
                          <a:gd name="T4" fmla="*/ 11957 w 11985"/>
                          <a:gd name="T5" fmla="*/ 21 h 16964"/>
                          <a:gd name="T6" fmla="*/ 1 w 11985"/>
                          <a:gd name="T7" fmla="*/ 21 h 16964"/>
                          <a:gd name="T8" fmla="*/ 0 w 11985"/>
                          <a:gd name="T9" fmla="*/ 21 h 16964"/>
                          <a:gd name="T10" fmla="*/ 0 w 11985"/>
                          <a:gd name="T11" fmla="*/ 6287 h 16964"/>
                          <a:gd name="T12" fmla="*/ 0 w 11985"/>
                          <a:gd name="T13" fmla="*/ 6307 h 16964"/>
                          <a:gd name="T14" fmla="*/ 0 w 11985"/>
                          <a:gd name="T15" fmla="*/ 16964 h 16964"/>
                          <a:gd name="T16" fmla="*/ 1 w 11985"/>
                          <a:gd name="T17" fmla="*/ 16964 h 16964"/>
                          <a:gd name="T18" fmla="*/ 11984 w 11985"/>
                          <a:gd name="T19" fmla="*/ 16964 h 16964"/>
                          <a:gd name="T20" fmla="*/ 11985 w 11985"/>
                          <a:gd name="T21" fmla="*/ 16964 h 16964"/>
                          <a:gd name="T22" fmla="*/ 11985 w 11985"/>
                          <a:gd name="T23" fmla="*/ 0 h 16964"/>
                          <a:gd name="T24" fmla="*/ 11977 w 11985"/>
                          <a:gd name="T25" fmla="*/ 0 h 169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985" h="16964">
                            <a:moveTo>
                              <a:pt x="11977" y="0"/>
                            </a:moveTo>
                            <a:lnTo>
                              <a:pt x="11957" y="0"/>
                            </a:lnTo>
                            <a:lnTo>
                              <a:pt x="11957" y="21"/>
                            </a:lnTo>
                            <a:lnTo>
                              <a:pt x="1" y="21"/>
                            </a:lnTo>
                            <a:lnTo>
                              <a:pt x="0" y="21"/>
                            </a:lnTo>
                            <a:lnTo>
                              <a:pt x="0" y="6287"/>
                            </a:lnTo>
                            <a:lnTo>
                              <a:pt x="0" y="6307"/>
                            </a:lnTo>
                            <a:lnTo>
                              <a:pt x="0" y="16964"/>
                            </a:lnTo>
                            <a:lnTo>
                              <a:pt x="1" y="16964"/>
                            </a:lnTo>
                            <a:lnTo>
                              <a:pt x="11984" y="16964"/>
                            </a:lnTo>
                            <a:lnTo>
                              <a:pt x="11985" y="16964"/>
                            </a:lnTo>
                            <a:lnTo>
                              <a:pt x="11985" y="0"/>
                            </a:lnTo>
                            <a:lnTo>
                              <a:pt x="11977" y="0"/>
                            </a:lnTo>
                            <a:close/>
                          </a:path>
                        </a:pathLst>
                      </a:custGeom>
                      <a:solidFill>
                        <a:schemeClr val="accent6">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C7AFC" id="Freeform 46" o:spid="_x0000_s1026" style="position:absolute;margin-left:391.15pt;margin-top:-29.1pt;width:119.05pt;height:84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985,16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" path="m11977,r-20,l11957,21,1,21,,21,,6287r,20l,16964r1,l11984,16964r1,l11985,r-8,xe" fillcolor="#f18851 [3209]" stroked="f">
              <v:path arrowok="t" o:connecttype="custom" o:connectlocs="1510926,0;1508403,0;1508403,13335;126,13335;0,13335;0,3992245;0,4004945;0,10772140;126,10772140;1511809,10772140;1511935,10772140;1511935,0;1510926,0" o:connectangles="0,0,0,0,0,0,0,0,0,0,0,0,0"/>
            </v:shape>
          </w:pict>
        </mc:Fallback>
      </mc:AlternateContent>
    </w:r>
  </w:p>
  <w:p w14:paraId="30C7E809" w14:textId="77777777" w:rsidR="005D5A69" w:rsidRDefault="005D5A69" w:rsidP="00DC471F"/>
  <w:p w14:paraId="001D6409" w14:textId="77777777" w:rsidR="005D5A69" w:rsidRPr="00DC471F" w:rsidRDefault="005D5A69" w:rsidP="00DC471F">
    <w:pPr>
      <w:pStyle w:val="Sidehoved"/>
    </w:pPr>
    <w:r>
      <w:rPr>
        <w:noProof/>
      </w:rPr>
      <w:drawing>
        <wp:anchor distT="0" distB="0" distL="114300" distR="114300" simplePos="0" relativeHeight="251664384" behindDoc="0" locked="0" layoutInCell="1" allowOverlap="1" wp14:anchorId="451D9B00" wp14:editId="1BD018CF">
          <wp:simplePos x="0" y="0"/>
          <wp:positionH relativeFrom="page">
            <wp:posOffset>533400</wp:posOffset>
          </wp:positionH>
          <wp:positionV relativeFrom="page">
            <wp:posOffset>9523095</wp:posOffset>
          </wp:positionV>
          <wp:extent cx="1552575" cy="295275"/>
          <wp:effectExtent l="0" t="0" r="0" b="0"/>
          <wp:wrapNone/>
          <wp:docPr id="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srcRect/>
                  <a:stretch>
                    <a:fillRect/>
                  </a:stretch>
                </pic:blipFill>
                <pic:spPr bwMode="auto">
                  <a:xfrm>
                    <a:off x="0" y="0"/>
                    <a:ext cx="1552575" cy="2952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8A6FC6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F2E151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683C2FE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7BA9F3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238750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A6C66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40D1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412C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56BE1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D84BF6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00027D9"/>
    <w:multiLevelType w:val="singleLevel"/>
    <w:tmpl w:val="00000001"/>
    <w:lvl w:ilvl="0">
      <w:start w:val="1"/>
      <w:numFmt w:val="bullet"/>
      <w:lvlText w:val=""/>
      <w:lvlJc w:val="left"/>
      <w:pPr>
        <w:ind w:left="284" w:hanging="284"/>
      </w:pPr>
      <w:rPr>
        <w:rFonts w:ascii="Symbol" w:hAnsi="Symbol" w:cs="Symbol" w:hint="default"/>
        <w:b w:val="0"/>
        <w:bCs w:val="0"/>
        <w:i w:val="0"/>
        <w:iCs w:val="0"/>
        <w:strike w:val="0"/>
        <w:color w:val="auto"/>
        <w:sz w:val="16"/>
        <w:szCs w:val="16"/>
        <w:u w:val="none"/>
      </w:rPr>
    </w:lvl>
  </w:abstractNum>
  <w:abstractNum w:abstractNumId="11" w15:restartNumberingAfterBreak="0">
    <w:nsid w:val="038D5731"/>
    <w:multiLevelType w:val="hybridMultilevel"/>
    <w:tmpl w:val="8B9C661A"/>
    <w:lvl w:ilvl="0" w:tplc="2D4C36C2">
      <w:start w:val="1"/>
      <w:numFmt w:val="bullet"/>
      <w:lvlText w:val="-"/>
      <w:lvlJc w:val="left"/>
      <w:pPr>
        <w:tabs>
          <w:tab w:val="num" w:pos="2937"/>
        </w:tabs>
        <w:ind w:left="2937" w:hanging="360"/>
      </w:pPr>
      <w:rPr>
        <w:rFonts w:ascii="Times New Roman" w:hAnsi="Times New Roman" w:cs="Times New Roman"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2" w15:restartNumberingAfterBreak="0">
    <w:nsid w:val="03CB217F"/>
    <w:multiLevelType w:val="multilevel"/>
    <w:tmpl w:val="1DF217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none"/>
      <w:lvlText w:val=""/>
      <w:lvlJc w:val="left"/>
      <w:pPr>
        <w:tabs>
          <w:tab w:val="num" w:pos="964"/>
        </w:tabs>
        <w:ind w:left="964" w:hanging="964"/>
      </w:pPr>
      <w:rPr>
        <w:rFonts w:hint="default"/>
      </w:rPr>
    </w:lvl>
    <w:lvl w:ilvl="4">
      <w:start w:val="1"/>
      <w:numFmt w:val="none"/>
      <w:lvlText w:val=""/>
      <w:lvlJc w:val="left"/>
      <w:pPr>
        <w:tabs>
          <w:tab w:val="num" w:pos="1021"/>
        </w:tabs>
        <w:ind w:left="1021" w:hanging="1021"/>
      </w:pPr>
      <w:rPr>
        <w:rFonts w:hint="default"/>
      </w:rPr>
    </w:lvl>
    <w:lvl w:ilvl="5">
      <w:start w:val="1"/>
      <w:numFmt w:val="none"/>
      <w:lvlText w:val=""/>
      <w:lvlJc w:val="left"/>
      <w:pPr>
        <w:tabs>
          <w:tab w:val="num" w:pos="1134"/>
        </w:tabs>
        <w:ind w:left="1134" w:hanging="1134"/>
      </w:pPr>
      <w:rPr>
        <w:rFonts w:hint="default"/>
      </w:rPr>
    </w:lvl>
    <w:lvl w:ilvl="6">
      <w:start w:val="1"/>
      <w:numFmt w:val="none"/>
      <w:lvlText w:val=""/>
      <w:lvlJc w:val="left"/>
      <w:pPr>
        <w:tabs>
          <w:tab w:val="num" w:pos="1304"/>
        </w:tabs>
        <w:ind w:left="1304" w:hanging="1304"/>
      </w:pPr>
      <w:rPr>
        <w:rFonts w:hint="default"/>
      </w:rPr>
    </w:lvl>
    <w:lvl w:ilvl="7">
      <w:start w:val="1"/>
      <w:numFmt w:val="none"/>
      <w:lvlText w:val=""/>
      <w:lvlJc w:val="left"/>
      <w:pPr>
        <w:tabs>
          <w:tab w:val="num" w:pos="1418"/>
        </w:tabs>
        <w:ind w:left="1418" w:hanging="1418"/>
      </w:pPr>
      <w:rPr>
        <w:rFonts w:hint="default"/>
      </w:rPr>
    </w:lvl>
    <w:lvl w:ilvl="8">
      <w:start w:val="1"/>
      <w:numFmt w:val="none"/>
      <w:lvlText w:val=""/>
      <w:lvlJc w:val="left"/>
      <w:pPr>
        <w:tabs>
          <w:tab w:val="num" w:pos="1588"/>
        </w:tabs>
        <w:ind w:left="1588" w:hanging="1588"/>
      </w:pPr>
      <w:rPr>
        <w:rFonts w:hint="default"/>
      </w:rPr>
    </w:lvl>
  </w:abstractNum>
  <w:abstractNum w:abstractNumId="13" w15:restartNumberingAfterBreak="0">
    <w:nsid w:val="09802942"/>
    <w:multiLevelType w:val="hybridMultilevel"/>
    <w:tmpl w:val="18ACE7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2CE2929"/>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5C2646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7FF362D"/>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04B1B33"/>
    <w:multiLevelType w:val="multilevel"/>
    <w:tmpl w:val="5FBE7FF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266A63EA"/>
    <w:multiLevelType w:val="hybridMultilevel"/>
    <w:tmpl w:val="9D9C0E28"/>
    <w:lvl w:ilvl="0" w:tplc="2D4C36C2">
      <w:start w:val="1"/>
      <w:numFmt w:val="bullet"/>
      <w:lvlText w:val="-"/>
      <w:lvlJc w:val="left"/>
      <w:pPr>
        <w:tabs>
          <w:tab w:val="num" w:pos="2937"/>
        </w:tabs>
        <w:ind w:left="2937" w:hanging="360"/>
      </w:pPr>
      <w:rPr>
        <w:rFonts w:ascii="Times New Roman" w:hAnsi="Times New Roman" w:cs="Times New Roman"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0" w15:restartNumberingAfterBreak="0">
    <w:nsid w:val="296A708D"/>
    <w:multiLevelType w:val="multilevel"/>
    <w:tmpl w:val="19ECEE62"/>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716"/>
        </w:tabs>
        <w:ind w:left="1716"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31664FE8"/>
    <w:multiLevelType w:val="hybridMultilevel"/>
    <w:tmpl w:val="5A0E65F6"/>
    <w:lvl w:ilvl="0" w:tplc="3AE007FA">
      <w:start w:val="2"/>
      <w:numFmt w:val="bullet"/>
      <w:lvlText w:val="-"/>
      <w:lvlJc w:val="left"/>
      <w:pPr>
        <w:tabs>
          <w:tab w:val="num" w:pos="360"/>
        </w:tabs>
        <w:ind w:left="360" w:hanging="360"/>
      </w:pPr>
      <w:rPr>
        <w:rFonts w:ascii="Times New Roman" w:eastAsia="Times New Roman" w:hAnsi="Times New Roman" w:cs="Times New Roman"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4C47684"/>
    <w:multiLevelType w:val="multilevel"/>
    <w:tmpl w:val="4F10864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36D42950"/>
    <w:multiLevelType w:val="hybridMultilevel"/>
    <w:tmpl w:val="3B6C0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305D86"/>
    <w:multiLevelType w:val="hybridMultilevel"/>
    <w:tmpl w:val="42C61A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8CF094A"/>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3AA75C45"/>
    <w:multiLevelType w:val="hybridMultilevel"/>
    <w:tmpl w:val="13482842"/>
    <w:lvl w:ilvl="0" w:tplc="BDA4D0CA">
      <w:start w:val="1"/>
      <w:numFmt w:val="bullet"/>
      <w:lvlText w:val="-"/>
      <w:lvlJc w:val="left"/>
      <w:pPr>
        <w:tabs>
          <w:tab w:val="num" w:pos="474"/>
        </w:tabs>
        <w:ind w:left="474" w:hanging="360"/>
      </w:pPr>
      <w:rPr>
        <w:rFonts w:ascii="Times New Roman" w:eastAsia="Times New Roman" w:hAnsi="Times New Roman" w:cs="Times New Roman"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7" w15:restartNumberingAfterBreak="0">
    <w:nsid w:val="42EA50A3"/>
    <w:multiLevelType w:val="multilevel"/>
    <w:tmpl w:val="D082897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8"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9" w15:restartNumberingAfterBreak="0">
    <w:nsid w:val="4DA5666F"/>
    <w:multiLevelType w:val="multilevel"/>
    <w:tmpl w:val="6AA21FD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851"/>
        </w:tabs>
        <w:ind w:left="851" w:hanging="851"/>
      </w:pPr>
      <w:rPr>
        <w:rFonts w:hint="default"/>
      </w:rPr>
    </w:lvl>
    <w:lvl w:ilvl="3">
      <w:start w:val="1"/>
      <w:numFmt w:val="none"/>
      <w:lvlText w:val=""/>
      <w:lvlJc w:val="left"/>
      <w:pPr>
        <w:tabs>
          <w:tab w:val="num" w:pos="964"/>
        </w:tabs>
        <w:ind w:left="964" w:hanging="964"/>
      </w:pPr>
      <w:rPr>
        <w:rFonts w:hint="default"/>
      </w:rPr>
    </w:lvl>
    <w:lvl w:ilvl="4">
      <w:start w:val="1"/>
      <w:numFmt w:val="none"/>
      <w:lvlText w:val=""/>
      <w:lvlJc w:val="left"/>
      <w:pPr>
        <w:tabs>
          <w:tab w:val="num" w:pos="1021"/>
        </w:tabs>
        <w:ind w:left="1021" w:hanging="1021"/>
      </w:pPr>
      <w:rPr>
        <w:rFonts w:hint="default"/>
      </w:rPr>
    </w:lvl>
    <w:lvl w:ilvl="5">
      <w:start w:val="1"/>
      <w:numFmt w:val="none"/>
      <w:lvlText w:val=""/>
      <w:lvlJc w:val="left"/>
      <w:pPr>
        <w:tabs>
          <w:tab w:val="num" w:pos="1134"/>
        </w:tabs>
        <w:ind w:left="1134" w:hanging="1134"/>
      </w:pPr>
      <w:rPr>
        <w:rFonts w:hint="default"/>
      </w:rPr>
    </w:lvl>
    <w:lvl w:ilvl="6">
      <w:start w:val="1"/>
      <w:numFmt w:val="none"/>
      <w:lvlText w:val=""/>
      <w:lvlJc w:val="left"/>
      <w:pPr>
        <w:tabs>
          <w:tab w:val="num" w:pos="1304"/>
        </w:tabs>
        <w:ind w:left="1304" w:hanging="1304"/>
      </w:pPr>
      <w:rPr>
        <w:rFonts w:hint="default"/>
      </w:rPr>
    </w:lvl>
    <w:lvl w:ilvl="7">
      <w:start w:val="1"/>
      <w:numFmt w:val="none"/>
      <w:lvlText w:val=""/>
      <w:lvlJc w:val="left"/>
      <w:pPr>
        <w:tabs>
          <w:tab w:val="num" w:pos="1418"/>
        </w:tabs>
        <w:ind w:left="1418" w:hanging="1418"/>
      </w:pPr>
      <w:rPr>
        <w:rFonts w:hint="default"/>
      </w:rPr>
    </w:lvl>
    <w:lvl w:ilvl="8">
      <w:start w:val="1"/>
      <w:numFmt w:val="none"/>
      <w:lvlText w:val=""/>
      <w:lvlJc w:val="left"/>
      <w:pPr>
        <w:tabs>
          <w:tab w:val="num" w:pos="1588"/>
        </w:tabs>
        <w:ind w:left="1588" w:hanging="1588"/>
      </w:pPr>
      <w:rPr>
        <w:rFonts w:hint="default"/>
      </w:rPr>
    </w:lvl>
  </w:abstractNum>
  <w:abstractNum w:abstractNumId="30" w15:restartNumberingAfterBreak="0">
    <w:nsid w:val="541B56DF"/>
    <w:multiLevelType w:val="multilevel"/>
    <w:tmpl w:val="84CAD078"/>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42F4CD3"/>
    <w:multiLevelType w:val="hybridMultilevel"/>
    <w:tmpl w:val="F5F2FB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461676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ACB3B03"/>
    <w:multiLevelType w:val="multilevel"/>
    <w:tmpl w:val="1FF0AE94"/>
    <w:lvl w:ilvl="0">
      <w:start w:val="1"/>
      <w:numFmt w:val="bullet"/>
      <w:pStyle w:val="Normal-Punktliste"/>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1191"/>
        </w:tabs>
        <w:ind w:left="1191" w:hanging="397"/>
      </w:pPr>
      <w:rPr>
        <w:rFonts w:ascii="Wingdings" w:hAnsi="Wingding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DC4A29"/>
    <w:multiLevelType w:val="multilevel"/>
    <w:tmpl w:val="6CD21CD8"/>
    <w:lvl w:ilvl="0">
      <w:start w:val="1"/>
      <w:numFmt w:val="decimal"/>
      <w:pStyle w:val="Overskrift1"/>
      <w:lvlText w:val="%1"/>
      <w:lvlJc w:val="left"/>
      <w:pPr>
        <w:tabs>
          <w:tab w:val="num" w:pos="397"/>
        </w:tabs>
        <w:ind w:left="397" w:hanging="397"/>
      </w:pPr>
      <w:rPr>
        <w:rFonts w:hint="default"/>
      </w:rPr>
    </w:lvl>
    <w:lvl w:ilvl="1">
      <w:start w:val="1"/>
      <w:numFmt w:val="decimal"/>
      <w:pStyle w:val="Overskrift2"/>
      <w:lvlText w:val="%1.%2"/>
      <w:lvlJc w:val="left"/>
      <w:pPr>
        <w:tabs>
          <w:tab w:val="num" w:pos="567"/>
        </w:tabs>
        <w:ind w:left="567" w:hanging="567"/>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none"/>
      <w:pStyle w:val="Overskrift4"/>
      <w:lvlText w:val=""/>
      <w:lvlJc w:val="left"/>
      <w:pPr>
        <w:tabs>
          <w:tab w:val="num" w:pos="0"/>
        </w:tabs>
        <w:ind w:left="0" w:firstLine="0"/>
      </w:pPr>
      <w:rPr>
        <w:rFonts w:hint="default"/>
      </w:rPr>
    </w:lvl>
    <w:lvl w:ilvl="4">
      <w:start w:val="1"/>
      <w:numFmt w:val="none"/>
      <w:pStyle w:val="Overskrift5"/>
      <w:lvlText w:val=""/>
      <w:lvlJc w:val="left"/>
      <w:pPr>
        <w:tabs>
          <w:tab w:val="num" w:pos="0"/>
        </w:tabs>
        <w:ind w:left="0" w:firstLine="0"/>
      </w:pPr>
      <w:rPr>
        <w:rFonts w:hint="default"/>
      </w:rPr>
    </w:lvl>
    <w:lvl w:ilvl="5">
      <w:start w:val="1"/>
      <w:numFmt w:val="none"/>
      <w:pStyle w:val="Overskrift6"/>
      <w:lvlText w:val=""/>
      <w:lvlJc w:val="left"/>
      <w:pPr>
        <w:tabs>
          <w:tab w:val="num" w:pos="0"/>
        </w:tabs>
        <w:ind w:left="0" w:firstLine="0"/>
      </w:pPr>
      <w:rPr>
        <w:rFonts w:hint="default"/>
      </w:rPr>
    </w:lvl>
    <w:lvl w:ilvl="6">
      <w:start w:val="1"/>
      <w:numFmt w:val="none"/>
      <w:pStyle w:val="Overskrift7"/>
      <w:lvlText w:val=""/>
      <w:lvlJc w:val="left"/>
      <w:pPr>
        <w:tabs>
          <w:tab w:val="num" w:pos="0"/>
        </w:tabs>
        <w:ind w:left="0" w:firstLine="0"/>
      </w:pPr>
      <w:rPr>
        <w:rFonts w:hint="default"/>
      </w:rPr>
    </w:lvl>
    <w:lvl w:ilvl="7">
      <w:start w:val="1"/>
      <w:numFmt w:val="none"/>
      <w:pStyle w:val="Overskrift8"/>
      <w:lvlText w:val=""/>
      <w:lvlJc w:val="left"/>
      <w:pPr>
        <w:tabs>
          <w:tab w:val="num" w:pos="0"/>
        </w:tabs>
        <w:ind w:left="0" w:firstLine="0"/>
      </w:pPr>
      <w:rPr>
        <w:rFonts w:hint="default"/>
      </w:rPr>
    </w:lvl>
    <w:lvl w:ilvl="8">
      <w:start w:val="1"/>
      <w:numFmt w:val="none"/>
      <w:pStyle w:val="Overskrift9"/>
      <w:lvlText w:val=""/>
      <w:lvlJc w:val="left"/>
      <w:pPr>
        <w:tabs>
          <w:tab w:val="num" w:pos="0"/>
        </w:tabs>
        <w:ind w:left="0" w:firstLine="0"/>
      </w:pPr>
      <w:rPr>
        <w:rFonts w:hint="default"/>
      </w:rPr>
    </w:lvl>
  </w:abstractNum>
  <w:abstractNum w:abstractNumId="35" w15:restartNumberingAfterBreak="0">
    <w:nsid w:val="734C7605"/>
    <w:multiLevelType w:val="multilevel"/>
    <w:tmpl w:val="2C226A52"/>
    <w:lvl w:ilvl="0">
      <w:start w:val="1"/>
      <w:numFmt w:val="decimal"/>
      <w:pStyle w:val="Normal-Nummerering"/>
      <w:lvlText w:val="%1."/>
      <w:lvlJc w:val="left"/>
      <w:pPr>
        <w:tabs>
          <w:tab w:val="num" w:pos="397"/>
        </w:tabs>
        <w:ind w:left="397" w:hanging="397"/>
      </w:pPr>
      <w:rPr>
        <w:rFonts w:hint="default"/>
        <w:b w:val="0"/>
        <w:i w:val="0"/>
        <w:sz w:val="20"/>
      </w:rPr>
    </w:lvl>
    <w:lvl w:ilvl="1">
      <w:start w:val="1"/>
      <w:numFmt w:val="decimal"/>
      <w:lvlText w:val="%1.%2."/>
      <w:lvlJc w:val="left"/>
      <w:pPr>
        <w:tabs>
          <w:tab w:val="num" w:pos="794"/>
        </w:tabs>
        <w:ind w:left="794" w:hanging="397"/>
      </w:pPr>
      <w:rPr>
        <w:rFonts w:hint="default"/>
      </w:rPr>
    </w:lvl>
    <w:lvl w:ilvl="2">
      <w:start w:val="1"/>
      <w:numFmt w:val="decimal"/>
      <w:lvlText w:val="%1.%2.%3."/>
      <w:lvlJc w:val="left"/>
      <w:pPr>
        <w:tabs>
          <w:tab w:val="num" w:pos="1191"/>
        </w:tabs>
        <w:ind w:left="1191" w:hanging="397"/>
      </w:pPr>
      <w:rPr>
        <w:rFonts w:hint="default"/>
      </w:rPr>
    </w:lvl>
    <w:lvl w:ilvl="3">
      <w:start w:val="1"/>
      <w:numFmt w:val="decimal"/>
      <w:lvlText w:val="%1.%2.%3.%4."/>
      <w:lvlJc w:val="left"/>
      <w:pPr>
        <w:tabs>
          <w:tab w:val="num" w:pos="1588"/>
        </w:tabs>
        <w:ind w:left="1588" w:hanging="397"/>
      </w:pPr>
      <w:rPr>
        <w:rFonts w:hint="default"/>
      </w:rPr>
    </w:lvl>
    <w:lvl w:ilvl="4">
      <w:start w:val="1"/>
      <w:numFmt w:val="decimal"/>
      <w:lvlText w:val="%1.%2.%3.%4.%5."/>
      <w:lvlJc w:val="left"/>
      <w:pPr>
        <w:tabs>
          <w:tab w:val="num" w:pos="2098"/>
        </w:tabs>
        <w:ind w:left="2234" w:hanging="646"/>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747D1FA5"/>
    <w:multiLevelType w:val="singleLevel"/>
    <w:tmpl w:val="53843F32"/>
    <w:lvl w:ilvl="0">
      <w:start w:val="1"/>
      <w:numFmt w:val="decimal"/>
      <w:lvlRestart w:val="0"/>
      <w:lvlText w:val="%1."/>
      <w:lvlJc w:val="left"/>
      <w:pPr>
        <w:tabs>
          <w:tab w:val="num" w:pos="360"/>
        </w:tabs>
        <w:ind w:left="360" w:hanging="360"/>
      </w:pPr>
    </w:lvl>
  </w:abstractNum>
  <w:abstractNum w:abstractNumId="37" w15:restartNumberingAfterBreak="0">
    <w:nsid w:val="76557B83"/>
    <w:multiLevelType w:val="hybridMultilevel"/>
    <w:tmpl w:val="5524AC4C"/>
    <w:lvl w:ilvl="0" w:tplc="F998DBA8">
      <w:start w:val="1"/>
      <w:numFmt w:val="bullet"/>
      <w:lvlText w:val="-"/>
      <w:lvlJc w:val="left"/>
      <w:pPr>
        <w:tabs>
          <w:tab w:val="num" w:pos="474"/>
        </w:tabs>
        <w:ind w:left="474" w:hanging="360"/>
      </w:pPr>
      <w:rPr>
        <w:rFonts w:ascii="Times New Roman" w:eastAsia="Times New Roman" w:hAnsi="Times New Roman" w:cs="Times New Roman" w:hint="default"/>
      </w:rPr>
    </w:lvl>
    <w:lvl w:ilvl="1" w:tplc="71427656" w:tentative="1">
      <w:start w:val="1"/>
      <w:numFmt w:val="bullet"/>
      <w:lvlText w:val="o"/>
      <w:lvlJc w:val="left"/>
      <w:pPr>
        <w:tabs>
          <w:tab w:val="num" w:pos="1497"/>
        </w:tabs>
        <w:ind w:left="1497" w:hanging="360"/>
      </w:pPr>
      <w:rPr>
        <w:rFonts w:ascii="Courier New" w:hAnsi="Courier New" w:hint="default"/>
      </w:rPr>
    </w:lvl>
    <w:lvl w:ilvl="2" w:tplc="6562B688" w:tentative="1">
      <w:start w:val="1"/>
      <w:numFmt w:val="bullet"/>
      <w:lvlText w:val=""/>
      <w:lvlJc w:val="left"/>
      <w:pPr>
        <w:tabs>
          <w:tab w:val="num" w:pos="2217"/>
        </w:tabs>
        <w:ind w:left="2217" w:hanging="360"/>
      </w:pPr>
      <w:rPr>
        <w:rFonts w:ascii="Wingdings" w:hAnsi="Wingdings" w:hint="default"/>
      </w:rPr>
    </w:lvl>
    <w:lvl w:ilvl="3" w:tplc="1F347FD8" w:tentative="1">
      <w:start w:val="1"/>
      <w:numFmt w:val="bullet"/>
      <w:lvlText w:val=""/>
      <w:lvlJc w:val="left"/>
      <w:pPr>
        <w:tabs>
          <w:tab w:val="num" w:pos="2937"/>
        </w:tabs>
        <w:ind w:left="2937" w:hanging="360"/>
      </w:pPr>
      <w:rPr>
        <w:rFonts w:ascii="Symbol" w:hAnsi="Symbol" w:hint="default"/>
      </w:rPr>
    </w:lvl>
    <w:lvl w:ilvl="4" w:tplc="0FDA8FE2" w:tentative="1">
      <w:start w:val="1"/>
      <w:numFmt w:val="bullet"/>
      <w:lvlText w:val="o"/>
      <w:lvlJc w:val="left"/>
      <w:pPr>
        <w:tabs>
          <w:tab w:val="num" w:pos="3657"/>
        </w:tabs>
        <w:ind w:left="3657" w:hanging="360"/>
      </w:pPr>
      <w:rPr>
        <w:rFonts w:ascii="Courier New" w:hAnsi="Courier New" w:hint="default"/>
      </w:rPr>
    </w:lvl>
    <w:lvl w:ilvl="5" w:tplc="5F722B74" w:tentative="1">
      <w:start w:val="1"/>
      <w:numFmt w:val="bullet"/>
      <w:lvlText w:val=""/>
      <w:lvlJc w:val="left"/>
      <w:pPr>
        <w:tabs>
          <w:tab w:val="num" w:pos="4377"/>
        </w:tabs>
        <w:ind w:left="4377" w:hanging="360"/>
      </w:pPr>
      <w:rPr>
        <w:rFonts w:ascii="Wingdings" w:hAnsi="Wingdings" w:hint="default"/>
      </w:rPr>
    </w:lvl>
    <w:lvl w:ilvl="6" w:tplc="73146220" w:tentative="1">
      <w:start w:val="1"/>
      <w:numFmt w:val="bullet"/>
      <w:lvlText w:val=""/>
      <w:lvlJc w:val="left"/>
      <w:pPr>
        <w:tabs>
          <w:tab w:val="num" w:pos="5097"/>
        </w:tabs>
        <w:ind w:left="5097" w:hanging="360"/>
      </w:pPr>
      <w:rPr>
        <w:rFonts w:ascii="Symbol" w:hAnsi="Symbol" w:hint="default"/>
      </w:rPr>
    </w:lvl>
    <w:lvl w:ilvl="7" w:tplc="EC528598" w:tentative="1">
      <w:start w:val="1"/>
      <w:numFmt w:val="bullet"/>
      <w:lvlText w:val="o"/>
      <w:lvlJc w:val="left"/>
      <w:pPr>
        <w:tabs>
          <w:tab w:val="num" w:pos="5817"/>
        </w:tabs>
        <w:ind w:left="5817" w:hanging="360"/>
      </w:pPr>
      <w:rPr>
        <w:rFonts w:ascii="Courier New" w:hAnsi="Courier New" w:hint="default"/>
      </w:rPr>
    </w:lvl>
    <w:lvl w:ilvl="8" w:tplc="BE7C21B6" w:tentative="1">
      <w:start w:val="1"/>
      <w:numFmt w:val="bullet"/>
      <w:lvlText w:val=""/>
      <w:lvlJc w:val="left"/>
      <w:pPr>
        <w:tabs>
          <w:tab w:val="num" w:pos="6537"/>
        </w:tabs>
        <w:ind w:left="6537" w:hanging="360"/>
      </w:pPr>
      <w:rPr>
        <w:rFonts w:ascii="Wingdings" w:hAnsi="Wingdings" w:hint="default"/>
      </w:rPr>
    </w:lvl>
  </w:abstractNum>
  <w:abstractNum w:abstractNumId="38" w15:restartNumberingAfterBreak="0">
    <w:nsid w:val="7766554B"/>
    <w:multiLevelType w:val="hybridMultilevel"/>
    <w:tmpl w:val="4E44DB2E"/>
    <w:lvl w:ilvl="0" w:tplc="326EF05C">
      <w:start w:val="1"/>
      <w:numFmt w:val="bullet"/>
      <w:lvlText w:val="-"/>
      <w:lvlJc w:val="left"/>
      <w:pPr>
        <w:tabs>
          <w:tab w:val="num" w:pos="417"/>
        </w:tabs>
        <w:ind w:left="417" w:hanging="360"/>
      </w:pPr>
      <w:rPr>
        <w:rFonts w:ascii="Times New Roman" w:eastAsia="Times New Roman" w:hAnsi="Times New Roman" w:cs="Times New Roman" w:hint="default"/>
      </w:rPr>
    </w:lvl>
    <w:lvl w:ilvl="1" w:tplc="BAB40BFE" w:tentative="1">
      <w:start w:val="1"/>
      <w:numFmt w:val="bullet"/>
      <w:lvlText w:val="o"/>
      <w:lvlJc w:val="left"/>
      <w:pPr>
        <w:tabs>
          <w:tab w:val="num" w:pos="1137"/>
        </w:tabs>
        <w:ind w:left="1137" w:hanging="360"/>
      </w:pPr>
      <w:rPr>
        <w:rFonts w:ascii="Courier New" w:hAnsi="Courier New" w:hint="default"/>
      </w:rPr>
    </w:lvl>
    <w:lvl w:ilvl="2" w:tplc="4B9039EC" w:tentative="1">
      <w:start w:val="1"/>
      <w:numFmt w:val="bullet"/>
      <w:lvlText w:val=""/>
      <w:lvlJc w:val="left"/>
      <w:pPr>
        <w:tabs>
          <w:tab w:val="num" w:pos="1857"/>
        </w:tabs>
        <w:ind w:left="1857" w:hanging="360"/>
      </w:pPr>
      <w:rPr>
        <w:rFonts w:ascii="Wingdings" w:hAnsi="Wingdings" w:hint="default"/>
      </w:rPr>
    </w:lvl>
    <w:lvl w:ilvl="3" w:tplc="682858F2" w:tentative="1">
      <w:start w:val="1"/>
      <w:numFmt w:val="bullet"/>
      <w:lvlText w:val=""/>
      <w:lvlJc w:val="left"/>
      <w:pPr>
        <w:tabs>
          <w:tab w:val="num" w:pos="2577"/>
        </w:tabs>
        <w:ind w:left="2577" w:hanging="360"/>
      </w:pPr>
      <w:rPr>
        <w:rFonts w:ascii="Symbol" w:hAnsi="Symbol" w:hint="default"/>
      </w:rPr>
    </w:lvl>
    <w:lvl w:ilvl="4" w:tplc="A3929236" w:tentative="1">
      <w:start w:val="1"/>
      <w:numFmt w:val="bullet"/>
      <w:lvlText w:val="o"/>
      <w:lvlJc w:val="left"/>
      <w:pPr>
        <w:tabs>
          <w:tab w:val="num" w:pos="3297"/>
        </w:tabs>
        <w:ind w:left="3297" w:hanging="360"/>
      </w:pPr>
      <w:rPr>
        <w:rFonts w:ascii="Courier New" w:hAnsi="Courier New" w:hint="default"/>
      </w:rPr>
    </w:lvl>
    <w:lvl w:ilvl="5" w:tplc="C85AA61E" w:tentative="1">
      <w:start w:val="1"/>
      <w:numFmt w:val="bullet"/>
      <w:lvlText w:val=""/>
      <w:lvlJc w:val="left"/>
      <w:pPr>
        <w:tabs>
          <w:tab w:val="num" w:pos="4017"/>
        </w:tabs>
        <w:ind w:left="4017" w:hanging="360"/>
      </w:pPr>
      <w:rPr>
        <w:rFonts w:ascii="Wingdings" w:hAnsi="Wingdings" w:hint="default"/>
      </w:rPr>
    </w:lvl>
    <w:lvl w:ilvl="6" w:tplc="6C04660C" w:tentative="1">
      <w:start w:val="1"/>
      <w:numFmt w:val="bullet"/>
      <w:lvlText w:val=""/>
      <w:lvlJc w:val="left"/>
      <w:pPr>
        <w:tabs>
          <w:tab w:val="num" w:pos="4737"/>
        </w:tabs>
        <w:ind w:left="4737" w:hanging="360"/>
      </w:pPr>
      <w:rPr>
        <w:rFonts w:ascii="Symbol" w:hAnsi="Symbol" w:hint="default"/>
      </w:rPr>
    </w:lvl>
    <w:lvl w:ilvl="7" w:tplc="4044C066" w:tentative="1">
      <w:start w:val="1"/>
      <w:numFmt w:val="bullet"/>
      <w:lvlText w:val="o"/>
      <w:lvlJc w:val="left"/>
      <w:pPr>
        <w:tabs>
          <w:tab w:val="num" w:pos="5457"/>
        </w:tabs>
        <w:ind w:left="5457" w:hanging="360"/>
      </w:pPr>
      <w:rPr>
        <w:rFonts w:ascii="Courier New" w:hAnsi="Courier New" w:hint="default"/>
      </w:rPr>
    </w:lvl>
    <w:lvl w:ilvl="8" w:tplc="A2A29198" w:tentative="1">
      <w:start w:val="1"/>
      <w:numFmt w:val="bullet"/>
      <w:lvlText w:val=""/>
      <w:lvlJc w:val="left"/>
      <w:pPr>
        <w:tabs>
          <w:tab w:val="num" w:pos="6177"/>
        </w:tabs>
        <w:ind w:left="6177" w:hanging="360"/>
      </w:pPr>
      <w:rPr>
        <w:rFonts w:ascii="Wingdings" w:hAnsi="Wingdings" w:hint="default"/>
      </w:rPr>
    </w:lvl>
  </w:abstractNum>
  <w:abstractNum w:abstractNumId="39" w15:restartNumberingAfterBreak="0">
    <w:nsid w:val="7A444299"/>
    <w:multiLevelType w:val="hybridMultilevel"/>
    <w:tmpl w:val="7652BC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2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3"/>
  </w:num>
  <w:num w:numId="15">
    <w:abstractNumId w:val="35"/>
  </w:num>
  <w:num w:numId="16">
    <w:abstractNumId w:val="32"/>
  </w:num>
  <w:num w:numId="17">
    <w:abstractNumId w:val="15"/>
  </w:num>
  <w:num w:numId="18">
    <w:abstractNumId w:val="17"/>
  </w:num>
  <w:num w:numId="19">
    <w:abstractNumId w:val="36"/>
  </w:num>
  <w:num w:numId="20">
    <w:abstractNumId w:val="30"/>
  </w:num>
  <w:num w:numId="21">
    <w:abstractNumId w:val="30"/>
    <w:lvlOverride w:ilvl="0">
      <w:lvl w:ilvl="0">
        <w:start w:val="1"/>
        <w:numFmt w:val="decimal"/>
        <w:lvlRestart w:val="0"/>
        <w:lvlText w:val="%1."/>
        <w:lvlJc w:val="left"/>
        <w:pPr>
          <w:tabs>
            <w:tab w:val="num" w:pos="360"/>
          </w:tabs>
          <w:ind w:left="360" w:hanging="360"/>
        </w:pPr>
      </w:lvl>
    </w:lvlOverride>
  </w:num>
  <w:num w:numId="22">
    <w:abstractNumId w:val="30"/>
    <w:lvlOverride w:ilvl="0">
      <w:lvl w:ilvl="0">
        <w:start w:val="1"/>
        <w:numFmt w:val="decimal"/>
        <w:lvlRestart w:val="0"/>
        <w:lvlText w:val="%1."/>
        <w:lvlJc w:val="left"/>
        <w:pPr>
          <w:tabs>
            <w:tab w:val="num" w:pos="360"/>
          </w:tabs>
          <w:ind w:left="360" w:hanging="360"/>
        </w:pPr>
      </w:lvl>
    </w:lvlOverride>
  </w:num>
  <w:num w:numId="23">
    <w:abstractNumId w:val="30"/>
    <w:lvlOverride w:ilvl="0">
      <w:lvl w:ilvl="0">
        <w:start w:val="1"/>
        <w:numFmt w:val="decimal"/>
        <w:lvlRestart w:val="0"/>
        <w:lvlText w:val="%1."/>
        <w:lvlJc w:val="left"/>
        <w:pPr>
          <w:tabs>
            <w:tab w:val="num" w:pos="360"/>
          </w:tabs>
          <w:ind w:left="360" w:hanging="360"/>
        </w:pPr>
      </w:lvl>
    </w:lvlOverride>
  </w:num>
  <w:num w:numId="24">
    <w:abstractNumId w:val="30"/>
    <w:lvlOverride w:ilvl="0">
      <w:lvl w:ilvl="0">
        <w:start w:val="1"/>
        <w:numFmt w:val="decimal"/>
        <w:lvlRestart w:val="0"/>
        <w:lvlText w:val="%1."/>
        <w:lvlJc w:val="left"/>
        <w:pPr>
          <w:tabs>
            <w:tab w:val="num" w:pos="360"/>
          </w:tabs>
          <w:ind w:left="360" w:hanging="360"/>
        </w:pPr>
      </w:lvl>
    </w:lvlOverride>
  </w:num>
  <w:num w:numId="25">
    <w:abstractNumId w:val="34"/>
  </w:num>
  <w:num w:numId="26">
    <w:abstractNumId w:val="14"/>
  </w:num>
  <w:num w:numId="27">
    <w:abstractNumId w:val="29"/>
  </w:num>
  <w:num w:numId="28">
    <w:abstractNumId w:val="12"/>
  </w:num>
  <w:num w:numId="29">
    <w:abstractNumId w:val="18"/>
  </w:num>
  <w:num w:numId="30">
    <w:abstractNumId w:val="22"/>
  </w:num>
  <w:num w:numId="31">
    <w:abstractNumId w:val="27"/>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9"/>
  </w:num>
  <w:num w:numId="37">
    <w:abstractNumId w:val="38"/>
  </w:num>
  <w:num w:numId="38">
    <w:abstractNumId w:val="37"/>
  </w:num>
  <w:num w:numId="39">
    <w:abstractNumId w:val="23"/>
  </w:num>
  <w:num w:numId="40">
    <w:abstractNumId w:val="24"/>
  </w:num>
  <w:num w:numId="41">
    <w:abstractNumId w:val="21"/>
  </w:num>
  <w:num w:numId="42">
    <w:abstractNumId w:val="26"/>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20"/>
  </w:num>
  <w:num w:numId="46">
    <w:abstractNumId w:val="31"/>
  </w:num>
  <w:num w:numId="47">
    <w:abstractNumId w:val="13"/>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hyphenationZone w:val="425"/>
  <w:evenAndOddHeader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78"/>
    <w:rsid w:val="000035B8"/>
    <w:rsid w:val="00006894"/>
    <w:rsid w:val="00014EF7"/>
    <w:rsid w:val="0001755D"/>
    <w:rsid w:val="00017607"/>
    <w:rsid w:val="000264D6"/>
    <w:rsid w:val="00032259"/>
    <w:rsid w:val="000325BC"/>
    <w:rsid w:val="00032738"/>
    <w:rsid w:val="00037A0E"/>
    <w:rsid w:val="000421D4"/>
    <w:rsid w:val="00047DFD"/>
    <w:rsid w:val="0005019A"/>
    <w:rsid w:val="00051A09"/>
    <w:rsid w:val="000551B3"/>
    <w:rsid w:val="00055AF6"/>
    <w:rsid w:val="00066058"/>
    <w:rsid w:val="00072E63"/>
    <w:rsid w:val="00082EBA"/>
    <w:rsid w:val="00083DE2"/>
    <w:rsid w:val="000A4F1C"/>
    <w:rsid w:val="000A7908"/>
    <w:rsid w:val="000B0DAA"/>
    <w:rsid w:val="000C2D4B"/>
    <w:rsid w:val="000D14DF"/>
    <w:rsid w:val="000D288F"/>
    <w:rsid w:val="000D37D1"/>
    <w:rsid w:val="000D6E63"/>
    <w:rsid w:val="000E21E6"/>
    <w:rsid w:val="000E7F85"/>
    <w:rsid w:val="000F1CF6"/>
    <w:rsid w:val="000F2B37"/>
    <w:rsid w:val="001034F5"/>
    <w:rsid w:val="00105A46"/>
    <w:rsid w:val="001066CF"/>
    <w:rsid w:val="00107B13"/>
    <w:rsid w:val="00112939"/>
    <w:rsid w:val="00114F6B"/>
    <w:rsid w:val="00117799"/>
    <w:rsid w:val="0012489C"/>
    <w:rsid w:val="001319BA"/>
    <w:rsid w:val="00141A0D"/>
    <w:rsid w:val="00153477"/>
    <w:rsid w:val="00154444"/>
    <w:rsid w:val="001812AD"/>
    <w:rsid w:val="00186F7F"/>
    <w:rsid w:val="001903BC"/>
    <w:rsid w:val="00192812"/>
    <w:rsid w:val="0019628C"/>
    <w:rsid w:val="00196CC8"/>
    <w:rsid w:val="001B007C"/>
    <w:rsid w:val="001B307E"/>
    <w:rsid w:val="001C044D"/>
    <w:rsid w:val="001D223D"/>
    <w:rsid w:val="001E2A06"/>
    <w:rsid w:val="001E3C04"/>
    <w:rsid w:val="001F4BB6"/>
    <w:rsid w:val="0020308D"/>
    <w:rsid w:val="0020602E"/>
    <w:rsid w:val="00206242"/>
    <w:rsid w:val="00206AA8"/>
    <w:rsid w:val="00207E5F"/>
    <w:rsid w:val="00216354"/>
    <w:rsid w:val="00216BE3"/>
    <w:rsid w:val="002171DE"/>
    <w:rsid w:val="00231CC7"/>
    <w:rsid w:val="002439E1"/>
    <w:rsid w:val="00245680"/>
    <w:rsid w:val="00254312"/>
    <w:rsid w:val="002551F1"/>
    <w:rsid w:val="00266207"/>
    <w:rsid w:val="00270BA3"/>
    <w:rsid w:val="00272E6B"/>
    <w:rsid w:val="00276A8E"/>
    <w:rsid w:val="002960FA"/>
    <w:rsid w:val="002A028F"/>
    <w:rsid w:val="002A0CE1"/>
    <w:rsid w:val="002A0FC9"/>
    <w:rsid w:val="002A2516"/>
    <w:rsid w:val="002A2906"/>
    <w:rsid w:val="002A4196"/>
    <w:rsid w:val="002D40FC"/>
    <w:rsid w:val="002D6F91"/>
    <w:rsid w:val="002E2503"/>
    <w:rsid w:val="002E326D"/>
    <w:rsid w:val="002F0556"/>
    <w:rsid w:val="002F2D9E"/>
    <w:rsid w:val="002F60FB"/>
    <w:rsid w:val="002F7BBD"/>
    <w:rsid w:val="00310622"/>
    <w:rsid w:val="00310A73"/>
    <w:rsid w:val="0031692A"/>
    <w:rsid w:val="00330448"/>
    <w:rsid w:val="003371C5"/>
    <w:rsid w:val="00341277"/>
    <w:rsid w:val="003420B9"/>
    <w:rsid w:val="00344735"/>
    <w:rsid w:val="00345EC6"/>
    <w:rsid w:val="00351371"/>
    <w:rsid w:val="00353988"/>
    <w:rsid w:val="00353F32"/>
    <w:rsid w:val="0035441A"/>
    <w:rsid w:val="0036038F"/>
    <w:rsid w:val="00364DCF"/>
    <w:rsid w:val="00377F8D"/>
    <w:rsid w:val="00394401"/>
    <w:rsid w:val="003B3A80"/>
    <w:rsid w:val="003B46D6"/>
    <w:rsid w:val="003B663C"/>
    <w:rsid w:val="003C0DD4"/>
    <w:rsid w:val="003C2634"/>
    <w:rsid w:val="003C4931"/>
    <w:rsid w:val="003C59B0"/>
    <w:rsid w:val="003D0B25"/>
    <w:rsid w:val="003D2212"/>
    <w:rsid w:val="003E6170"/>
    <w:rsid w:val="003F0052"/>
    <w:rsid w:val="00412200"/>
    <w:rsid w:val="00414F9F"/>
    <w:rsid w:val="00416328"/>
    <w:rsid w:val="004279A0"/>
    <w:rsid w:val="0043074C"/>
    <w:rsid w:val="00436F15"/>
    <w:rsid w:val="00450FEF"/>
    <w:rsid w:val="00460A5E"/>
    <w:rsid w:val="00462357"/>
    <w:rsid w:val="00470B1A"/>
    <w:rsid w:val="004805C0"/>
    <w:rsid w:val="00497692"/>
    <w:rsid w:val="004A7936"/>
    <w:rsid w:val="004B59CC"/>
    <w:rsid w:val="004C23B7"/>
    <w:rsid w:val="004C31B2"/>
    <w:rsid w:val="004C45E5"/>
    <w:rsid w:val="004C54AA"/>
    <w:rsid w:val="004D2CEB"/>
    <w:rsid w:val="004E4D25"/>
    <w:rsid w:val="004E5F69"/>
    <w:rsid w:val="004F7113"/>
    <w:rsid w:val="004F7C01"/>
    <w:rsid w:val="005001B3"/>
    <w:rsid w:val="00500E29"/>
    <w:rsid w:val="005040CE"/>
    <w:rsid w:val="00504494"/>
    <w:rsid w:val="005153B5"/>
    <w:rsid w:val="00525368"/>
    <w:rsid w:val="00533D37"/>
    <w:rsid w:val="005366D7"/>
    <w:rsid w:val="005450C2"/>
    <w:rsid w:val="00545F55"/>
    <w:rsid w:val="005550E9"/>
    <w:rsid w:val="0055536D"/>
    <w:rsid w:val="00564020"/>
    <w:rsid w:val="00570119"/>
    <w:rsid w:val="00570BB3"/>
    <w:rsid w:val="00572F89"/>
    <w:rsid w:val="005802EE"/>
    <w:rsid w:val="00585000"/>
    <w:rsid w:val="00595CD8"/>
    <w:rsid w:val="005A0090"/>
    <w:rsid w:val="005A5186"/>
    <w:rsid w:val="005B5788"/>
    <w:rsid w:val="005C1D0F"/>
    <w:rsid w:val="005C7D88"/>
    <w:rsid w:val="005D5A69"/>
    <w:rsid w:val="005E36F6"/>
    <w:rsid w:val="005E61A1"/>
    <w:rsid w:val="005E6CB9"/>
    <w:rsid w:val="005F2A78"/>
    <w:rsid w:val="005F4967"/>
    <w:rsid w:val="00601935"/>
    <w:rsid w:val="006136EC"/>
    <w:rsid w:val="00613B9F"/>
    <w:rsid w:val="006240D7"/>
    <w:rsid w:val="00625AC7"/>
    <w:rsid w:val="00633C72"/>
    <w:rsid w:val="006438D6"/>
    <w:rsid w:val="00647570"/>
    <w:rsid w:val="006502CC"/>
    <w:rsid w:val="00655229"/>
    <w:rsid w:val="00655B40"/>
    <w:rsid w:val="006633B1"/>
    <w:rsid w:val="006814F5"/>
    <w:rsid w:val="00683995"/>
    <w:rsid w:val="006847D3"/>
    <w:rsid w:val="0069540D"/>
    <w:rsid w:val="006976B8"/>
    <w:rsid w:val="006A5EBC"/>
    <w:rsid w:val="006B6A47"/>
    <w:rsid w:val="006C10BA"/>
    <w:rsid w:val="006D4451"/>
    <w:rsid w:val="006E3F0E"/>
    <w:rsid w:val="006E694D"/>
    <w:rsid w:val="006E7762"/>
    <w:rsid w:val="006F3864"/>
    <w:rsid w:val="006F3D20"/>
    <w:rsid w:val="006F73E8"/>
    <w:rsid w:val="006F7CC6"/>
    <w:rsid w:val="007025A5"/>
    <w:rsid w:val="00711E34"/>
    <w:rsid w:val="00715FA5"/>
    <w:rsid w:val="00717957"/>
    <w:rsid w:val="00733D62"/>
    <w:rsid w:val="00735C3A"/>
    <w:rsid w:val="00736658"/>
    <w:rsid w:val="00746D7A"/>
    <w:rsid w:val="00753C21"/>
    <w:rsid w:val="00761B59"/>
    <w:rsid w:val="0077631C"/>
    <w:rsid w:val="0077733A"/>
    <w:rsid w:val="0078663A"/>
    <w:rsid w:val="007955B4"/>
    <w:rsid w:val="007957C2"/>
    <w:rsid w:val="007B5FAE"/>
    <w:rsid w:val="007C0FA1"/>
    <w:rsid w:val="007C3256"/>
    <w:rsid w:val="007C7DFF"/>
    <w:rsid w:val="007D2362"/>
    <w:rsid w:val="007D2AB0"/>
    <w:rsid w:val="007D5561"/>
    <w:rsid w:val="007D7BD5"/>
    <w:rsid w:val="007E39AE"/>
    <w:rsid w:val="007F7A7F"/>
    <w:rsid w:val="00807811"/>
    <w:rsid w:val="0081061B"/>
    <w:rsid w:val="00813D0F"/>
    <w:rsid w:val="008159EE"/>
    <w:rsid w:val="00815A2A"/>
    <w:rsid w:val="00824D9E"/>
    <w:rsid w:val="00831EE0"/>
    <w:rsid w:val="00841F21"/>
    <w:rsid w:val="0084328F"/>
    <w:rsid w:val="00853D90"/>
    <w:rsid w:val="00856764"/>
    <w:rsid w:val="00860107"/>
    <w:rsid w:val="00862996"/>
    <w:rsid w:val="00863559"/>
    <w:rsid w:val="00866AB7"/>
    <w:rsid w:val="00870129"/>
    <w:rsid w:val="008740FD"/>
    <w:rsid w:val="00874A42"/>
    <w:rsid w:val="00882024"/>
    <w:rsid w:val="008A3264"/>
    <w:rsid w:val="008B513B"/>
    <w:rsid w:val="008C574C"/>
    <w:rsid w:val="008C6ADF"/>
    <w:rsid w:val="008D7ADD"/>
    <w:rsid w:val="008E209D"/>
    <w:rsid w:val="008F460B"/>
    <w:rsid w:val="0091643A"/>
    <w:rsid w:val="00930E78"/>
    <w:rsid w:val="00940732"/>
    <w:rsid w:val="009508BA"/>
    <w:rsid w:val="00962FA2"/>
    <w:rsid w:val="00970925"/>
    <w:rsid w:val="0098473B"/>
    <w:rsid w:val="00985156"/>
    <w:rsid w:val="00985C7E"/>
    <w:rsid w:val="00986687"/>
    <w:rsid w:val="0099111D"/>
    <w:rsid w:val="009A06B6"/>
    <w:rsid w:val="009A773A"/>
    <w:rsid w:val="009C3A4A"/>
    <w:rsid w:val="009D3340"/>
    <w:rsid w:val="009D4C0B"/>
    <w:rsid w:val="009E1B24"/>
    <w:rsid w:val="009E6DDB"/>
    <w:rsid w:val="009F27A2"/>
    <w:rsid w:val="009F75C6"/>
    <w:rsid w:val="00A0459E"/>
    <w:rsid w:val="00A079A3"/>
    <w:rsid w:val="00A10016"/>
    <w:rsid w:val="00A16949"/>
    <w:rsid w:val="00A173D1"/>
    <w:rsid w:val="00A17616"/>
    <w:rsid w:val="00A31F96"/>
    <w:rsid w:val="00A35E66"/>
    <w:rsid w:val="00A429C4"/>
    <w:rsid w:val="00A53891"/>
    <w:rsid w:val="00A53A93"/>
    <w:rsid w:val="00A70E8C"/>
    <w:rsid w:val="00A76E28"/>
    <w:rsid w:val="00A8364F"/>
    <w:rsid w:val="00AA6454"/>
    <w:rsid w:val="00AB6F49"/>
    <w:rsid w:val="00AC3577"/>
    <w:rsid w:val="00AC4F9D"/>
    <w:rsid w:val="00AD4963"/>
    <w:rsid w:val="00AE093A"/>
    <w:rsid w:val="00AE1AD7"/>
    <w:rsid w:val="00AE4862"/>
    <w:rsid w:val="00AF17D8"/>
    <w:rsid w:val="00B05780"/>
    <w:rsid w:val="00B1167D"/>
    <w:rsid w:val="00B140D9"/>
    <w:rsid w:val="00B14408"/>
    <w:rsid w:val="00B16315"/>
    <w:rsid w:val="00B25878"/>
    <w:rsid w:val="00B26C75"/>
    <w:rsid w:val="00B270FF"/>
    <w:rsid w:val="00B3124E"/>
    <w:rsid w:val="00B34B7F"/>
    <w:rsid w:val="00B466ED"/>
    <w:rsid w:val="00B47DEA"/>
    <w:rsid w:val="00B55192"/>
    <w:rsid w:val="00B62585"/>
    <w:rsid w:val="00B6341F"/>
    <w:rsid w:val="00B66A86"/>
    <w:rsid w:val="00B67AC3"/>
    <w:rsid w:val="00B74193"/>
    <w:rsid w:val="00B836C8"/>
    <w:rsid w:val="00B9179A"/>
    <w:rsid w:val="00B91E7D"/>
    <w:rsid w:val="00BA2C8D"/>
    <w:rsid w:val="00BA56DF"/>
    <w:rsid w:val="00BA7853"/>
    <w:rsid w:val="00BB0199"/>
    <w:rsid w:val="00BC3C7C"/>
    <w:rsid w:val="00BC720F"/>
    <w:rsid w:val="00BD0127"/>
    <w:rsid w:val="00BD0140"/>
    <w:rsid w:val="00BE204D"/>
    <w:rsid w:val="00BE352C"/>
    <w:rsid w:val="00BE40E4"/>
    <w:rsid w:val="00BE47D6"/>
    <w:rsid w:val="00BE7FBE"/>
    <w:rsid w:val="00BF21FD"/>
    <w:rsid w:val="00BF3331"/>
    <w:rsid w:val="00C06C20"/>
    <w:rsid w:val="00C128E9"/>
    <w:rsid w:val="00C21A2A"/>
    <w:rsid w:val="00C27058"/>
    <w:rsid w:val="00C5523D"/>
    <w:rsid w:val="00C63479"/>
    <w:rsid w:val="00C74F7E"/>
    <w:rsid w:val="00C769F5"/>
    <w:rsid w:val="00C82213"/>
    <w:rsid w:val="00C867A1"/>
    <w:rsid w:val="00C928F6"/>
    <w:rsid w:val="00C969E9"/>
    <w:rsid w:val="00CA0509"/>
    <w:rsid w:val="00CA54C1"/>
    <w:rsid w:val="00CB2E97"/>
    <w:rsid w:val="00CC0FC6"/>
    <w:rsid w:val="00CD108C"/>
    <w:rsid w:val="00CD3A54"/>
    <w:rsid w:val="00CD5F91"/>
    <w:rsid w:val="00CD74E5"/>
    <w:rsid w:val="00CE7BF2"/>
    <w:rsid w:val="00CF1111"/>
    <w:rsid w:val="00CF1BCF"/>
    <w:rsid w:val="00CF367C"/>
    <w:rsid w:val="00CF46BD"/>
    <w:rsid w:val="00D01BBB"/>
    <w:rsid w:val="00D05131"/>
    <w:rsid w:val="00D05CD6"/>
    <w:rsid w:val="00D1267B"/>
    <w:rsid w:val="00D217E1"/>
    <w:rsid w:val="00D27834"/>
    <w:rsid w:val="00D3791D"/>
    <w:rsid w:val="00D416A3"/>
    <w:rsid w:val="00D45FEB"/>
    <w:rsid w:val="00D5642F"/>
    <w:rsid w:val="00D662EA"/>
    <w:rsid w:val="00D71A33"/>
    <w:rsid w:val="00D72CFC"/>
    <w:rsid w:val="00D779C2"/>
    <w:rsid w:val="00D82BCE"/>
    <w:rsid w:val="00D9207B"/>
    <w:rsid w:val="00D94765"/>
    <w:rsid w:val="00DA59B4"/>
    <w:rsid w:val="00DB088C"/>
    <w:rsid w:val="00DB1EEC"/>
    <w:rsid w:val="00DB3ECC"/>
    <w:rsid w:val="00DC2071"/>
    <w:rsid w:val="00DC3E1B"/>
    <w:rsid w:val="00DC471F"/>
    <w:rsid w:val="00DD4680"/>
    <w:rsid w:val="00DD6ADE"/>
    <w:rsid w:val="00DD7152"/>
    <w:rsid w:val="00DE0BA3"/>
    <w:rsid w:val="00DE1AE7"/>
    <w:rsid w:val="00DE6A38"/>
    <w:rsid w:val="00DF5A9A"/>
    <w:rsid w:val="00E14B72"/>
    <w:rsid w:val="00E164C8"/>
    <w:rsid w:val="00E327C4"/>
    <w:rsid w:val="00E3632F"/>
    <w:rsid w:val="00E3702B"/>
    <w:rsid w:val="00E42A54"/>
    <w:rsid w:val="00E42DEA"/>
    <w:rsid w:val="00E51366"/>
    <w:rsid w:val="00E7037A"/>
    <w:rsid w:val="00E818EA"/>
    <w:rsid w:val="00E90888"/>
    <w:rsid w:val="00E9513F"/>
    <w:rsid w:val="00EA3B5D"/>
    <w:rsid w:val="00EA7535"/>
    <w:rsid w:val="00EB05B7"/>
    <w:rsid w:val="00EC145C"/>
    <w:rsid w:val="00EC2813"/>
    <w:rsid w:val="00EC3388"/>
    <w:rsid w:val="00EC7C1D"/>
    <w:rsid w:val="00ED4D8D"/>
    <w:rsid w:val="00EE1C0D"/>
    <w:rsid w:val="00EE6843"/>
    <w:rsid w:val="00EE6997"/>
    <w:rsid w:val="00EE7A46"/>
    <w:rsid w:val="00EE7E5C"/>
    <w:rsid w:val="00EF1556"/>
    <w:rsid w:val="00EF36FB"/>
    <w:rsid w:val="00EF6BF1"/>
    <w:rsid w:val="00EF78B7"/>
    <w:rsid w:val="00EF7AEC"/>
    <w:rsid w:val="00F002C5"/>
    <w:rsid w:val="00F15E62"/>
    <w:rsid w:val="00F3307D"/>
    <w:rsid w:val="00F35444"/>
    <w:rsid w:val="00F36CEB"/>
    <w:rsid w:val="00F43E79"/>
    <w:rsid w:val="00F50B67"/>
    <w:rsid w:val="00F644B6"/>
    <w:rsid w:val="00F65B02"/>
    <w:rsid w:val="00F76FC0"/>
    <w:rsid w:val="00F82D3E"/>
    <w:rsid w:val="00F839CC"/>
    <w:rsid w:val="00F83D39"/>
    <w:rsid w:val="00FB20FE"/>
    <w:rsid w:val="00FC71BC"/>
    <w:rsid w:val="00FE7510"/>
    <w:rsid w:val="00FF2B74"/>
    <w:rsid w:val="00FF7468"/>
  </w:rsids>
  <m:mathPr>
    <m:mathFont m:val="Cambria Math"/>
    <m:brkBin m:val="before"/>
    <m:brkBinSub m:val="--"/>
    <m:smallFrac m:val="0"/>
    <m:dispDef/>
    <m:lMargin m:val="0"/>
    <m:rMargin m:val="0"/>
    <m:defJc m:val="centerGroup"/>
    <m:wrapIndent m:val="1440"/>
    <m:intLim m:val="subSup"/>
    <m:naryLim m:val="undOvr"/>
  </m:mathPr>
  <w:themeFontLang w:val="da-DK"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69D187"/>
  <w15:docId w15:val="{F9277580-2AD5-411E-92C7-56293CB3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da-DK" w:bidi="ar-SA"/>
      </w:rPr>
    </w:rPrDefault>
    <w:pPrDefault/>
  </w:docDefaults>
  <w:latentStyles w:defLockedState="0" w:defUIPriority="0" w:defSemiHidden="0" w:defUnhideWhenUsed="0" w:defQFormat="0" w:count="375">
    <w:lsdException w:name="Normal" w:qFormat="1"/>
    <w:lsdException w:name="heading 1" w:uiPriority="4" w:qFormat="1"/>
    <w:lsdException w:name="heading 2" w:uiPriority="4"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29" w:unhideWhenUsed="1"/>
    <w:lsdException w:name="index 2" w:semiHidden="1" w:uiPriority="29" w:unhideWhenUsed="1"/>
    <w:lsdException w:name="index 3" w:semiHidden="1" w:uiPriority="29" w:unhideWhenUsed="1"/>
    <w:lsdException w:name="index 4" w:semiHidden="1" w:uiPriority="29" w:unhideWhenUsed="1"/>
    <w:lsdException w:name="index 5" w:semiHidden="1" w:uiPriority="29" w:unhideWhenUsed="1"/>
    <w:lsdException w:name="index 6" w:semiHidden="1" w:uiPriority="29" w:unhideWhenUsed="1"/>
    <w:lsdException w:name="index 7" w:semiHidden="1" w:uiPriority="29" w:unhideWhenUsed="1"/>
    <w:lsdException w:name="index 8" w:semiHidden="1" w:uiPriority="29" w:unhideWhenUsed="1"/>
    <w:lsdException w:name="index 9" w:semiHidden="1" w:uiPriority="2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29" w:unhideWhenUsed="1"/>
    <w:lsdException w:name="footer" w:semiHidden="1" w:unhideWhenUsed="1"/>
    <w:lsdException w:name="index heading" w:semiHidden="1" w:uiPriority="2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29" w:unhideWhenUsed="1"/>
    <w:lsdException w:name="macro" w:semiHidden="1" w:uiPriority="29" w:unhideWhenUsed="1"/>
    <w:lsdException w:name="toa heading" w:semiHidden="1" w:uiPriority="2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2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2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9" w:unhideWhenUsed="1"/>
    <w:lsdException w:name="Table Theme" w:semiHidden="1" w:unhideWhenUsed="1"/>
    <w:lsdException w:name="Placeholder Text" w:semiHidden="1" w:uiPriority="29"/>
    <w:lsdException w:name="No Spacing" w:semiHidden="1" w:uiPriority="2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29" w:qFormat="1"/>
    <w:lsdException w:name="Quote" w:uiPriority="29" w:qFormat="1"/>
    <w:lsdException w:name="Intense 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9" w:qFormat="1"/>
    <w:lsdException w:name="Intense Emphasis" w:uiPriority="29" w:qFormat="1"/>
    <w:lsdException w:name="Subtle Reference" w:uiPriority="29" w:qFormat="1"/>
    <w:lsdException w:name="Intense Reference" w:semiHidden="1" w:uiPriority="29" w:qFormat="1"/>
    <w:lsdException w:name="Book Title" w:semiHidden="1" w:uiPriority="29" w:qFormat="1"/>
    <w:lsdException w:name="Bibliography" w:semiHidden="1" w:uiPriority="2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0E8C"/>
    <w:pPr>
      <w:spacing w:line="260" w:lineRule="atLeast"/>
    </w:pPr>
    <w:rPr>
      <w:rFonts w:ascii="Calibri" w:hAnsi="Calibri"/>
      <w:sz w:val="21"/>
      <w:szCs w:val="24"/>
      <w:lang w:eastAsia="en-US"/>
    </w:rPr>
  </w:style>
  <w:style w:type="paragraph" w:styleId="Overskrift1">
    <w:name w:val="heading 1"/>
    <w:basedOn w:val="Normal"/>
    <w:next w:val="Normal"/>
    <w:link w:val="Overskrift1Tegn"/>
    <w:uiPriority w:val="4"/>
    <w:qFormat/>
    <w:rsid w:val="00715FA5"/>
    <w:pPr>
      <w:numPr>
        <w:numId w:val="25"/>
      </w:numPr>
      <w:spacing w:before="660" w:after="260" w:line="400" w:lineRule="atLeast"/>
      <w:contextualSpacing/>
      <w:outlineLvl w:val="0"/>
    </w:pPr>
    <w:rPr>
      <w:rFonts w:cs="Arial"/>
      <w:bCs/>
      <w:caps/>
      <w:sz w:val="34"/>
      <w:szCs w:val="32"/>
    </w:rPr>
  </w:style>
  <w:style w:type="paragraph" w:styleId="Overskrift2">
    <w:name w:val="heading 2"/>
    <w:basedOn w:val="Normal"/>
    <w:next w:val="Normal"/>
    <w:link w:val="Overskrift2Tegn"/>
    <w:uiPriority w:val="4"/>
    <w:qFormat/>
    <w:rsid w:val="00715FA5"/>
    <w:pPr>
      <w:numPr>
        <w:ilvl w:val="1"/>
        <w:numId w:val="25"/>
      </w:numPr>
      <w:spacing w:before="260" w:after="260" w:line="280" w:lineRule="atLeast"/>
      <w:outlineLvl w:val="1"/>
    </w:pPr>
    <w:rPr>
      <w:rFonts w:cs="Arial"/>
      <w:b/>
      <w:bCs/>
      <w:iCs/>
      <w:sz w:val="22"/>
      <w:szCs w:val="28"/>
    </w:rPr>
  </w:style>
  <w:style w:type="paragraph" w:styleId="Overskrift3">
    <w:name w:val="heading 3"/>
    <w:basedOn w:val="Normal"/>
    <w:next w:val="Normal"/>
    <w:qFormat/>
    <w:rsid w:val="00266207"/>
    <w:pPr>
      <w:numPr>
        <w:ilvl w:val="2"/>
        <w:numId w:val="25"/>
      </w:numPr>
      <w:spacing w:before="260"/>
      <w:outlineLvl w:val="2"/>
    </w:pPr>
    <w:rPr>
      <w:rFonts w:cs="Arial"/>
      <w:b/>
      <w:bCs/>
      <w:szCs w:val="26"/>
    </w:rPr>
  </w:style>
  <w:style w:type="paragraph" w:styleId="Overskrift4">
    <w:name w:val="heading 4"/>
    <w:basedOn w:val="Normal"/>
    <w:next w:val="Normal"/>
    <w:qFormat/>
    <w:rsid w:val="00E42DEA"/>
    <w:pPr>
      <w:numPr>
        <w:ilvl w:val="3"/>
        <w:numId w:val="25"/>
      </w:numPr>
      <w:outlineLvl w:val="3"/>
    </w:pPr>
    <w:rPr>
      <w:b/>
      <w:bCs/>
      <w:szCs w:val="28"/>
    </w:rPr>
  </w:style>
  <w:style w:type="paragraph" w:styleId="Overskrift5">
    <w:name w:val="heading 5"/>
    <w:basedOn w:val="Normal"/>
    <w:next w:val="Normal"/>
    <w:qFormat/>
    <w:rsid w:val="00E42DEA"/>
    <w:pPr>
      <w:numPr>
        <w:ilvl w:val="4"/>
        <w:numId w:val="25"/>
      </w:numPr>
      <w:outlineLvl w:val="4"/>
    </w:pPr>
    <w:rPr>
      <w:b/>
      <w:bCs/>
      <w:iCs/>
      <w:szCs w:val="26"/>
    </w:rPr>
  </w:style>
  <w:style w:type="paragraph" w:styleId="Overskrift6">
    <w:name w:val="heading 6"/>
    <w:basedOn w:val="Normal"/>
    <w:next w:val="Normal"/>
    <w:qFormat/>
    <w:rsid w:val="00E42DEA"/>
    <w:pPr>
      <w:numPr>
        <w:ilvl w:val="5"/>
        <w:numId w:val="25"/>
      </w:numPr>
      <w:outlineLvl w:val="5"/>
    </w:pPr>
    <w:rPr>
      <w:b/>
      <w:bCs/>
      <w:szCs w:val="22"/>
    </w:rPr>
  </w:style>
  <w:style w:type="paragraph" w:styleId="Overskrift7">
    <w:name w:val="heading 7"/>
    <w:basedOn w:val="Normal"/>
    <w:next w:val="Normal"/>
    <w:qFormat/>
    <w:rsid w:val="00E42DEA"/>
    <w:pPr>
      <w:numPr>
        <w:ilvl w:val="6"/>
        <w:numId w:val="25"/>
      </w:numPr>
      <w:outlineLvl w:val="6"/>
    </w:pPr>
    <w:rPr>
      <w:b/>
    </w:rPr>
  </w:style>
  <w:style w:type="paragraph" w:styleId="Overskrift8">
    <w:name w:val="heading 8"/>
    <w:basedOn w:val="Normal"/>
    <w:next w:val="Normal"/>
    <w:qFormat/>
    <w:rsid w:val="00E42DEA"/>
    <w:pPr>
      <w:numPr>
        <w:ilvl w:val="7"/>
        <w:numId w:val="25"/>
      </w:numPr>
      <w:outlineLvl w:val="7"/>
    </w:pPr>
    <w:rPr>
      <w:b/>
      <w:iCs/>
    </w:rPr>
  </w:style>
  <w:style w:type="paragraph" w:styleId="Overskrift9">
    <w:name w:val="heading 9"/>
    <w:basedOn w:val="Normal"/>
    <w:next w:val="Normal"/>
    <w:qFormat/>
    <w:rsid w:val="00E42DEA"/>
    <w:pPr>
      <w:numPr>
        <w:ilvl w:val="8"/>
        <w:numId w:val="25"/>
      </w:numPr>
      <w:outlineLvl w:val="8"/>
    </w:pPr>
    <w:rPr>
      <w:rFonts w:cs="Arial"/>
      <w:b/>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semiHidden/>
    <w:rsid w:val="005802EE"/>
    <w:pPr>
      <w:numPr>
        <w:numId w:val="1"/>
      </w:numPr>
    </w:pPr>
  </w:style>
  <w:style w:type="numbering" w:styleId="1ai">
    <w:name w:val="Outline List 1"/>
    <w:basedOn w:val="Ingenoversigt"/>
    <w:semiHidden/>
    <w:rsid w:val="005802EE"/>
    <w:pPr>
      <w:numPr>
        <w:numId w:val="2"/>
      </w:numPr>
    </w:pPr>
  </w:style>
  <w:style w:type="numbering" w:styleId="ArtikelSektion">
    <w:name w:val="Outline List 3"/>
    <w:basedOn w:val="Ingenoversigt"/>
    <w:semiHidden/>
    <w:rsid w:val="005802EE"/>
    <w:pPr>
      <w:numPr>
        <w:numId w:val="3"/>
      </w:numPr>
    </w:pPr>
  </w:style>
  <w:style w:type="paragraph" w:styleId="Bloktekst">
    <w:name w:val="Block Text"/>
    <w:basedOn w:val="Normal"/>
    <w:uiPriority w:val="29"/>
    <w:semiHidden/>
    <w:rsid w:val="005802EE"/>
    <w:pPr>
      <w:spacing w:after="120"/>
      <w:ind w:left="1440" w:right="1440"/>
    </w:pPr>
  </w:style>
  <w:style w:type="paragraph" w:styleId="Brdtekst">
    <w:name w:val="Body Text"/>
    <w:basedOn w:val="Normal"/>
    <w:uiPriority w:val="29"/>
    <w:semiHidden/>
    <w:rsid w:val="005802EE"/>
    <w:pPr>
      <w:spacing w:after="120"/>
    </w:pPr>
  </w:style>
  <w:style w:type="paragraph" w:styleId="Brdtekst2">
    <w:name w:val="Body Text 2"/>
    <w:basedOn w:val="Normal"/>
    <w:uiPriority w:val="29"/>
    <w:semiHidden/>
    <w:rsid w:val="005802EE"/>
    <w:pPr>
      <w:spacing w:after="120" w:line="480" w:lineRule="auto"/>
    </w:pPr>
  </w:style>
  <w:style w:type="paragraph" w:styleId="Brdtekst3">
    <w:name w:val="Body Text 3"/>
    <w:basedOn w:val="Normal"/>
    <w:uiPriority w:val="29"/>
    <w:semiHidden/>
    <w:rsid w:val="005802EE"/>
    <w:pPr>
      <w:spacing w:after="120"/>
    </w:pPr>
    <w:rPr>
      <w:sz w:val="16"/>
      <w:szCs w:val="16"/>
    </w:rPr>
  </w:style>
  <w:style w:type="paragraph" w:styleId="Brdtekst-frstelinjeindrykning1">
    <w:name w:val="Body Text First Indent"/>
    <w:basedOn w:val="Brdtekst"/>
    <w:uiPriority w:val="29"/>
    <w:semiHidden/>
    <w:rsid w:val="005802EE"/>
    <w:pPr>
      <w:ind w:firstLine="210"/>
    </w:pPr>
  </w:style>
  <w:style w:type="paragraph" w:styleId="Brdtekstindrykning">
    <w:name w:val="Body Text Indent"/>
    <w:basedOn w:val="Normal"/>
    <w:uiPriority w:val="29"/>
    <w:semiHidden/>
    <w:rsid w:val="005802EE"/>
    <w:pPr>
      <w:spacing w:after="120"/>
      <w:ind w:left="283"/>
    </w:pPr>
  </w:style>
  <w:style w:type="paragraph" w:styleId="Brdtekst-frstelinjeindrykning2">
    <w:name w:val="Body Text First Indent 2"/>
    <w:basedOn w:val="Brdtekstindrykning"/>
    <w:uiPriority w:val="29"/>
    <w:semiHidden/>
    <w:rsid w:val="005802EE"/>
    <w:pPr>
      <w:ind w:firstLine="210"/>
    </w:pPr>
  </w:style>
  <w:style w:type="paragraph" w:styleId="Brdtekstindrykning2">
    <w:name w:val="Body Text Indent 2"/>
    <w:basedOn w:val="Normal"/>
    <w:uiPriority w:val="29"/>
    <w:semiHidden/>
    <w:rsid w:val="005802EE"/>
    <w:pPr>
      <w:spacing w:after="120" w:line="480" w:lineRule="auto"/>
      <w:ind w:left="283"/>
    </w:pPr>
  </w:style>
  <w:style w:type="paragraph" w:styleId="Brdtekstindrykning3">
    <w:name w:val="Body Text Indent 3"/>
    <w:basedOn w:val="Normal"/>
    <w:uiPriority w:val="29"/>
    <w:semiHidden/>
    <w:rsid w:val="005802EE"/>
    <w:pPr>
      <w:spacing w:after="120"/>
      <w:ind w:left="283"/>
    </w:pPr>
    <w:rPr>
      <w:sz w:val="16"/>
      <w:szCs w:val="16"/>
    </w:rPr>
  </w:style>
  <w:style w:type="paragraph" w:styleId="Billedtekst">
    <w:name w:val="caption"/>
    <w:basedOn w:val="Normal"/>
    <w:next w:val="Normal"/>
    <w:uiPriority w:val="29"/>
    <w:semiHidden/>
    <w:qFormat/>
    <w:rsid w:val="00EF78B7"/>
    <w:rPr>
      <w:bCs/>
      <w:szCs w:val="20"/>
    </w:rPr>
  </w:style>
  <w:style w:type="paragraph" w:styleId="Sluthilsen">
    <w:name w:val="Closing"/>
    <w:basedOn w:val="Normal"/>
    <w:uiPriority w:val="29"/>
    <w:semiHidden/>
    <w:rsid w:val="005802EE"/>
    <w:pPr>
      <w:ind w:left="4252"/>
    </w:pPr>
  </w:style>
  <w:style w:type="paragraph" w:styleId="Dato">
    <w:name w:val="Date"/>
    <w:basedOn w:val="Normal"/>
    <w:next w:val="Normal"/>
    <w:uiPriority w:val="29"/>
    <w:semiHidden/>
    <w:rsid w:val="005802EE"/>
  </w:style>
  <w:style w:type="paragraph" w:styleId="Mailsignatur">
    <w:name w:val="E-mail Signature"/>
    <w:basedOn w:val="Normal"/>
    <w:uiPriority w:val="29"/>
    <w:semiHidden/>
    <w:rsid w:val="005802EE"/>
  </w:style>
  <w:style w:type="character" w:styleId="Fremhv">
    <w:name w:val="Emphasis"/>
    <w:basedOn w:val="Standardskrifttypeiafsnit"/>
    <w:uiPriority w:val="29"/>
    <w:semiHidden/>
    <w:qFormat/>
    <w:rsid w:val="005802EE"/>
    <w:rPr>
      <w:i/>
      <w:iCs/>
    </w:rPr>
  </w:style>
  <w:style w:type="character" w:styleId="Slutnotehenvisning">
    <w:name w:val="endnote reference"/>
    <w:basedOn w:val="Standardskrifttypeiafsnit"/>
    <w:uiPriority w:val="29"/>
    <w:semiHidden/>
    <w:rsid w:val="003C4931"/>
    <w:rPr>
      <w:rFonts w:ascii="Arial" w:hAnsi="Arial"/>
      <w:sz w:val="14"/>
      <w:vertAlign w:val="superscript"/>
    </w:rPr>
  </w:style>
  <w:style w:type="paragraph" w:styleId="Slutnotetekst">
    <w:name w:val="endnote text"/>
    <w:basedOn w:val="Normal"/>
    <w:uiPriority w:val="29"/>
    <w:semiHidden/>
    <w:rsid w:val="005802EE"/>
    <w:pPr>
      <w:spacing w:line="180" w:lineRule="atLeast"/>
    </w:pPr>
    <w:rPr>
      <w:sz w:val="14"/>
      <w:szCs w:val="20"/>
    </w:rPr>
  </w:style>
  <w:style w:type="paragraph" w:styleId="Modtageradresse">
    <w:name w:val="envelope address"/>
    <w:basedOn w:val="Normal"/>
    <w:uiPriority w:val="29"/>
    <w:semiHidden/>
    <w:rsid w:val="005802EE"/>
    <w:pPr>
      <w:framePr w:w="7920" w:h="1980" w:hRule="exact" w:hSpace="141" w:wrap="auto" w:hAnchor="page" w:xAlign="center" w:yAlign="bottom"/>
      <w:ind w:left="2880"/>
    </w:pPr>
    <w:rPr>
      <w:rFonts w:ascii="Arial" w:hAnsi="Arial" w:cs="Arial"/>
      <w:sz w:val="24"/>
    </w:rPr>
  </w:style>
  <w:style w:type="paragraph" w:styleId="Afsenderadresse">
    <w:name w:val="envelope return"/>
    <w:basedOn w:val="Normal"/>
    <w:uiPriority w:val="29"/>
    <w:semiHidden/>
    <w:rsid w:val="005802EE"/>
    <w:rPr>
      <w:rFonts w:ascii="Arial" w:hAnsi="Arial" w:cs="Arial"/>
      <w:szCs w:val="20"/>
    </w:rPr>
  </w:style>
  <w:style w:type="character" w:styleId="Fodnotehenvisning">
    <w:name w:val="footnote reference"/>
    <w:basedOn w:val="Standardskrifttypeiafsnit"/>
    <w:uiPriority w:val="29"/>
    <w:semiHidden/>
    <w:rsid w:val="003C4931"/>
    <w:rPr>
      <w:rFonts w:ascii="Arial" w:hAnsi="Arial"/>
      <w:sz w:val="14"/>
      <w:vertAlign w:val="superscript"/>
    </w:rPr>
  </w:style>
  <w:style w:type="paragraph" w:styleId="Fodnotetekst">
    <w:name w:val="footnote text"/>
    <w:basedOn w:val="Normal"/>
    <w:uiPriority w:val="29"/>
    <w:semiHidden/>
    <w:rsid w:val="005802EE"/>
    <w:pPr>
      <w:spacing w:line="180" w:lineRule="atLeast"/>
    </w:pPr>
    <w:rPr>
      <w:sz w:val="14"/>
      <w:szCs w:val="20"/>
    </w:rPr>
  </w:style>
  <w:style w:type="character" w:styleId="HTML-akronym">
    <w:name w:val="HTML Acronym"/>
    <w:basedOn w:val="Standardskrifttypeiafsnit"/>
    <w:uiPriority w:val="29"/>
    <w:semiHidden/>
    <w:rsid w:val="005802EE"/>
  </w:style>
  <w:style w:type="paragraph" w:styleId="HTML-adresse">
    <w:name w:val="HTML Address"/>
    <w:basedOn w:val="Normal"/>
    <w:uiPriority w:val="29"/>
    <w:semiHidden/>
    <w:rsid w:val="005802EE"/>
    <w:rPr>
      <w:i/>
      <w:iCs/>
    </w:rPr>
  </w:style>
  <w:style w:type="character" w:styleId="HTML-citat">
    <w:name w:val="HTML Cite"/>
    <w:basedOn w:val="Standardskrifttypeiafsnit"/>
    <w:uiPriority w:val="29"/>
    <w:semiHidden/>
    <w:rsid w:val="005802EE"/>
    <w:rPr>
      <w:i/>
      <w:iCs/>
    </w:rPr>
  </w:style>
  <w:style w:type="character" w:styleId="HTML-kode">
    <w:name w:val="HTML Code"/>
    <w:basedOn w:val="Standardskrifttypeiafsnit"/>
    <w:uiPriority w:val="29"/>
    <w:semiHidden/>
    <w:rsid w:val="005802EE"/>
    <w:rPr>
      <w:rFonts w:ascii="Courier New" w:hAnsi="Courier New" w:cs="Courier New"/>
      <w:sz w:val="20"/>
      <w:szCs w:val="20"/>
    </w:rPr>
  </w:style>
  <w:style w:type="character" w:styleId="HTML-definition">
    <w:name w:val="HTML Definition"/>
    <w:basedOn w:val="Standardskrifttypeiafsnit"/>
    <w:uiPriority w:val="29"/>
    <w:semiHidden/>
    <w:rsid w:val="005802EE"/>
    <w:rPr>
      <w:i/>
      <w:iCs/>
    </w:rPr>
  </w:style>
  <w:style w:type="character" w:styleId="HTML-tastatur">
    <w:name w:val="HTML Keyboard"/>
    <w:basedOn w:val="Standardskrifttypeiafsnit"/>
    <w:uiPriority w:val="29"/>
    <w:semiHidden/>
    <w:rsid w:val="005802EE"/>
    <w:rPr>
      <w:rFonts w:ascii="Courier New" w:hAnsi="Courier New" w:cs="Courier New"/>
      <w:sz w:val="20"/>
      <w:szCs w:val="20"/>
    </w:rPr>
  </w:style>
  <w:style w:type="paragraph" w:styleId="FormateretHTML">
    <w:name w:val="HTML Preformatted"/>
    <w:basedOn w:val="Normal"/>
    <w:uiPriority w:val="29"/>
    <w:semiHidden/>
    <w:rsid w:val="005802EE"/>
    <w:rPr>
      <w:rFonts w:ascii="Courier New" w:hAnsi="Courier New" w:cs="Courier New"/>
      <w:szCs w:val="20"/>
    </w:rPr>
  </w:style>
  <w:style w:type="character" w:styleId="HTML-eksempel">
    <w:name w:val="HTML Sample"/>
    <w:basedOn w:val="Standardskrifttypeiafsnit"/>
    <w:uiPriority w:val="29"/>
    <w:semiHidden/>
    <w:rsid w:val="005802EE"/>
    <w:rPr>
      <w:rFonts w:ascii="Courier New" w:hAnsi="Courier New" w:cs="Courier New"/>
    </w:rPr>
  </w:style>
  <w:style w:type="character" w:styleId="HTML-skrivemaskine">
    <w:name w:val="HTML Typewriter"/>
    <w:basedOn w:val="Standardskrifttypeiafsnit"/>
    <w:uiPriority w:val="29"/>
    <w:semiHidden/>
    <w:rsid w:val="005802EE"/>
    <w:rPr>
      <w:rFonts w:ascii="Courier New" w:hAnsi="Courier New" w:cs="Courier New"/>
      <w:sz w:val="20"/>
      <w:szCs w:val="20"/>
    </w:rPr>
  </w:style>
  <w:style w:type="character" w:styleId="HTML-variabel">
    <w:name w:val="HTML Variable"/>
    <w:basedOn w:val="Standardskrifttypeiafsnit"/>
    <w:uiPriority w:val="29"/>
    <w:semiHidden/>
    <w:rsid w:val="005802EE"/>
    <w:rPr>
      <w:i/>
      <w:iCs/>
    </w:rPr>
  </w:style>
  <w:style w:type="character" w:styleId="Linjenummer">
    <w:name w:val="line number"/>
    <w:basedOn w:val="Standardskrifttypeiafsnit"/>
    <w:uiPriority w:val="29"/>
    <w:semiHidden/>
    <w:rsid w:val="005802EE"/>
  </w:style>
  <w:style w:type="paragraph" w:styleId="Liste">
    <w:name w:val="List"/>
    <w:basedOn w:val="Normal"/>
    <w:uiPriority w:val="29"/>
    <w:semiHidden/>
    <w:rsid w:val="005802EE"/>
    <w:pPr>
      <w:ind w:left="283" w:hanging="283"/>
    </w:pPr>
  </w:style>
  <w:style w:type="paragraph" w:styleId="Liste2">
    <w:name w:val="List 2"/>
    <w:basedOn w:val="Normal"/>
    <w:uiPriority w:val="29"/>
    <w:semiHidden/>
    <w:rsid w:val="005802EE"/>
    <w:pPr>
      <w:ind w:left="566" w:hanging="283"/>
    </w:pPr>
  </w:style>
  <w:style w:type="paragraph" w:styleId="Liste3">
    <w:name w:val="List 3"/>
    <w:basedOn w:val="Normal"/>
    <w:uiPriority w:val="29"/>
    <w:semiHidden/>
    <w:rsid w:val="005802EE"/>
    <w:pPr>
      <w:ind w:left="849" w:hanging="283"/>
    </w:pPr>
  </w:style>
  <w:style w:type="paragraph" w:styleId="Liste4">
    <w:name w:val="List 4"/>
    <w:basedOn w:val="Normal"/>
    <w:uiPriority w:val="29"/>
    <w:semiHidden/>
    <w:rsid w:val="005802EE"/>
    <w:pPr>
      <w:ind w:left="1132" w:hanging="283"/>
    </w:pPr>
  </w:style>
  <w:style w:type="paragraph" w:styleId="Liste5">
    <w:name w:val="List 5"/>
    <w:basedOn w:val="Normal"/>
    <w:uiPriority w:val="29"/>
    <w:semiHidden/>
    <w:rsid w:val="005802EE"/>
    <w:pPr>
      <w:ind w:left="1415" w:hanging="283"/>
    </w:pPr>
  </w:style>
  <w:style w:type="paragraph" w:styleId="Opstilling-punkttegn">
    <w:name w:val="List Bullet"/>
    <w:basedOn w:val="Normal"/>
    <w:rsid w:val="005802EE"/>
    <w:pPr>
      <w:numPr>
        <w:numId w:val="4"/>
      </w:numPr>
    </w:pPr>
  </w:style>
  <w:style w:type="paragraph" w:styleId="Opstilling-punkttegn2">
    <w:name w:val="List Bullet 2"/>
    <w:basedOn w:val="Normal"/>
    <w:uiPriority w:val="29"/>
    <w:semiHidden/>
    <w:rsid w:val="005802EE"/>
    <w:pPr>
      <w:numPr>
        <w:numId w:val="5"/>
      </w:numPr>
    </w:pPr>
  </w:style>
  <w:style w:type="paragraph" w:styleId="Opstilling-punkttegn3">
    <w:name w:val="List Bullet 3"/>
    <w:basedOn w:val="Normal"/>
    <w:uiPriority w:val="29"/>
    <w:semiHidden/>
    <w:rsid w:val="005802EE"/>
    <w:pPr>
      <w:numPr>
        <w:numId w:val="6"/>
      </w:numPr>
    </w:pPr>
  </w:style>
  <w:style w:type="paragraph" w:styleId="Opstilling-punkttegn4">
    <w:name w:val="List Bullet 4"/>
    <w:basedOn w:val="Normal"/>
    <w:uiPriority w:val="29"/>
    <w:semiHidden/>
    <w:rsid w:val="005802EE"/>
    <w:pPr>
      <w:numPr>
        <w:numId w:val="7"/>
      </w:numPr>
    </w:pPr>
  </w:style>
  <w:style w:type="paragraph" w:styleId="Opstilling-punkttegn5">
    <w:name w:val="List Bullet 5"/>
    <w:basedOn w:val="Normal"/>
    <w:uiPriority w:val="29"/>
    <w:semiHidden/>
    <w:rsid w:val="005802EE"/>
    <w:pPr>
      <w:numPr>
        <w:numId w:val="8"/>
      </w:numPr>
    </w:pPr>
  </w:style>
  <w:style w:type="paragraph" w:styleId="Opstilling-forts">
    <w:name w:val="List Continue"/>
    <w:basedOn w:val="Normal"/>
    <w:uiPriority w:val="29"/>
    <w:semiHidden/>
    <w:rsid w:val="005802EE"/>
    <w:pPr>
      <w:spacing w:after="120"/>
      <w:ind w:left="283"/>
    </w:pPr>
  </w:style>
  <w:style w:type="paragraph" w:styleId="Opstilling-forts2">
    <w:name w:val="List Continue 2"/>
    <w:basedOn w:val="Normal"/>
    <w:uiPriority w:val="29"/>
    <w:semiHidden/>
    <w:rsid w:val="005802EE"/>
    <w:pPr>
      <w:spacing w:after="120"/>
      <w:ind w:left="566"/>
    </w:pPr>
  </w:style>
  <w:style w:type="paragraph" w:styleId="Opstilling-forts3">
    <w:name w:val="List Continue 3"/>
    <w:basedOn w:val="Normal"/>
    <w:uiPriority w:val="29"/>
    <w:semiHidden/>
    <w:rsid w:val="005802EE"/>
    <w:pPr>
      <w:spacing w:after="120"/>
      <w:ind w:left="849"/>
    </w:pPr>
  </w:style>
  <w:style w:type="paragraph" w:styleId="Opstilling-forts4">
    <w:name w:val="List Continue 4"/>
    <w:basedOn w:val="Normal"/>
    <w:uiPriority w:val="29"/>
    <w:semiHidden/>
    <w:rsid w:val="005802EE"/>
    <w:pPr>
      <w:spacing w:after="120"/>
      <w:ind w:left="1132"/>
    </w:pPr>
  </w:style>
  <w:style w:type="paragraph" w:styleId="Opstilling-forts5">
    <w:name w:val="List Continue 5"/>
    <w:basedOn w:val="Normal"/>
    <w:uiPriority w:val="29"/>
    <w:semiHidden/>
    <w:rsid w:val="005802EE"/>
    <w:pPr>
      <w:spacing w:after="120"/>
      <w:ind w:left="1415"/>
    </w:pPr>
  </w:style>
  <w:style w:type="paragraph" w:styleId="Opstilling-talellerbogst">
    <w:name w:val="List Number"/>
    <w:basedOn w:val="Normal"/>
    <w:uiPriority w:val="29"/>
    <w:semiHidden/>
    <w:rsid w:val="005802EE"/>
    <w:pPr>
      <w:numPr>
        <w:numId w:val="9"/>
      </w:numPr>
    </w:pPr>
  </w:style>
  <w:style w:type="paragraph" w:styleId="Opstilling-talellerbogst2">
    <w:name w:val="List Number 2"/>
    <w:basedOn w:val="Normal"/>
    <w:uiPriority w:val="29"/>
    <w:semiHidden/>
    <w:rsid w:val="005802EE"/>
    <w:pPr>
      <w:numPr>
        <w:numId w:val="10"/>
      </w:numPr>
    </w:pPr>
  </w:style>
  <w:style w:type="paragraph" w:styleId="Opstilling-talellerbogst3">
    <w:name w:val="List Number 3"/>
    <w:basedOn w:val="Normal"/>
    <w:uiPriority w:val="29"/>
    <w:semiHidden/>
    <w:rsid w:val="005802EE"/>
    <w:pPr>
      <w:numPr>
        <w:numId w:val="11"/>
      </w:numPr>
    </w:pPr>
  </w:style>
  <w:style w:type="paragraph" w:styleId="Opstilling-talellerbogst4">
    <w:name w:val="List Number 4"/>
    <w:basedOn w:val="Normal"/>
    <w:uiPriority w:val="29"/>
    <w:semiHidden/>
    <w:rsid w:val="005802EE"/>
    <w:pPr>
      <w:numPr>
        <w:numId w:val="12"/>
      </w:numPr>
    </w:pPr>
  </w:style>
  <w:style w:type="paragraph" w:styleId="Opstilling-talellerbogst5">
    <w:name w:val="List Number 5"/>
    <w:basedOn w:val="Normal"/>
    <w:uiPriority w:val="29"/>
    <w:semiHidden/>
    <w:rsid w:val="005802EE"/>
    <w:pPr>
      <w:numPr>
        <w:numId w:val="13"/>
      </w:numPr>
    </w:pPr>
  </w:style>
  <w:style w:type="paragraph" w:styleId="Brevhoved">
    <w:name w:val="Message Header"/>
    <w:basedOn w:val="Normal"/>
    <w:uiPriority w:val="29"/>
    <w:semiHidden/>
    <w:rsid w:val="005802E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29"/>
    <w:semiHidden/>
    <w:rsid w:val="005802EE"/>
    <w:rPr>
      <w:rFonts w:ascii="Times New Roman" w:hAnsi="Times New Roman"/>
      <w:sz w:val="24"/>
    </w:rPr>
  </w:style>
  <w:style w:type="paragraph" w:styleId="Normalindrykning">
    <w:name w:val="Normal Indent"/>
    <w:basedOn w:val="Normal"/>
    <w:uiPriority w:val="29"/>
    <w:semiHidden/>
    <w:rsid w:val="005802EE"/>
    <w:pPr>
      <w:ind w:left="1304"/>
    </w:pPr>
  </w:style>
  <w:style w:type="paragraph" w:styleId="Noteoverskrift">
    <w:name w:val="Note Heading"/>
    <w:basedOn w:val="Normal"/>
    <w:next w:val="Normal"/>
    <w:uiPriority w:val="29"/>
    <w:semiHidden/>
    <w:rsid w:val="005802EE"/>
  </w:style>
  <w:style w:type="paragraph" w:styleId="Almindeligtekst">
    <w:name w:val="Plain Text"/>
    <w:basedOn w:val="Normal"/>
    <w:uiPriority w:val="29"/>
    <w:semiHidden/>
    <w:rsid w:val="005802EE"/>
    <w:rPr>
      <w:rFonts w:ascii="Courier New" w:hAnsi="Courier New" w:cs="Courier New"/>
      <w:szCs w:val="20"/>
    </w:rPr>
  </w:style>
  <w:style w:type="paragraph" w:styleId="Starthilsen">
    <w:name w:val="Salutation"/>
    <w:basedOn w:val="Normal"/>
    <w:next w:val="Normal"/>
    <w:uiPriority w:val="29"/>
    <w:semiHidden/>
    <w:rsid w:val="005802EE"/>
  </w:style>
  <w:style w:type="paragraph" w:styleId="Underskrift">
    <w:name w:val="Signature"/>
    <w:basedOn w:val="Normal"/>
    <w:uiPriority w:val="29"/>
    <w:semiHidden/>
    <w:rsid w:val="005802EE"/>
    <w:pPr>
      <w:ind w:left="4252"/>
    </w:pPr>
  </w:style>
  <w:style w:type="character" w:styleId="Strk">
    <w:name w:val="Strong"/>
    <w:basedOn w:val="Standardskrifttypeiafsnit"/>
    <w:uiPriority w:val="29"/>
    <w:semiHidden/>
    <w:qFormat/>
    <w:rsid w:val="005802EE"/>
    <w:rPr>
      <w:b/>
      <w:bCs/>
    </w:rPr>
  </w:style>
  <w:style w:type="paragraph" w:styleId="Undertitel">
    <w:name w:val="Subtitle"/>
    <w:basedOn w:val="Normal"/>
    <w:link w:val="UndertitelTegn"/>
    <w:uiPriority w:val="29"/>
    <w:semiHidden/>
    <w:qFormat/>
    <w:rsid w:val="00D01BBB"/>
    <w:pPr>
      <w:spacing w:line="300" w:lineRule="atLeast"/>
    </w:pPr>
    <w:rPr>
      <w:rFonts w:cs="Arial"/>
      <w:caps/>
      <w:sz w:val="24"/>
    </w:rPr>
  </w:style>
  <w:style w:type="table" w:styleId="Tabel-3D-effekter1">
    <w:name w:val="Table 3D effects 1"/>
    <w:basedOn w:val="Tabel-Normal"/>
    <w:semiHidden/>
    <w:rsid w:val="005802E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5802E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5802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5802E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5802E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5802E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5802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5802E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5802E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5802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5802E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5802E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5802E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5802E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5802E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5802E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5802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5802E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5802E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5802E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5802E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5802E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5802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5802E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5802E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5802E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5802E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5802E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5802E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5802E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5802E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5802E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5802E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5802E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58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5802E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5802E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5802E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link w:val="TitelTegn"/>
    <w:uiPriority w:val="29"/>
    <w:semiHidden/>
    <w:qFormat/>
    <w:rsid w:val="00D01BBB"/>
    <w:pPr>
      <w:spacing w:line="600" w:lineRule="atLeast"/>
    </w:pPr>
    <w:rPr>
      <w:rFonts w:ascii="Arial Black" w:hAnsi="Arial Black" w:cs="Arial"/>
      <w:bCs/>
      <w:caps/>
      <w:kern w:val="28"/>
      <w:sz w:val="52"/>
      <w:szCs w:val="32"/>
    </w:rPr>
  </w:style>
  <w:style w:type="paragraph" w:styleId="Indholdsfortegnelse1">
    <w:name w:val="toc 1"/>
    <w:basedOn w:val="Normal"/>
    <w:next w:val="Normal"/>
    <w:uiPriority w:val="39"/>
    <w:rsid w:val="00613B9F"/>
    <w:pPr>
      <w:tabs>
        <w:tab w:val="right" w:pos="8505"/>
      </w:tabs>
      <w:spacing w:before="160"/>
      <w:ind w:left="567" w:right="567" w:hanging="567"/>
    </w:pPr>
    <w:rPr>
      <w:caps/>
    </w:rPr>
  </w:style>
  <w:style w:type="paragraph" w:styleId="Indholdsfortegnelse2">
    <w:name w:val="toc 2"/>
    <w:basedOn w:val="Normal"/>
    <w:next w:val="Normal"/>
    <w:uiPriority w:val="39"/>
    <w:rsid w:val="00F83D39"/>
    <w:pPr>
      <w:tabs>
        <w:tab w:val="right" w:pos="8505"/>
      </w:tabs>
      <w:ind w:left="567" w:right="567" w:hanging="567"/>
    </w:pPr>
  </w:style>
  <w:style w:type="paragraph" w:styleId="Indholdsfortegnelse3">
    <w:name w:val="toc 3"/>
    <w:basedOn w:val="Normal"/>
    <w:next w:val="Normal"/>
    <w:uiPriority w:val="39"/>
    <w:rsid w:val="0084328F"/>
    <w:pPr>
      <w:tabs>
        <w:tab w:val="right" w:pos="8505"/>
      </w:tabs>
      <w:ind w:left="567" w:right="567" w:hanging="567"/>
    </w:pPr>
  </w:style>
  <w:style w:type="paragraph" w:styleId="Indholdsfortegnelse4">
    <w:name w:val="toc 4"/>
    <w:basedOn w:val="Normal"/>
    <w:next w:val="Normal"/>
    <w:uiPriority w:val="29"/>
    <w:semiHidden/>
    <w:rsid w:val="00DE6A38"/>
    <w:pPr>
      <w:tabs>
        <w:tab w:val="right" w:leader="dot" w:pos="7655"/>
      </w:tabs>
      <w:ind w:left="851" w:right="567"/>
    </w:pPr>
  </w:style>
  <w:style w:type="paragraph" w:styleId="Indholdsfortegnelse5">
    <w:name w:val="toc 5"/>
    <w:basedOn w:val="Normal"/>
    <w:next w:val="Normal"/>
    <w:uiPriority w:val="29"/>
    <w:semiHidden/>
    <w:rsid w:val="00863559"/>
    <w:pPr>
      <w:tabs>
        <w:tab w:val="right" w:pos="7655"/>
      </w:tabs>
      <w:ind w:left="1134" w:right="567"/>
    </w:pPr>
  </w:style>
  <w:style w:type="character" w:styleId="BesgtLink">
    <w:name w:val="FollowedHyperlink"/>
    <w:basedOn w:val="Standardskrifttypeiafsnit"/>
    <w:uiPriority w:val="29"/>
    <w:semiHidden/>
    <w:rsid w:val="00EF36FB"/>
    <w:rPr>
      <w:color w:val="800080"/>
      <w:u w:val="single"/>
    </w:rPr>
  </w:style>
  <w:style w:type="paragraph" w:styleId="Sidefod">
    <w:name w:val="footer"/>
    <w:basedOn w:val="Normal"/>
    <w:uiPriority w:val="29"/>
    <w:semiHidden/>
    <w:rsid w:val="006814F5"/>
    <w:pPr>
      <w:tabs>
        <w:tab w:val="right" w:pos="8505"/>
      </w:tabs>
      <w:spacing w:line="180" w:lineRule="atLeast"/>
    </w:pPr>
    <w:rPr>
      <w:sz w:val="14"/>
    </w:rPr>
  </w:style>
  <w:style w:type="paragraph" w:styleId="Sidehoved">
    <w:name w:val="header"/>
    <w:basedOn w:val="Normal"/>
    <w:link w:val="SidehovedTegn"/>
    <w:uiPriority w:val="29"/>
    <w:semiHidden/>
    <w:rsid w:val="001D223D"/>
    <w:pPr>
      <w:tabs>
        <w:tab w:val="right" w:pos="8505"/>
      </w:tabs>
      <w:spacing w:line="200" w:lineRule="atLeast"/>
    </w:pPr>
    <w:rPr>
      <w:caps/>
      <w:color w:val="EA631C"/>
      <w:sz w:val="16"/>
    </w:rPr>
  </w:style>
  <w:style w:type="character" w:styleId="Hyperlink">
    <w:name w:val="Hyperlink"/>
    <w:basedOn w:val="Standardskrifttypeiafsnit"/>
    <w:uiPriority w:val="99"/>
    <w:rsid w:val="00EF36FB"/>
    <w:rPr>
      <w:color w:val="0000FF"/>
      <w:u w:val="single"/>
    </w:rPr>
  </w:style>
  <w:style w:type="character" w:styleId="Sidetal">
    <w:name w:val="page number"/>
    <w:basedOn w:val="Standardskrifttypeiafsnit"/>
    <w:uiPriority w:val="29"/>
    <w:semiHidden/>
    <w:rsid w:val="004279A0"/>
    <w:rPr>
      <w:rFonts w:ascii="Calibri" w:hAnsi="Calibri"/>
      <w:sz w:val="14"/>
    </w:rPr>
  </w:style>
  <w:style w:type="paragraph" w:customStyle="1" w:styleId="Normal-Punktliste">
    <w:name w:val="Normal - Punktliste"/>
    <w:basedOn w:val="Normal"/>
    <w:uiPriority w:val="1"/>
    <w:rsid w:val="002F2D9E"/>
    <w:pPr>
      <w:numPr>
        <w:numId w:val="14"/>
      </w:numPr>
    </w:pPr>
  </w:style>
  <w:style w:type="paragraph" w:styleId="Indholdsfortegnelse6">
    <w:name w:val="toc 6"/>
    <w:basedOn w:val="Normal"/>
    <w:next w:val="Normal"/>
    <w:uiPriority w:val="29"/>
    <w:semiHidden/>
    <w:rsid w:val="00863559"/>
    <w:pPr>
      <w:tabs>
        <w:tab w:val="right" w:pos="7655"/>
      </w:tabs>
      <w:ind w:left="2268" w:right="567" w:hanging="1134"/>
    </w:pPr>
  </w:style>
  <w:style w:type="paragraph" w:styleId="Indholdsfortegnelse7">
    <w:name w:val="toc 7"/>
    <w:basedOn w:val="Normal"/>
    <w:next w:val="Normal"/>
    <w:uiPriority w:val="29"/>
    <w:semiHidden/>
    <w:rsid w:val="00863559"/>
    <w:pPr>
      <w:tabs>
        <w:tab w:val="right" w:pos="7655"/>
      </w:tabs>
      <w:ind w:left="2268" w:right="567" w:hanging="1134"/>
    </w:pPr>
  </w:style>
  <w:style w:type="paragraph" w:styleId="Indholdsfortegnelse8">
    <w:name w:val="toc 8"/>
    <w:basedOn w:val="Normal"/>
    <w:next w:val="Normal"/>
    <w:uiPriority w:val="29"/>
    <w:semiHidden/>
    <w:rsid w:val="00863559"/>
    <w:pPr>
      <w:tabs>
        <w:tab w:val="right" w:pos="7655"/>
      </w:tabs>
      <w:ind w:left="2268" w:right="567" w:hanging="1134"/>
    </w:pPr>
  </w:style>
  <w:style w:type="paragraph" w:styleId="Indholdsfortegnelse9">
    <w:name w:val="toc 9"/>
    <w:basedOn w:val="Normal"/>
    <w:next w:val="Normal"/>
    <w:uiPriority w:val="29"/>
    <w:semiHidden/>
    <w:rsid w:val="00863559"/>
    <w:pPr>
      <w:tabs>
        <w:tab w:val="right" w:pos="7655"/>
      </w:tabs>
      <w:ind w:left="2268" w:right="567" w:hanging="1134"/>
    </w:pPr>
  </w:style>
  <w:style w:type="paragraph" w:customStyle="1" w:styleId="Normal-Nummerering">
    <w:name w:val="Normal - Nummerering"/>
    <w:basedOn w:val="Normal"/>
    <w:uiPriority w:val="1"/>
    <w:rsid w:val="002F2D9E"/>
    <w:pPr>
      <w:numPr>
        <w:numId w:val="15"/>
      </w:numPr>
    </w:pPr>
  </w:style>
  <w:style w:type="paragraph" w:customStyle="1" w:styleId="Normal-Tabeltekst">
    <w:name w:val="Normal - Tabel tekst"/>
    <w:basedOn w:val="Normal"/>
    <w:uiPriority w:val="7"/>
    <w:semiHidden/>
    <w:rsid w:val="00DE0BA3"/>
  </w:style>
  <w:style w:type="paragraph" w:customStyle="1" w:styleId="Normal-Tabeloverskrift">
    <w:name w:val="Normal - Tabel overskrift"/>
    <w:basedOn w:val="Normal"/>
    <w:uiPriority w:val="7"/>
    <w:semiHidden/>
    <w:rsid w:val="00DE0BA3"/>
    <w:rPr>
      <w:color w:val="FFFFFF"/>
    </w:rPr>
  </w:style>
  <w:style w:type="paragraph" w:customStyle="1" w:styleId="Normal-Tabelkolonneoverskrift">
    <w:name w:val="Normal - Tabel kolonne overskrift"/>
    <w:basedOn w:val="Normal"/>
    <w:uiPriority w:val="7"/>
    <w:semiHidden/>
    <w:rsid w:val="00DE0BA3"/>
    <w:rPr>
      <w:b/>
    </w:rPr>
  </w:style>
  <w:style w:type="table" w:customStyle="1" w:styleId="Table-Normal">
    <w:name w:val="Table - Normal"/>
    <w:basedOn w:val="Tabel-Normal"/>
    <w:rsid w:val="00DE0BA3"/>
    <w:pPr>
      <w:spacing w:line="220" w:lineRule="atLeast"/>
    </w:pPr>
    <w:rPr>
      <w:rFonts w:ascii="Arial" w:hAnsi="Arial"/>
      <w:sz w:val="21"/>
    </w:rPr>
    <w:tblPr>
      <w:tblBorders>
        <w:top w:val="single" w:sz="4" w:space="0" w:color="auto"/>
        <w:left w:val="single" w:sz="4" w:space="0" w:color="auto"/>
        <w:bottom w:val="single" w:sz="4" w:space="0" w:color="auto"/>
        <w:right w:val="single" w:sz="4" w:space="0" w:color="auto"/>
        <w:insideH w:val="single" w:sz="4" w:space="0" w:color="auto"/>
      </w:tblBorders>
      <w:tblCellMar>
        <w:top w:w="57" w:type="dxa"/>
        <w:left w:w="113" w:type="dxa"/>
        <w:bottom w:w="57" w:type="dxa"/>
        <w:right w:w="113" w:type="dxa"/>
      </w:tblCellMar>
    </w:tblPr>
    <w:tblStylePr w:type="firstRow">
      <w:pPr>
        <w:wordWrap/>
        <w:spacing w:beforeLines="0" w:beforeAutospacing="0" w:afterLines="0" w:afterAutospacing="0" w:line="260" w:lineRule="atLeast"/>
        <w:ind w:leftChars="0" w:left="0" w:rightChars="0" w:right="0" w:firstLineChars="0" w:firstLine="0"/>
        <w:contextualSpacing w:val="0"/>
        <w:jc w:val="left"/>
        <w:outlineLvl w:val="9"/>
      </w:pPr>
      <w:rPr>
        <w:rFonts w:ascii="Arial" w:hAnsi="Arial"/>
        <w:b w:val="0"/>
        <w:color w:val="FFFFFF"/>
        <w:sz w:val="21"/>
      </w:rPr>
      <w:tblPr/>
      <w:tcPr>
        <w:shd w:val="clear" w:color="auto" w:fill="167DBD"/>
      </w:tcPr>
    </w:tblStylePr>
    <w:tblStylePr w:type="firstCol">
      <w:pPr>
        <w:wordWrap/>
        <w:spacing w:line="220" w:lineRule="atLeast"/>
      </w:pPr>
      <w:rPr>
        <w:rFonts w:ascii="Albertus Medium" w:hAnsi="Albertus Medium"/>
        <w:b/>
        <w:sz w:val="18"/>
      </w:rPr>
    </w:tblStylePr>
  </w:style>
  <w:style w:type="paragraph" w:customStyle="1" w:styleId="Normal-Tabelnumre">
    <w:name w:val="Normal - Tabel numre"/>
    <w:basedOn w:val="Normal-Tabeltekst"/>
    <w:uiPriority w:val="7"/>
    <w:semiHidden/>
    <w:rsid w:val="00DE0BA3"/>
    <w:pPr>
      <w:jc w:val="right"/>
    </w:pPr>
  </w:style>
  <w:style w:type="paragraph" w:customStyle="1" w:styleId="Normal-TabelnumreTotal">
    <w:name w:val="Normal - Tabel numre Total"/>
    <w:basedOn w:val="Normal-Tabelnumre"/>
    <w:uiPriority w:val="7"/>
    <w:semiHidden/>
    <w:rsid w:val="00DE0BA3"/>
    <w:rPr>
      <w:b/>
    </w:rPr>
  </w:style>
  <w:style w:type="paragraph" w:customStyle="1" w:styleId="Template">
    <w:name w:val="Template"/>
    <w:uiPriority w:val="29"/>
    <w:semiHidden/>
    <w:rsid w:val="002F2D9E"/>
    <w:pPr>
      <w:spacing w:line="200" w:lineRule="atLeast"/>
    </w:pPr>
    <w:rPr>
      <w:rFonts w:ascii="Verdana" w:hAnsi="Verdana"/>
      <w:noProof/>
      <w:color w:val="646567"/>
      <w:sz w:val="16"/>
      <w:szCs w:val="24"/>
      <w:lang w:eastAsia="en-US"/>
    </w:rPr>
  </w:style>
  <w:style w:type="paragraph" w:customStyle="1" w:styleId="Template-Virksomhedsnavn">
    <w:name w:val="Template - Virksomheds navn"/>
    <w:basedOn w:val="Template"/>
    <w:next w:val="Template-Adresse"/>
    <w:uiPriority w:val="29"/>
    <w:semiHidden/>
    <w:rsid w:val="005E6CB9"/>
    <w:pPr>
      <w:spacing w:after="200"/>
    </w:pPr>
    <w:rPr>
      <w:b/>
    </w:rPr>
  </w:style>
  <w:style w:type="paragraph" w:customStyle="1" w:styleId="Template-Adresse">
    <w:name w:val="Template - Adresse"/>
    <w:basedOn w:val="Template"/>
    <w:uiPriority w:val="29"/>
    <w:semiHidden/>
    <w:rsid w:val="00F15E62"/>
    <w:pPr>
      <w:spacing w:line="232" w:lineRule="exact"/>
      <w:ind w:left="624"/>
    </w:pPr>
    <w:rPr>
      <w:rFonts w:ascii="Arial" w:hAnsi="Arial"/>
      <w:color w:val="878787"/>
      <w:sz w:val="18"/>
    </w:rPr>
  </w:style>
  <w:style w:type="paragraph" w:customStyle="1" w:styleId="Template-Dato">
    <w:name w:val="Template - Dato"/>
    <w:basedOn w:val="Template-Adresse"/>
    <w:uiPriority w:val="29"/>
    <w:semiHidden/>
    <w:rsid w:val="002171DE"/>
  </w:style>
  <w:style w:type="table" w:styleId="Tabel-Gitter">
    <w:name w:val="Table Grid"/>
    <w:basedOn w:val="Tabel-Normal"/>
    <w:semiHidden/>
    <w:rsid w:val="002171D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Normal"/>
    <w:uiPriority w:val="29"/>
    <w:semiHidden/>
    <w:qFormat/>
    <w:rsid w:val="00B26C75"/>
    <w:pPr>
      <w:spacing w:before="1300" w:line="400" w:lineRule="atLeast"/>
    </w:pPr>
    <w:rPr>
      <w:caps/>
      <w:sz w:val="34"/>
    </w:rPr>
  </w:style>
  <w:style w:type="paragraph" w:customStyle="1" w:styleId="Forside-Dato">
    <w:name w:val="Forside - Dato"/>
    <w:basedOn w:val="Normal"/>
    <w:uiPriority w:val="29"/>
    <w:semiHidden/>
    <w:rsid w:val="00D01BBB"/>
    <w:pPr>
      <w:spacing w:line="300" w:lineRule="atLeast"/>
    </w:pPr>
    <w:rPr>
      <w:caps/>
      <w:sz w:val="24"/>
    </w:rPr>
  </w:style>
  <w:style w:type="paragraph" w:styleId="Listeoverfigurer">
    <w:name w:val="table of figures"/>
    <w:basedOn w:val="Normal"/>
    <w:next w:val="Normal"/>
    <w:uiPriority w:val="29"/>
    <w:semiHidden/>
    <w:rsid w:val="00BE7FBE"/>
  </w:style>
  <w:style w:type="paragraph" w:customStyle="1" w:styleId="Forside-overskrift">
    <w:name w:val="Forside - overskrift"/>
    <w:basedOn w:val="Titel"/>
    <w:link w:val="Forside-overskriftCharChar"/>
    <w:uiPriority w:val="29"/>
    <w:semiHidden/>
    <w:rsid w:val="00735C3A"/>
    <w:pPr>
      <w:spacing w:line="560" w:lineRule="exact"/>
    </w:pPr>
    <w:rPr>
      <w:rFonts w:ascii="Calibri" w:hAnsi="Calibri"/>
      <w:color w:val="FFFFFF"/>
      <w:sz w:val="56"/>
    </w:rPr>
  </w:style>
  <w:style w:type="paragraph" w:customStyle="1" w:styleId="Forside-Kategori">
    <w:name w:val="Forside - Kategori"/>
    <w:basedOn w:val="Undertitel"/>
    <w:link w:val="Forside-KategoriChar"/>
    <w:uiPriority w:val="29"/>
    <w:rsid w:val="00735C3A"/>
    <w:pPr>
      <w:spacing w:before="60"/>
    </w:pPr>
    <w:rPr>
      <w:b/>
      <w:color w:val="FFFFFF"/>
      <w:sz w:val="26"/>
    </w:rPr>
  </w:style>
  <w:style w:type="character" w:customStyle="1" w:styleId="TitelTegn">
    <w:name w:val="Titel Tegn"/>
    <w:basedOn w:val="Standardskrifttypeiafsnit"/>
    <w:link w:val="Titel"/>
    <w:uiPriority w:val="29"/>
    <w:semiHidden/>
    <w:rsid w:val="00A10016"/>
    <w:rPr>
      <w:rFonts w:ascii="Arial Black" w:hAnsi="Arial Black" w:cs="Arial"/>
      <w:bCs/>
      <w:caps/>
      <w:kern w:val="28"/>
      <w:sz w:val="52"/>
      <w:szCs w:val="32"/>
      <w:lang w:eastAsia="en-US"/>
    </w:rPr>
  </w:style>
  <w:style w:type="character" w:customStyle="1" w:styleId="Forside-overskriftCharChar">
    <w:name w:val="Forside - overskrift Char Char"/>
    <w:basedOn w:val="TitelTegn"/>
    <w:link w:val="Forside-overskrift"/>
    <w:uiPriority w:val="29"/>
    <w:semiHidden/>
    <w:rsid w:val="00A10016"/>
    <w:rPr>
      <w:rFonts w:ascii="Calibri" w:hAnsi="Calibri" w:cs="Arial"/>
      <w:bCs/>
      <w:caps/>
      <w:color w:val="FFFFFF"/>
      <w:kern w:val="28"/>
      <w:sz w:val="56"/>
      <w:szCs w:val="32"/>
      <w:lang w:eastAsia="en-US"/>
    </w:rPr>
  </w:style>
  <w:style w:type="character" w:customStyle="1" w:styleId="UndertitelTegn">
    <w:name w:val="Undertitel Tegn"/>
    <w:basedOn w:val="Standardskrifttypeiafsnit"/>
    <w:link w:val="Undertitel"/>
    <w:uiPriority w:val="29"/>
    <w:semiHidden/>
    <w:rsid w:val="00A10016"/>
    <w:rPr>
      <w:rFonts w:ascii="Calibri" w:hAnsi="Calibri" w:cs="Arial"/>
      <w:caps/>
      <w:sz w:val="24"/>
      <w:szCs w:val="24"/>
      <w:lang w:eastAsia="en-US"/>
    </w:rPr>
  </w:style>
  <w:style w:type="character" w:customStyle="1" w:styleId="Forside-KategoriChar">
    <w:name w:val="Forside - Kategori Char"/>
    <w:basedOn w:val="UndertitelTegn"/>
    <w:link w:val="Forside-Kategori"/>
    <w:uiPriority w:val="29"/>
    <w:rsid w:val="00A0459E"/>
    <w:rPr>
      <w:rFonts w:ascii="Calibri" w:hAnsi="Calibri" w:cs="Arial"/>
      <w:b/>
      <w:caps/>
      <w:color w:val="FFFFFF"/>
      <w:sz w:val="26"/>
      <w:szCs w:val="24"/>
      <w:lang w:eastAsia="en-US"/>
    </w:rPr>
  </w:style>
  <w:style w:type="paragraph" w:customStyle="1" w:styleId="Forside-Rapporttype">
    <w:name w:val="Forside - Rapport type"/>
    <w:basedOn w:val="Forside-Dato"/>
    <w:uiPriority w:val="29"/>
    <w:semiHidden/>
    <w:rsid w:val="006814F5"/>
  </w:style>
  <w:style w:type="paragraph" w:customStyle="1" w:styleId="ForordOverskrift">
    <w:name w:val="Forord Overskrift"/>
    <w:basedOn w:val="Normal"/>
    <w:uiPriority w:val="29"/>
    <w:semiHidden/>
    <w:rsid w:val="007D2AB0"/>
    <w:pPr>
      <w:spacing w:before="1300" w:line="400" w:lineRule="atLeast"/>
      <w:contextualSpacing/>
    </w:pPr>
    <w:rPr>
      <w:caps/>
      <w:sz w:val="34"/>
    </w:rPr>
  </w:style>
  <w:style w:type="paragraph" w:customStyle="1" w:styleId="Normal-Dato">
    <w:name w:val="Normal - Dato"/>
    <w:basedOn w:val="Normal"/>
    <w:uiPriority w:val="6"/>
    <w:semiHidden/>
    <w:rsid w:val="003371C5"/>
  </w:style>
  <w:style w:type="paragraph" w:customStyle="1" w:styleId="Kilde">
    <w:name w:val="Kilde"/>
    <w:basedOn w:val="Normal"/>
    <w:uiPriority w:val="29"/>
    <w:semiHidden/>
    <w:rsid w:val="007B5FAE"/>
    <w:rPr>
      <w:i/>
      <w:sz w:val="16"/>
    </w:rPr>
  </w:style>
  <w:style w:type="paragraph" w:styleId="Markeringsbobletekst">
    <w:name w:val="Balloon Text"/>
    <w:basedOn w:val="Normal"/>
    <w:link w:val="MarkeringsbobletekstTegn"/>
    <w:uiPriority w:val="29"/>
    <w:semiHidden/>
    <w:rsid w:val="00DE1AE7"/>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29"/>
    <w:semiHidden/>
    <w:rsid w:val="00DE1AE7"/>
    <w:rPr>
      <w:rFonts w:ascii="Tahoma" w:hAnsi="Tahoma" w:cs="Tahoma"/>
      <w:sz w:val="16"/>
      <w:szCs w:val="16"/>
      <w:lang w:eastAsia="en-US"/>
    </w:rPr>
  </w:style>
  <w:style w:type="paragraph" w:customStyle="1" w:styleId="Mned-r">
    <w:name w:val="Måned-år"/>
    <w:basedOn w:val="Forside-Rapporttype"/>
    <w:uiPriority w:val="4"/>
    <w:rsid w:val="00A0459E"/>
    <w:rPr>
      <w:b/>
      <w:color w:val="FFFFFF" w:themeColor="background1"/>
      <w:sz w:val="26"/>
    </w:rPr>
  </w:style>
  <w:style w:type="character" w:customStyle="1" w:styleId="SidehovedTegn">
    <w:name w:val="Sidehoved Tegn"/>
    <w:basedOn w:val="Standardskrifttypeiafsnit"/>
    <w:link w:val="Sidehoved"/>
    <w:uiPriority w:val="29"/>
    <w:semiHidden/>
    <w:rsid w:val="00DC471F"/>
    <w:rPr>
      <w:rFonts w:ascii="Calibri" w:hAnsi="Calibri"/>
      <w:caps/>
      <w:color w:val="EA631C"/>
      <w:sz w:val="16"/>
      <w:szCs w:val="24"/>
      <w:lang w:eastAsia="en-US"/>
    </w:rPr>
  </w:style>
  <w:style w:type="paragraph" w:customStyle="1" w:styleId="Bemrkninger">
    <w:name w:val="Bemærkninger"/>
    <w:basedOn w:val="Normal"/>
    <w:uiPriority w:val="5"/>
    <w:rsid w:val="00533D37"/>
    <w:rPr>
      <w:color w:val="FFFFFF" w:themeColor="background1"/>
    </w:rPr>
  </w:style>
  <w:style w:type="character" w:customStyle="1" w:styleId="Overskrift1Tegn">
    <w:name w:val="Overskrift 1 Tegn"/>
    <w:basedOn w:val="Standardskrifttypeiafsnit"/>
    <w:link w:val="Overskrift1"/>
    <w:uiPriority w:val="4"/>
    <w:rsid w:val="00B25878"/>
    <w:rPr>
      <w:rFonts w:ascii="Calibri" w:hAnsi="Calibri" w:cs="Arial"/>
      <w:bCs/>
      <w:caps/>
      <w:sz w:val="34"/>
      <w:szCs w:val="32"/>
      <w:lang w:eastAsia="en-US"/>
    </w:rPr>
  </w:style>
  <w:style w:type="character" w:customStyle="1" w:styleId="Overskrift2Tegn">
    <w:name w:val="Overskrift 2 Tegn"/>
    <w:basedOn w:val="Standardskrifttypeiafsnit"/>
    <w:link w:val="Overskrift2"/>
    <w:uiPriority w:val="4"/>
    <w:rsid w:val="009D4C0B"/>
    <w:rPr>
      <w:rFonts w:ascii="Calibri" w:hAnsi="Calibri" w:cs="Arial"/>
      <w:b/>
      <w:bCs/>
      <w:iCs/>
      <w:sz w:val="22"/>
      <w:szCs w:val="28"/>
      <w:lang w:eastAsia="en-US"/>
    </w:rPr>
  </w:style>
  <w:style w:type="paragraph" w:customStyle="1" w:styleId="Tabeltekst">
    <w:name w:val="Tabeltekst"/>
    <w:basedOn w:val="Normal"/>
    <w:rsid w:val="009D4C0B"/>
    <w:pPr>
      <w:spacing w:line="300" w:lineRule="auto"/>
    </w:pPr>
    <w:rPr>
      <w:rFonts w:ascii="Courier" w:hAnsi="Courier"/>
      <w:snapToGrid w:val="0"/>
      <w:sz w:val="20"/>
      <w:szCs w:val="20"/>
    </w:rPr>
  </w:style>
  <w:style w:type="paragraph" w:customStyle="1" w:styleId="Tabeloverskrift">
    <w:name w:val="Tabeloverskrift"/>
    <w:basedOn w:val="Normal"/>
    <w:next w:val="Tabeltekst"/>
    <w:rsid w:val="009D4C0B"/>
    <w:pPr>
      <w:spacing w:line="220" w:lineRule="exact"/>
      <w:ind w:right="57"/>
    </w:pPr>
    <w:rPr>
      <w:rFonts w:ascii="Courier" w:hAnsi="Courier"/>
      <w:snapToGrid w:val="0"/>
      <w:sz w:val="16"/>
      <w:szCs w:val="20"/>
    </w:rPr>
  </w:style>
  <w:style w:type="paragraph" w:customStyle="1" w:styleId="OverskriftUnder-Underoverskrift">
    <w:name w:val="Overskrift Under-Underoverskrift"/>
    <w:basedOn w:val="Normal"/>
    <w:next w:val="Normal"/>
    <w:rsid w:val="00B270FF"/>
    <w:pPr>
      <w:keepNext/>
      <w:framePr w:w="2098" w:hSpace="142" w:vSpace="142" w:wrap="around" w:vAnchor="text" w:hAnchor="page" w:y="1"/>
      <w:tabs>
        <w:tab w:val="right" w:pos="9628"/>
      </w:tabs>
      <w:spacing w:after="260" w:line="260" w:lineRule="exact"/>
    </w:pPr>
    <w:rPr>
      <w:rFonts w:ascii="Courier New" w:hAnsi="Courier New"/>
      <w:noProof/>
      <w:sz w:val="20"/>
      <w:szCs w:val="20"/>
      <w:lang w:eastAsia="da-DK"/>
    </w:rPr>
  </w:style>
  <w:style w:type="paragraph" w:customStyle="1" w:styleId="ForsideUnderTitel">
    <w:name w:val="Forside_UnderTitel"/>
    <w:basedOn w:val="Normal"/>
    <w:rsid w:val="00B270FF"/>
    <w:pPr>
      <w:spacing w:before="360" w:line="240" w:lineRule="auto"/>
      <w:ind w:left="2552"/>
    </w:pPr>
    <w:rPr>
      <w:rFonts w:ascii="Arial" w:hAnsi="Arial"/>
      <w:noProof/>
      <w:sz w:val="28"/>
      <w:szCs w:val="20"/>
    </w:rPr>
  </w:style>
  <w:style w:type="paragraph" w:customStyle="1" w:styleId="LCBasis">
    <w:name w:val="LCBasis"/>
    <w:basedOn w:val="Normal"/>
    <w:rsid w:val="006F73E8"/>
    <w:pPr>
      <w:tabs>
        <w:tab w:val="left" w:pos="284"/>
      </w:tabs>
      <w:spacing w:line="260" w:lineRule="exact"/>
    </w:pPr>
    <w:rPr>
      <w:rFonts w:ascii="Arial" w:hAnsi="Arial"/>
      <w:sz w:val="20"/>
    </w:rPr>
  </w:style>
  <w:style w:type="paragraph" w:customStyle="1" w:styleId="OverskriftKAPITEL">
    <w:name w:val="Overskrift KAPITEL"/>
    <w:basedOn w:val="Normal"/>
    <w:next w:val="Normal"/>
    <w:rsid w:val="00A8364F"/>
    <w:pPr>
      <w:tabs>
        <w:tab w:val="left" w:pos="-1418"/>
        <w:tab w:val="num" w:pos="1134"/>
      </w:tabs>
      <w:spacing w:after="250" w:line="250" w:lineRule="exact"/>
      <w:ind w:left="1134" w:hanging="1134"/>
      <w:outlineLvl w:val="0"/>
    </w:pPr>
    <w:rPr>
      <w:rFonts w:ascii="Courier New" w:hAnsi="Courier New"/>
      <w:caps/>
      <w:sz w:val="20"/>
      <w:szCs w:val="20"/>
      <w:u w:val="single"/>
      <w:lang w:eastAsia="da-DK"/>
    </w:rPr>
  </w:style>
  <w:style w:type="paragraph" w:customStyle="1" w:styleId="OverskriftAFSNIT">
    <w:name w:val="Overskrift AFSNIT"/>
    <w:basedOn w:val="OverskriftKAPITEL"/>
    <w:next w:val="Normal"/>
    <w:rsid w:val="00A8364F"/>
    <w:pPr>
      <w:keepNext/>
      <w:outlineLvl w:val="1"/>
    </w:pPr>
    <w:rPr>
      <w:caps w:val="0"/>
    </w:rPr>
  </w:style>
  <w:style w:type="paragraph" w:customStyle="1" w:styleId="OverskriftUnderAfsnit">
    <w:name w:val="Overskrift UnderAfsnit"/>
    <w:basedOn w:val="OverskriftAFSNIT"/>
    <w:next w:val="Normal"/>
    <w:rsid w:val="00A8364F"/>
    <w:pPr>
      <w:spacing w:after="0"/>
      <w:outlineLvl w:val="2"/>
    </w:pPr>
  </w:style>
  <w:style w:type="paragraph" w:styleId="Kommentartekst">
    <w:name w:val="annotation text"/>
    <w:basedOn w:val="Normal"/>
    <w:link w:val="KommentartekstTegn"/>
    <w:semiHidden/>
    <w:rsid w:val="00A8364F"/>
    <w:pPr>
      <w:widowControl w:val="0"/>
      <w:spacing w:line="240" w:lineRule="auto"/>
    </w:pPr>
    <w:rPr>
      <w:rFonts w:ascii="Courier New" w:hAnsi="Courier New"/>
      <w:snapToGrid w:val="0"/>
      <w:sz w:val="20"/>
      <w:szCs w:val="20"/>
    </w:rPr>
  </w:style>
  <w:style w:type="character" w:customStyle="1" w:styleId="KommentartekstTegn">
    <w:name w:val="Kommentartekst Tegn"/>
    <w:basedOn w:val="Standardskrifttypeiafsnit"/>
    <w:link w:val="Kommentartekst"/>
    <w:semiHidden/>
    <w:rsid w:val="00A8364F"/>
    <w:rPr>
      <w:rFonts w:ascii="Courier New" w:hAnsi="Courier New"/>
      <w:snapToGrid w:val="0"/>
      <w:lang w:eastAsia="en-US"/>
    </w:rPr>
  </w:style>
  <w:style w:type="character" w:styleId="Kommentarhenvisning">
    <w:name w:val="annotation reference"/>
    <w:basedOn w:val="Standardskrifttypeiafsnit"/>
    <w:uiPriority w:val="29"/>
    <w:semiHidden/>
    <w:unhideWhenUsed/>
    <w:rsid w:val="00A8364F"/>
    <w:rPr>
      <w:sz w:val="16"/>
      <w:szCs w:val="16"/>
    </w:rPr>
  </w:style>
  <w:style w:type="paragraph" w:styleId="Kommentaremne">
    <w:name w:val="annotation subject"/>
    <w:basedOn w:val="Kommentartekst"/>
    <w:next w:val="Kommentartekst"/>
    <w:link w:val="KommentaremneTegn"/>
    <w:uiPriority w:val="29"/>
    <w:semiHidden/>
    <w:unhideWhenUsed/>
    <w:rsid w:val="00A8364F"/>
    <w:pPr>
      <w:widowControl/>
    </w:pPr>
    <w:rPr>
      <w:rFonts w:ascii="Calibri" w:hAnsi="Calibri"/>
      <w:b/>
      <w:bCs/>
      <w:snapToGrid/>
    </w:rPr>
  </w:style>
  <w:style w:type="character" w:customStyle="1" w:styleId="KommentaremneTegn">
    <w:name w:val="Kommentaremne Tegn"/>
    <w:basedOn w:val="KommentartekstTegn"/>
    <w:link w:val="Kommentaremne"/>
    <w:uiPriority w:val="29"/>
    <w:semiHidden/>
    <w:rsid w:val="00A8364F"/>
    <w:rPr>
      <w:rFonts w:ascii="Calibri" w:hAnsi="Calibri"/>
      <w:b/>
      <w:bCs/>
      <w:snapToGrid/>
      <w:lang w:eastAsia="en-US"/>
    </w:rPr>
  </w:style>
  <w:style w:type="paragraph" w:styleId="Korrektur">
    <w:name w:val="Revision"/>
    <w:hidden/>
    <w:uiPriority w:val="99"/>
    <w:semiHidden/>
    <w:rsid w:val="004C54AA"/>
    <w:rPr>
      <w:rFonts w:ascii="Calibri" w:hAnsi="Calibri"/>
      <w:sz w:val="21"/>
      <w:szCs w:val="24"/>
      <w:lang w:eastAsia="en-US"/>
    </w:rPr>
  </w:style>
  <w:style w:type="paragraph" w:styleId="Listeafsnit">
    <w:name w:val="List Paragraph"/>
    <w:basedOn w:val="Normal"/>
    <w:uiPriority w:val="29"/>
    <w:qFormat/>
    <w:rsid w:val="008C6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97134">
      <w:bodyDiv w:val="1"/>
      <w:marLeft w:val="0"/>
      <w:marRight w:val="0"/>
      <w:marTop w:val="0"/>
      <w:marBottom w:val="0"/>
      <w:divBdr>
        <w:top w:val="none" w:sz="0" w:space="0" w:color="auto"/>
        <w:left w:val="none" w:sz="0" w:space="0" w:color="auto"/>
        <w:bottom w:val="none" w:sz="0" w:space="0" w:color="auto"/>
        <w:right w:val="none" w:sz="0" w:space="0" w:color="auto"/>
      </w:divBdr>
    </w:div>
    <w:div w:id="256452445">
      <w:bodyDiv w:val="1"/>
      <w:marLeft w:val="0"/>
      <w:marRight w:val="0"/>
      <w:marTop w:val="0"/>
      <w:marBottom w:val="0"/>
      <w:divBdr>
        <w:top w:val="none" w:sz="0" w:space="0" w:color="auto"/>
        <w:left w:val="none" w:sz="0" w:space="0" w:color="auto"/>
        <w:bottom w:val="none" w:sz="0" w:space="0" w:color="auto"/>
        <w:right w:val="none" w:sz="0" w:space="0" w:color="auto"/>
      </w:divBdr>
    </w:div>
    <w:div w:id="416243655">
      <w:bodyDiv w:val="1"/>
      <w:marLeft w:val="0"/>
      <w:marRight w:val="0"/>
      <w:marTop w:val="0"/>
      <w:marBottom w:val="0"/>
      <w:divBdr>
        <w:top w:val="none" w:sz="0" w:space="0" w:color="auto"/>
        <w:left w:val="none" w:sz="0" w:space="0" w:color="auto"/>
        <w:bottom w:val="none" w:sz="0" w:space="0" w:color="auto"/>
        <w:right w:val="none" w:sz="0" w:space="0" w:color="auto"/>
      </w:divBdr>
      <w:divsChild>
        <w:div w:id="2108425967">
          <w:marLeft w:val="0"/>
          <w:marRight w:val="0"/>
          <w:marTop w:val="0"/>
          <w:marBottom w:val="0"/>
          <w:divBdr>
            <w:top w:val="none" w:sz="0" w:space="0" w:color="auto"/>
            <w:left w:val="none" w:sz="0" w:space="0" w:color="auto"/>
            <w:bottom w:val="none" w:sz="0" w:space="0" w:color="auto"/>
            <w:right w:val="none" w:sz="0" w:space="0" w:color="auto"/>
          </w:divBdr>
          <w:divsChild>
            <w:div w:id="782260670">
              <w:marLeft w:val="0"/>
              <w:marRight w:val="0"/>
              <w:marTop w:val="0"/>
              <w:marBottom w:val="0"/>
              <w:divBdr>
                <w:top w:val="none" w:sz="0" w:space="0" w:color="auto"/>
                <w:left w:val="none" w:sz="0" w:space="0" w:color="auto"/>
                <w:bottom w:val="none" w:sz="0" w:space="0" w:color="auto"/>
                <w:right w:val="none" w:sz="0" w:space="0" w:color="auto"/>
              </w:divBdr>
              <w:divsChild>
                <w:div w:id="608779383">
                  <w:marLeft w:val="0"/>
                  <w:marRight w:val="0"/>
                  <w:marTop w:val="0"/>
                  <w:marBottom w:val="0"/>
                  <w:divBdr>
                    <w:top w:val="none" w:sz="0" w:space="0" w:color="auto"/>
                    <w:left w:val="none" w:sz="0" w:space="0" w:color="auto"/>
                    <w:bottom w:val="none" w:sz="0" w:space="0" w:color="auto"/>
                    <w:right w:val="none" w:sz="0" w:space="0" w:color="auto"/>
                  </w:divBdr>
                  <w:divsChild>
                    <w:div w:id="1663435337">
                      <w:marLeft w:val="225"/>
                      <w:marRight w:val="0"/>
                      <w:marTop w:val="300"/>
                      <w:marBottom w:val="300"/>
                      <w:divBdr>
                        <w:top w:val="none" w:sz="0" w:space="0" w:color="auto"/>
                        <w:left w:val="none" w:sz="0" w:space="0" w:color="auto"/>
                        <w:bottom w:val="none" w:sz="0" w:space="0" w:color="auto"/>
                        <w:right w:val="none" w:sz="0" w:space="0" w:color="auto"/>
                      </w:divBdr>
                      <w:divsChild>
                        <w:div w:id="102409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08108">
      <w:bodyDiv w:val="1"/>
      <w:marLeft w:val="0"/>
      <w:marRight w:val="0"/>
      <w:marTop w:val="0"/>
      <w:marBottom w:val="0"/>
      <w:divBdr>
        <w:top w:val="none" w:sz="0" w:space="0" w:color="auto"/>
        <w:left w:val="none" w:sz="0" w:space="0" w:color="auto"/>
        <w:bottom w:val="none" w:sz="0" w:space="0" w:color="auto"/>
        <w:right w:val="none" w:sz="0" w:space="0" w:color="auto"/>
      </w:divBdr>
    </w:div>
    <w:div w:id="707028458">
      <w:bodyDiv w:val="1"/>
      <w:marLeft w:val="0"/>
      <w:marRight w:val="0"/>
      <w:marTop w:val="0"/>
      <w:marBottom w:val="0"/>
      <w:divBdr>
        <w:top w:val="none" w:sz="0" w:space="0" w:color="auto"/>
        <w:left w:val="none" w:sz="0" w:space="0" w:color="auto"/>
        <w:bottom w:val="none" w:sz="0" w:space="0" w:color="auto"/>
        <w:right w:val="none" w:sz="0" w:space="0" w:color="auto"/>
      </w:divBdr>
    </w:div>
    <w:div w:id="714551516">
      <w:bodyDiv w:val="1"/>
      <w:marLeft w:val="0"/>
      <w:marRight w:val="0"/>
      <w:marTop w:val="0"/>
      <w:marBottom w:val="0"/>
      <w:divBdr>
        <w:top w:val="none" w:sz="0" w:space="0" w:color="auto"/>
        <w:left w:val="none" w:sz="0" w:space="0" w:color="auto"/>
        <w:bottom w:val="none" w:sz="0" w:space="0" w:color="auto"/>
        <w:right w:val="none" w:sz="0" w:space="0" w:color="auto"/>
      </w:divBdr>
    </w:div>
    <w:div w:id="727338825">
      <w:bodyDiv w:val="1"/>
      <w:marLeft w:val="0"/>
      <w:marRight w:val="0"/>
      <w:marTop w:val="0"/>
      <w:marBottom w:val="0"/>
      <w:divBdr>
        <w:top w:val="none" w:sz="0" w:space="0" w:color="auto"/>
        <w:left w:val="none" w:sz="0" w:space="0" w:color="auto"/>
        <w:bottom w:val="none" w:sz="0" w:space="0" w:color="auto"/>
        <w:right w:val="none" w:sz="0" w:space="0" w:color="auto"/>
      </w:divBdr>
    </w:div>
    <w:div w:id="728768783">
      <w:bodyDiv w:val="1"/>
      <w:marLeft w:val="0"/>
      <w:marRight w:val="0"/>
      <w:marTop w:val="0"/>
      <w:marBottom w:val="0"/>
      <w:divBdr>
        <w:top w:val="none" w:sz="0" w:space="0" w:color="auto"/>
        <w:left w:val="none" w:sz="0" w:space="0" w:color="auto"/>
        <w:bottom w:val="none" w:sz="0" w:space="0" w:color="auto"/>
        <w:right w:val="none" w:sz="0" w:space="0" w:color="auto"/>
      </w:divBdr>
    </w:div>
    <w:div w:id="1093816402">
      <w:bodyDiv w:val="1"/>
      <w:marLeft w:val="0"/>
      <w:marRight w:val="0"/>
      <w:marTop w:val="0"/>
      <w:marBottom w:val="0"/>
      <w:divBdr>
        <w:top w:val="none" w:sz="0" w:space="0" w:color="auto"/>
        <w:left w:val="none" w:sz="0" w:space="0" w:color="auto"/>
        <w:bottom w:val="none" w:sz="0" w:space="0" w:color="auto"/>
        <w:right w:val="none" w:sz="0" w:space="0" w:color="auto"/>
      </w:divBdr>
    </w:div>
    <w:div w:id="1163468292">
      <w:bodyDiv w:val="1"/>
      <w:marLeft w:val="0"/>
      <w:marRight w:val="0"/>
      <w:marTop w:val="0"/>
      <w:marBottom w:val="0"/>
      <w:divBdr>
        <w:top w:val="none" w:sz="0" w:space="0" w:color="auto"/>
        <w:left w:val="none" w:sz="0" w:space="0" w:color="auto"/>
        <w:bottom w:val="none" w:sz="0" w:space="0" w:color="auto"/>
        <w:right w:val="none" w:sz="0" w:space="0" w:color="auto"/>
      </w:divBdr>
    </w:div>
    <w:div w:id="1190338218">
      <w:bodyDiv w:val="1"/>
      <w:marLeft w:val="0"/>
      <w:marRight w:val="0"/>
      <w:marTop w:val="0"/>
      <w:marBottom w:val="0"/>
      <w:divBdr>
        <w:top w:val="none" w:sz="0" w:space="0" w:color="auto"/>
        <w:left w:val="none" w:sz="0" w:space="0" w:color="auto"/>
        <w:bottom w:val="none" w:sz="0" w:space="0" w:color="auto"/>
        <w:right w:val="none" w:sz="0" w:space="0" w:color="auto"/>
      </w:divBdr>
    </w:div>
    <w:div w:id="1290817734">
      <w:bodyDiv w:val="1"/>
      <w:marLeft w:val="0"/>
      <w:marRight w:val="0"/>
      <w:marTop w:val="0"/>
      <w:marBottom w:val="0"/>
      <w:divBdr>
        <w:top w:val="none" w:sz="0" w:space="0" w:color="auto"/>
        <w:left w:val="none" w:sz="0" w:space="0" w:color="auto"/>
        <w:bottom w:val="none" w:sz="0" w:space="0" w:color="auto"/>
        <w:right w:val="none" w:sz="0" w:space="0" w:color="auto"/>
      </w:divBdr>
    </w:div>
    <w:div w:id="1302348639">
      <w:bodyDiv w:val="1"/>
      <w:marLeft w:val="0"/>
      <w:marRight w:val="0"/>
      <w:marTop w:val="0"/>
      <w:marBottom w:val="0"/>
      <w:divBdr>
        <w:top w:val="none" w:sz="0" w:space="0" w:color="auto"/>
        <w:left w:val="none" w:sz="0" w:space="0" w:color="auto"/>
        <w:bottom w:val="none" w:sz="0" w:space="0" w:color="auto"/>
        <w:right w:val="none" w:sz="0" w:space="0" w:color="auto"/>
      </w:divBdr>
    </w:div>
    <w:div w:id="1504275008">
      <w:bodyDiv w:val="1"/>
      <w:marLeft w:val="0"/>
      <w:marRight w:val="0"/>
      <w:marTop w:val="0"/>
      <w:marBottom w:val="0"/>
      <w:divBdr>
        <w:top w:val="none" w:sz="0" w:space="0" w:color="auto"/>
        <w:left w:val="none" w:sz="0" w:space="0" w:color="auto"/>
        <w:bottom w:val="none" w:sz="0" w:space="0" w:color="auto"/>
        <w:right w:val="none" w:sz="0" w:space="0" w:color="auto"/>
      </w:divBdr>
    </w:div>
    <w:div w:id="1541477384">
      <w:bodyDiv w:val="1"/>
      <w:marLeft w:val="0"/>
      <w:marRight w:val="0"/>
      <w:marTop w:val="0"/>
      <w:marBottom w:val="0"/>
      <w:divBdr>
        <w:top w:val="none" w:sz="0" w:space="0" w:color="auto"/>
        <w:left w:val="none" w:sz="0" w:space="0" w:color="auto"/>
        <w:bottom w:val="none" w:sz="0" w:space="0" w:color="auto"/>
        <w:right w:val="none" w:sz="0" w:space="0" w:color="auto"/>
      </w:divBdr>
    </w:div>
    <w:div w:id="1615019851">
      <w:bodyDiv w:val="1"/>
      <w:marLeft w:val="0"/>
      <w:marRight w:val="0"/>
      <w:marTop w:val="0"/>
      <w:marBottom w:val="0"/>
      <w:divBdr>
        <w:top w:val="none" w:sz="0" w:space="0" w:color="auto"/>
        <w:left w:val="none" w:sz="0" w:space="0" w:color="auto"/>
        <w:bottom w:val="none" w:sz="0" w:space="0" w:color="auto"/>
        <w:right w:val="none" w:sz="0" w:space="0" w:color="auto"/>
      </w:divBdr>
    </w:div>
    <w:div w:id="212811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ejdirektoratet - Orange forside">
      <a:dk1>
        <a:sysClr val="windowText" lastClr="000000"/>
      </a:dk1>
      <a:lt1>
        <a:sysClr val="window" lastClr="FFFFFF"/>
      </a:lt1>
      <a:dk2>
        <a:srgbClr val="EA631C"/>
      </a:dk2>
      <a:lt2>
        <a:srgbClr val="FEEAD3"/>
      </a:lt2>
      <a:accent1>
        <a:srgbClr val="002DB4"/>
      </a:accent1>
      <a:accent2>
        <a:srgbClr val="58585A"/>
      </a:accent2>
      <a:accent3>
        <a:srgbClr val="6D8194"/>
      </a:accent3>
      <a:accent4>
        <a:srgbClr val="C9D200"/>
      </a:accent4>
      <a:accent5>
        <a:srgbClr val="AF0F26"/>
      </a:accent5>
      <a:accent6>
        <a:srgbClr val="F1885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78CDB-B105-433E-97B7-2DDCF7BBF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36</Pages>
  <Words>7393</Words>
  <Characters>46483</Characters>
  <Application>Microsoft Office Word</Application>
  <DocSecurity>0</DocSecurity>
  <Lines>387</Lines>
  <Paragraphs>107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Rapport</vt:lpstr>
      <vt:lpstr>Rapport</vt:lpstr>
    </vt:vector>
  </TitlesOfParts>
  <Company>Vejdirektoratet</Company>
  <LinksUpToDate>false</LinksUpToDate>
  <CharactersWithSpaces>53769</CharactersWithSpaces>
  <SharedDoc>false</SharedDoc>
  <HLinks>
    <vt:vector size="24" baseType="variant">
      <vt:variant>
        <vt:i4>2031670</vt:i4>
      </vt:variant>
      <vt:variant>
        <vt:i4>72</vt:i4>
      </vt:variant>
      <vt:variant>
        <vt:i4>0</vt:i4>
      </vt:variant>
      <vt:variant>
        <vt:i4>5</vt:i4>
      </vt:variant>
      <vt:variant>
        <vt:lpwstr/>
      </vt:variant>
      <vt:variant>
        <vt:lpwstr>_Toc280860283</vt:lpwstr>
      </vt:variant>
      <vt:variant>
        <vt:i4>2031670</vt:i4>
      </vt:variant>
      <vt:variant>
        <vt:i4>64</vt:i4>
      </vt:variant>
      <vt:variant>
        <vt:i4>0</vt:i4>
      </vt:variant>
      <vt:variant>
        <vt:i4>5</vt:i4>
      </vt:variant>
      <vt:variant>
        <vt:lpwstr/>
      </vt:variant>
      <vt:variant>
        <vt:lpwstr>_Toc280860282</vt:lpwstr>
      </vt:variant>
      <vt:variant>
        <vt:i4>2031670</vt:i4>
      </vt:variant>
      <vt:variant>
        <vt:i4>56</vt:i4>
      </vt:variant>
      <vt:variant>
        <vt:i4>0</vt:i4>
      </vt:variant>
      <vt:variant>
        <vt:i4>5</vt:i4>
      </vt:variant>
      <vt:variant>
        <vt:lpwstr/>
      </vt:variant>
      <vt:variant>
        <vt:lpwstr>_Toc280860281</vt:lpwstr>
      </vt:variant>
      <vt:variant>
        <vt:i4>2031670</vt:i4>
      </vt:variant>
      <vt:variant>
        <vt:i4>48</vt:i4>
      </vt:variant>
      <vt:variant>
        <vt:i4>0</vt:i4>
      </vt:variant>
      <vt:variant>
        <vt:i4>5</vt:i4>
      </vt:variant>
      <vt:variant>
        <vt:lpwstr/>
      </vt:variant>
      <vt:variant>
        <vt:lpwstr>_Toc280860280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Peter Holmstrøm</dc:creator>
  <cp:keywords/>
  <dc:description/>
  <cp:lastModifiedBy>Margrethe Haraldsdatter</cp:lastModifiedBy>
  <cp:revision>7</cp:revision>
  <cp:lastPrinted>2019-06-26T15:10:00Z</cp:lastPrinted>
  <dcterms:created xsi:type="dcterms:W3CDTF">2019-04-12T08:36:00Z</dcterms:created>
  <dcterms:modified xsi:type="dcterms:W3CDTF">2019-06-26T15:10:00Z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